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3500FB" w14:paraId="5CD8932C" w14:textId="77777777" w:rsidTr="002D54D5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A6461C7" w14:textId="34A83AA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07E1DE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170BB92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3500FB" w14:paraId="6DE9C6B9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7B92F598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E4C220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F833D9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</w:tr>
      <w:tr w:rsidR="00562CEB" w:rsidRPr="003500FB" w14:paraId="5FFBFA9D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799E91" w14:textId="4DC7E54A" w:rsidR="00562CEB" w:rsidRPr="00FE0776" w:rsidRDefault="00447B28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0C50827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1D69416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562CEB" w:rsidRPr="003500FB" w14:paraId="41EF5B3F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CA4514" w14:textId="0AA7C2B0" w:rsidR="00562CEB" w:rsidRPr="00FE0776" w:rsidRDefault="004D4DA4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AC90D9F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1C622F" w14:textId="26CE092C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</w:p>
        </w:tc>
      </w:tr>
      <w:tr w:rsidR="00DC0EB3" w:rsidRPr="003500FB" w14:paraId="401A9E18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68C663E" w14:textId="5FC92282" w:rsidR="00DC0EB3" w:rsidRPr="00FE0776" w:rsidRDefault="00447B28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33B10A6" w14:textId="77777777" w:rsidR="00DC0EB3" w:rsidRPr="00FE0776" w:rsidRDefault="00DC0EB3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BFA65A8" w14:textId="35825D2D" w:rsidR="00DC0EB3" w:rsidRPr="00FE0776" w:rsidRDefault="00A12F94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รายการปรับปรุง</w:t>
            </w:r>
          </w:p>
        </w:tc>
      </w:tr>
      <w:tr w:rsidR="00FE3B17" w:rsidRPr="003500FB" w14:paraId="215DBDD3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2FE42C" w14:textId="71DA04A6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0514393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89A4535" w14:textId="28988AAE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นโยบายการบัญชีที่สำคัญ</w:t>
            </w:r>
          </w:p>
        </w:tc>
      </w:tr>
      <w:tr w:rsidR="00FE3B17" w:rsidRPr="003500FB" w14:paraId="7AAEC537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480AA4" w14:textId="145307E2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CCF7E3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44EB627" w14:textId="2652EE0A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FE3B17" w:rsidRPr="003500FB" w14:paraId="72109D20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D0C106" w14:textId="0D784ACD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C89C856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D77E2E" w14:textId="1278C410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FE3B17" w:rsidRPr="003500FB" w14:paraId="64EC02ED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268BC8E" w14:textId="4021F598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71644AB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55069F" w14:textId="343375D3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</w:tr>
      <w:tr w:rsidR="00FE3B17" w:rsidRPr="003500FB" w14:paraId="66DF218E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4D3934DC" w14:textId="48DD5688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6ADB1F1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090321B" w14:textId="447E2A01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ลูกหนี้การค้า</w:t>
            </w:r>
            <w:r w:rsidR="00765242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และลูกหนี้หมุนเวียนอื่น</w:t>
            </w:r>
          </w:p>
        </w:tc>
      </w:tr>
      <w:tr w:rsidR="00FE3B17" w:rsidRPr="003500FB" w14:paraId="6A3D90D1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172638" w14:textId="34653874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821FFD2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B5FEE16" w14:textId="40450EC8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สินค้าคงเหลือ</w:t>
            </w:r>
          </w:p>
        </w:tc>
      </w:tr>
      <w:tr w:rsidR="00FE3B17" w:rsidRPr="003500FB" w14:paraId="35178F5A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6E97F10" w14:textId="41BE3E66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56BC5A2F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2DCA0F5" w14:textId="392B9904" w:rsidR="00FE3B17" w:rsidRPr="00FE0776" w:rsidRDefault="00FE3B1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FE3B17" w:rsidRPr="003500FB" w14:paraId="34FA891A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63E339F3" w14:textId="7872DA60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1F32F958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946530" w14:textId="266B4BDF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FE3B17" w:rsidRPr="003500FB" w14:paraId="07427ADC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6A79CD" w14:textId="08B9E7AC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31CF53CD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CEA2A5" w14:textId="2B303C38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FE3B17" w:rsidRPr="003500FB" w14:paraId="6B045CF8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6FFCCD" w14:textId="1E333F1B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0F4204C4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72BD80D5" w14:textId="4E318544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เจ้าหนี้การค้าและเจ้าหนี้</w:t>
            </w:r>
            <w:r w:rsidR="00765242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หมุนเวียน</w:t>
            </w: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อื่น</w:t>
            </w:r>
          </w:p>
        </w:tc>
      </w:tr>
      <w:tr w:rsidR="00FE3B17" w:rsidRPr="003500FB" w14:paraId="5D1B7347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6F7E06" w14:textId="7AFE686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4D425D42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060085D8" w14:textId="3CFAB20A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FE3B17" w:rsidRPr="003500FB" w14:paraId="02313E3E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A9F439" w14:textId="26E85E33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7F0B180D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7A6B9C2" w14:textId="4119790E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FE3B17" w:rsidRPr="003500FB" w14:paraId="4C36C09C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D3EEB5" w14:textId="37D09F0E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5E799D26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A8E9D55" w14:textId="44C4598C" w:rsidR="00FE3B17" w:rsidRPr="00FE0776" w:rsidRDefault="00765242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ทุนสำรองตามกฎหมาย</w:t>
            </w:r>
          </w:p>
        </w:tc>
      </w:tr>
      <w:tr w:rsidR="00FE3B17" w:rsidRPr="003500FB" w14:paraId="461529CA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AA7CD6" w14:textId="13878F40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3283E1B4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8768691" w14:textId="0CBD31D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  <w:t>ส่วนงานดำเนินงานและการจำแนกรายได้</w:t>
            </w:r>
          </w:p>
        </w:tc>
      </w:tr>
      <w:tr w:rsidR="00FE3B17" w:rsidRPr="004C6CAC" w14:paraId="456F0AAD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67FF760" w14:textId="6FFF5340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18</w:t>
            </w:r>
          </w:p>
        </w:tc>
        <w:tc>
          <w:tcPr>
            <w:tcW w:w="270" w:type="dxa"/>
            <w:shd w:val="clear" w:color="auto" w:fill="auto"/>
          </w:tcPr>
          <w:p w14:paraId="3641E9EE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9B810F3" w14:textId="59E9A89C" w:rsidR="00FE3B17" w:rsidRPr="00FE0776" w:rsidRDefault="00FE3B1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ค่าใช้จ่ายผลประโยชน์ของพนักงาน</w:t>
            </w:r>
          </w:p>
        </w:tc>
      </w:tr>
      <w:tr w:rsidR="00FE3B17" w:rsidRPr="00F850AE" w14:paraId="02051632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7CA0D41" w14:textId="555FB158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19</w:t>
            </w:r>
          </w:p>
        </w:tc>
        <w:tc>
          <w:tcPr>
            <w:tcW w:w="270" w:type="dxa"/>
            <w:shd w:val="clear" w:color="auto" w:fill="auto"/>
          </w:tcPr>
          <w:p w14:paraId="0D6B3E79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64862D9" w14:textId="16BBAD5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ค่าใช้จ่ายตามลักษณะ</w:t>
            </w:r>
          </w:p>
        </w:tc>
      </w:tr>
      <w:tr w:rsidR="00FE3B17" w:rsidRPr="00F850AE" w14:paraId="08EE76CE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8313D34" w14:textId="65082C99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14:paraId="3405C0D8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BC3FDDA" w14:textId="32DAF4B2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6F198B" w:rsidRPr="00F850AE" w14:paraId="6426054C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E1A0A50" w14:textId="7DACDF1B" w:rsidR="006F198B" w:rsidRPr="00FE0776" w:rsidRDefault="006F198B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21</w:t>
            </w:r>
          </w:p>
        </w:tc>
        <w:tc>
          <w:tcPr>
            <w:tcW w:w="270" w:type="dxa"/>
            <w:shd w:val="clear" w:color="auto" w:fill="auto"/>
          </w:tcPr>
          <w:p w14:paraId="180A686C" w14:textId="77777777" w:rsidR="006F198B" w:rsidRPr="00FE0776" w:rsidRDefault="006F198B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254A40A" w14:textId="5A7A766C" w:rsidR="006F198B" w:rsidRPr="00FE0776" w:rsidRDefault="00A80986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th-TH"/>
              </w:rPr>
              <w:t>สิทธิประโยชน์จากการส่งเสริมการลงทุน</w:t>
            </w:r>
          </w:p>
        </w:tc>
      </w:tr>
      <w:tr w:rsidR="00FE3B17" w:rsidRPr="00F850AE" w14:paraId="7E643137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F5071D0" w14:textId="254264FA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C2AFC27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818117F" w14:textId="18B2D11D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FE3B17" w:rsidRPr="00F850AE" w14:paraId="21B20053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64C10363" w14:textId="50ACEDD5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BABE945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D20E304" w14:textId="48D50014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FE3B17" w:rsidRPr="00F850AE" w14:paraId="4EBC699D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4C32AF9" w14:textId="744D67E9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E545C7D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56CEC91" w14:textId="5B1A5460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FE3B17" w:rsidRPr="00F850AE" w14:paraId="0B70FB15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D2C9E4D" w14:textId="6664801D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3C1C9E3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C6AE21B" w14:textId="461E7E42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E3B17" w:rsidRPr="00F850AE" w14:paraId="31DD7DCA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85CFCDE" w14:textId="16AD2D59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25D98E0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BBECD7A" w14:textId="108BA8C1" w:rsidR="00FE3B17" w:rsidRPr="00FE0776" w:rsidRDefault="00FE3B1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การบริหารจัดการทุน</w:t>
            </w:r>
          </w:p>
        </w:tc>
      </w:tr>
      <w:tr w:rsidR="00FE3B17" w:rsidRPr="00F850AE" w14:paraId="2B03B187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92F7844" w14:textId="10306272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D257FED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2A97BEB" w14:textId="13ADFC59" w:rsidR="00FE3B17" w:rsidRPr="00FE0776" w:rsidRDefault="00FE3B1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 </w:t>
            </w:r>
          </w:p>
        </w:tc>
      </w:tr>
      <w:tr w:rsidR="00FE3B17" w:rsidRPr="00F850AE" w14:paraId="5B7BE902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89C1571" w14:textId="6F775A6F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6F198B"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6EF5C1B" w14:textId="77777777" w:rsidR="00FE3B17" w:rsidRPr="00FE0776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7AD394C" w14:textId="15E0C4D2" w:rsidR="00FE3B17" w:rsidRPr="00FE0776" w:rsidRDefault="00FE3B17" w:rsidP="00FE3B17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การจัดประเภทรายการใหม่</w:t>
            </w:r>
          </w:p>
        </w:tc>
      </w:tr>
      <w:tr w:rsidR="00FE3B17" w:rsidRPr="00F850AE" w14:paraId="71E84B17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5AF90C7" w14:textId="0849B1F2" w:rsidR="00FE3B17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51D099" w14:textId="77777777" w:rsidR="00FE3B17" w:rsidRPr="003500FB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CBC6129" w14:textId="77777777" w:rsidR="00FE3B17" w:rsidRDefault="00FE3B17" w:rsidP="00FE3B17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FE3B17" w:rsidRPr="00F850AE" w14:paraId="09C944BF" w14:textId="77777777" w:rsidTr="002D5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60F2D8F" w14:textId="54924FAA" w:rsidR="00FE3B17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F53A2A9" w14:textId="77777777" w:rsidR="00FE3B17" w:rsidRPr="003500FB" w:rsidRDefault="00FE3B1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D7ADC01" w14:textId="36876681" w:rsidR="006F198B" w:rsidRDefault="006F198B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03742CD2" w14:textId="77777777" w:rsidR="006F198B" w:rsidRDefault="006F198B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69413D2" w14:textId="79780C40" w:rsidR="006F198B" w:rsidRPr="00891863" w:rsidRDefault="006F198B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</w:tbl>
    <w:p w14:paraId="4C9D18B2" w14:textId="6E87020F" w:rsidR="00562CEB" w:rsidRPr="00591916" w:rsidRDefault="00562CEB" w:rsidP="007A3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</w:t>
      </w:r>
      <w:r w:rsidR="0044621D">
        <w:rPr>
          <w:rFonts w:ascii="Angsana New" w:hAnsi="Angsana New" w:hint="cs"/>
          <w:sz w:val="30"/>
          <w:szCs w:val="30"/>
          <w:cs/>
        </w:rPr>
        <w:t>ิน</w:t>
      </w:r>
      <w:r w:rsidRPr="00591916">
        <w:rPr>
          <w:rFonts w:ascii="Angsana New" w:hAnsi="Angsana New"/>
          <w:sz w:val="30"/>
          <w:szCs w:val="30"/>
          <w:cs/>
        </w:rPr>
        <w:t>นี้</w:t>
      </w:r>
    </w:p>
    <w:p w14:paraId="41C93A15" w14:textId="77777777" w:rsidR="00562CEB" w:rsidRPr="00A64C64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20"/>
          <w:szCs w:val="20"/>
        </w:rPr>
      </w:pPr>
    </w:p>
    <w:p w14:paraId="5FC6142A" w14:textId="5031A23F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</w:t>
      </w:r>
      <w:r w:rsidRPr="0073211B">
        <w:rPr>
          <w:rFonts w:ascii="Angsana New" w:hAnsi="Angsana New"/>
          <w:sz w:val="30"/>
          <w:szCs w:val="30"/>
          <w:cs/>
        </w:rPr>
        <w:t>เมื่อ</w:t>
      </w:r>
      <w:r w:rsidRPr="009444EB">
        <w:rPr>
          <w:rFonts w:ascii="Angsana New" w:hAnsi="Angsana New"/>
          <w:sz w:val="30"/>
          <w:szCs w:val="30"/>
          <w:cs/>
        </w:rPr>
        <w:t xml:space="preserve">วันที่ </w:t>
      </w:r>
      <w:r w:rsidR="007A3320">
        <w:rPr>
          <w:rFonts w:ascii="Angsana New" w:hAnsi="Angsana New"/>
          <w:sz w:val="30"/>
          <w:szCs w:val="30"/>
        </w:rPr>
        <w:t>31</w:t>
      </w:r>
      <w:r w:rsidR="0073211B" w:rsidRPr="009444EB">
        <w:rPr>
          <w:rFonts w:ascii="Angsana New" w:hAnsi="Angsana New" w:hint="cs"/>
          <w:sz w:val="30"/>
          <w:szCs w:val="30"/>
          <w:cs/>
        </w:rPr>
        <w:t xml:space="preserve"> </w:t>
      </w:r>
      <w:r w:rsidR="0044621D" w:rsidRPr="009444EB">
        <w:rPr>
          <w:rFonts w:ascii="Angsana New" w:hAnsi="Angsana New" w:hint="cs"/>
          <w:sz w:val="30"/>
          <w:szCs w:val="30"/>
          <w:cs/>
        </w:rPr>
        <w:t>พฤษภาคม</w:t>
      </w:r>
      <w:r w:rsidRPr="009444EB">
        <w:rPr>
          <w:rFonts w:ascii="Angsana New" w:hAnsi="Angsana New"/>
          <w:sz w:val="30"/>
          <w:szCs w:val="30"/>
          <w:cs/>
        </w:rPr>
        <w:t xml:space="preserve"> </w:t>
      </w:r>
      <w:r w:rsidR="004D4DA4" w:rsidRPr="009444EB">
        <w:rPr>
          <w:rFonts w:ascii="Angsana New" w:hAnsi="Angsana New"/>
          <w:sz w:val="30"/>
          <w:szCs w:val="30"/>
        </w:rPr>
        <w:t>2564</w:t>
      </w:r>
    </w:p>
    <w:p w14:paraId="4D00759C" w14:textId="77777777" w:rsidR="00562CEB" w:rsidRPr="00A64C64" w:rsidRDefault="00562CEB" w:rsidP="002F44C5">
      <w:pPr>
        <w:rPr>
          <w:rFonts w:ascii="Angsana New" w:hAnsi="Angsana New"/>
          <w:sz w:val="20"/>
          <w:szCs w:val="20"/>
        </w:rPr>
      </w:pPr>
    </w:p>
    <w:p w14:paraId="25ACC029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6F549A3E" w14:textId="77777777" w:rsidR="00562CEB" w:rsidRPr="00A64C64" w:rsidRDefault="00562CEB" w:rsidP="002F44C5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20"/>
          <w:szCs w:val="20"/>
          <w:cs/>
        </w:rPr>
      </w:pPr>
    </w:p>
    <w:p w14:paraId="1BAE22F4" w14:textId="5BA4F260" w:rsidR="000E58B4" w:rsidRPr="00591916" w:rsidRDefault="000E58B4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spacing w:val="-3"/>
          <w:sz w:val="30"/>
          <w:szCs w:val="30"/>
        </w:rPr>
      </w:pPr>
      <w:r w:rsidRPr="00591916">
        <w:rPr>
          <w:rFonts w:ascii="Angsana New" w:hAnsi="Angsana New"/>
          <w:spacing w:val="-6"/>
          <w:sz w:val="30"/>
          <w:szCs w:val="30"/>
          <w:cs/>
        </w:rPr>
        <w:t>บริษัท ไทยเรยอน จำกัด (มหาชน) (</w:t>
      </w:r>
      <w:r w:rsidRPr="00591916">
        <w:rPr>
          <w:rFonts w:ascii="Angsana New" w:hAnsi="Angsana New"/>
          <w:spacing w:val="-6"/>
          <w:sz w:val="30"/>
          <w:szCs w:val="30"/>
        </w:rPr>
        <w:t>“</w:t>
      </w:r>
      <w:r w:rsidRPr="00591916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591916">
        <w:rPr>
          <w:rFonts w:ascii="Angsana New" w:hAnsi="Angsana New"/>
          <w:spacing w:val="-6"/>
          <w:sz w:val="30"/>
          <w:szCs w:val="30"/>
        </w:rPr>
        <w:t>”</w:t>
      </w:r>
      <w:r w:rsidRPr="00591916">
        <w:rPr>
          <w:rFonts w:ascii="Angsana New" w:hAnsi="Angsana New"/>
          <w:spacing w:val="-6"/>
          <w:sz w:val="30"/>
          <w:szCs w:val="30"/>
          <w:cs/>
        </w:rPr>
        <w:t>) เป็นบริษัทมหาชนซึ่งจัดตั้งและมีภูมิลำเนาในประเทศไทย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บริษัทดำเนินธุรกิจหลักในการผลิตเส้นใยประดิษฐ์เรยอนและเกลือโซเดียมซัลเฟตจำหน่าย </w:t>
      </w:r>
      <w:r w:rsidRPr="00591916">
        <w:rPr>
          <w:rFonts w:ascii="Angsana New" w:hAnsi="Angsana New"/>
          <w:spacing w:val="-3"/>
          <w:sz w:val="30"/>
          <w:szCs w:val="30"/>
          <w:cs/>
        </w:rPr>
        <w:t xml:space="preserve">ทั้งภายในประเทศและต่างประเทศ </w:t>
      </w:r>
      <w:r w:rsidR="007F2182">
        <w:rPr>
          <w:rFonts w:ascii="Angsana New" w:hAnsi="Angsana New"/>
          <w:spacing w:val="-3"/>
          <w:sz w:val="30"/>
          <w:szCs w:val="30"/>
          <w:cs/>
        </w:rPr>
        <w:br/>
      </w:r>
      <w:r w:rsidRPr="00591916">
        <w:rPr>
          <w:rFonts w:ascii="Angsana New" w:hAnsi="Angsana New"/>
          <w:spacing w:val="-3"/>
          <w:sz w:val="30"/>
          <w:szCs w:val="30"/>
          <w:cs/>
        </w:rPr>
        <w:t>ที่อยู่ตามที่จดทะเบียนของสำนักงาน</w:t>
      </w:r>
      <w:r w:rsidR="00CB1BCF">
        <w:rPr>
          <w:rFonts w:ascii="Angsana New" w:hAnsi="Angsana New" w:hint="cs"/>
          <w:spacing w:val="-3"/>
          <w:sz w:val="30"/>
          <w:szCs w:val="30"/>
          <w:cs/>
        </w:rPr>
        <w:t>ใหญ่</w:t>
      </w:r>
      <w:r w:rsidRPr="00591916">
        <w:rPr>
          <w:rFonts w:ascii="Angsana New" w:hAnsi="Angsana New"/>
          <w:spacing w:val="-3"/>
          <w:sz w:val="30"/>
          <w:szCs w:val="30"/>
          <w:cs/>
        </w:rPr>
        <w:t>และโรงงานของบริษัทมีดังนี้</w:t>
      </w:r>
    </w:p>
    <w:p w14:paraId="027FA9CF" w14:textId="77777777" w:rsidR="002F44C5" w:rsidRPr="00A64C64" w:rsidRDefault="002F44C5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6A22264" w14:textId="755BF894" w:rsidR="000E58B4" w:rsidRPr="00591916" w:rsidRDefault="000E58B4" w:rsidP="00CB1BCF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810"/>
          <w:tab w:val="left" w:pos="1800"/>
        </w:tabs>
        <w:ind w:left="1890" w:right="-72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>สำนักงาน</w:t>
      </w:r>
      <w:r w:rsidR="00CB1BCF">
        <w:rPr>
          <w:rFonts w:ascii="Angsana New" w:hAnsi="Angsana New" w:hint="cs"/>
          <w:sz w:val="30"/>
          <w:szCs w:val="30"/>
          <w:cs/>
        </w:rPr>
        <w:t>ใหญ่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D4DA4" w:rsidRPr="004D4DA4">
        <w:rPr>
          <w:rFonts w:ascii="Angsana New" w:hAnsi="Angsana New"/>
          <w:sz w:val="30"/>
          <w:szCs w:val="30"/>
        </w:rPr>
        <w:t>888</w:t>
      </w:r>
      <w:r w:rsidRPr="00591916">
        <w:rPr>
          <w:rFonts w:ascii="Angsana New" w:hAnsi="Angsana New"/>
          <w:sz w:val="30"/>
          <w:szCs w:val="30"/>
        </w:rPr>
        <w:t>/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60</w:t>
      </w:r>
      <w:r w:rsidRPr="00591916">
        <w:rPr>
          <w:rFonts w:ascii="Angsana New" w:hAnsi="Angsana New"/>
          <w:sz w:val="30"/>
          <w:szCs w:val="30"/>
        </w:rPr>
        <w:t>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อาคารมหาทุนพลาซ่า ชั้น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ถนนเพลินจิต แขวงลุมพินี เขตปทุมวัน กรุงเทพมหานคร</w:t>
      </w:r>
    </w:p>
    <w:p w14:paraId="450E5F60" w14:textId="40C485FC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72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591916">
        <w:rPr>
          <w:rFonts w:ascii="Angsana New" w:hAnsi="Angsana New"/>
          <w:sz w:val="30"/>
          <w:szCs w:val="30"/>
          <w:cs/>
        </w:rPr>
        <w:t xml:space="preserve"> ถนนอยุธยา-อ่างทอง ตำบลโพสะ อำเภอเมือง จังหวัดอ่างทอง</w:t>
      </w:r>
    </w:p>
    <w:p w14:paraId="536DB8D2" w14:textId="2AEB41E8" w:rsidR="007D4552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591916">
        <w:rPr>
          <w:rFonts w:ascii="Angsana New" w:hAnsi="Angsana New"/>
          <w:sz w:val="30"/>
          <w:szCs w:val="30"/>
          <w:cs/>
        </w:rPr>
        <w:t xml:space="preserve"> ถนนหนองปลากะดี่ ตำบลหนองปลาหมอ อำเภอหนองแค จังหวัดสระบุรี</w:t>
      </w:r>
    </w:p>
    <w:p w14:paraId="33582D0D" w14:textId="77777777" w:rsidR="00A70958" w:rsidRPr="00A64C64" w:rsidRDefault="00A70958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rPr>
          <w:rFonts w:ascii="Angsana New" w:hAnsi="Angsana New"/>
          <w:sz w:val="20"/>
          <w:szCs w:val="20"/>
        </w:rPr>
      </w:pPr>
    </w:p>
    <w:p w14:paraId="58C5209D" w14:textId="158CDED3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14:paraId="1D811F86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DA30E26" w14:textId="77777777" w:rsidR="00562CEB" w:rsidRPr="00591916" w:rsidRDefault="00562CEB" w:rsidP="002F4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91916">
        <w:rPr>
          <w:rFonts w:ascii="Angsana New" w:hAnsi="Angsana New"/>
          <w:i/>
          <w:iCs/>
          <w:sz w:val="30"/>
          <w:szCs w:val="30"/>
          <w:cs/>
        </w:rPr>
        <w:t>(ก)</w:t>
      </w:r>
      <w:r w:rsidRPr="00591916">
        <w:rPr>
          <w:rFonts w:ascii="Angsana New" w:hAnsi="Angsana New"/>
          <w:i/>
          <w:iCs/>
          <w:sz w:val="30"/>
          <w:szCs w:val="30"/>
          <w:cs/>
        </w:rPr>
        <w:tab/>
        <w:t>เกณฑ์การถือปฏิบัติ</w:t>
      </w:r>
    </w:p>
    <w:p w14:paraId="7362CA07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2FED630F" w14:textId="5813E184" w:rsidR="001169B4" w:rsidRPr="00BE2783" w:rsidRDefault="00C50D5A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BE2783">
        <w:rPr>
          <w:rFonts w:ascii="Angsana New" w:hAnsi="Angsana New"/>
          <w:spacing w:val="-6"/>
          <w:sz w:val="30"/>
          <w:szCs w:val="30"/>
          <w:cs/>
        </w:rPr>
        <w:t xml:space="preserve"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</w:p>
    <w:p w14:paraId="40FDFB4F" w14:textId="77777777" w:rsidR="001169B4" w:rsidRPr="00BE2783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1B3FF64" w14:textId="66ED40E8" w:rsidR="00E85454" w:rsidRDefault="00E85454" w:rsidP="00E85454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  <w:r w:rsidRPr="00091826">
        <w:rPr>
          <w:rFonts w:ascii="Angsana New" w:hAnsi="Angsana New" w:hint="cs"/>
          <w:sz w:val="30"/>
          <w:szCs w:val="30"/>
          <w:cs/>
        </w:rPr>
        <w:t>บริษัท</w:t>
      </w:r>
      <w:r w:rsidRPr="00091826">
        <w:rPr>
          <w:rFonts w:ascii="Angsana New" w:hAnsi="Angsana New"/>
          <w:sz w:val="30"/>
          <w:szCs w:val="30"/>
          <w:cs/>
        </w:rPr>
        <w:t xml:space="preserve">ได้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 </w:t>
      </w:r>
      <w:r w:rsidRPr="00091826">
        <w:rPr>
          <w:rFonts w:ascii="Angsana New" w:hAnsi="Angsana New"/>
          <w:sz w:val="30"/>
          <w:szCs w:val="30"/>
        </w:rPr>
        <w:t xml:space="preserve">1 </w:t>
      </w:r>
      <w:r w:rsidRPr="00091826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091826">
        <w:rPr>
          <w:rFonts w:ascii="Angsana New" w:hAnsi="Angsana New"/>
          <w:sz w:val="30"/>
          <w:szCs w:val="30"/>
        </w:rPr>
        <w:t>2563</w:t>
      </w:r>
      <w:r w:rsidRPr="00091826">
        <w:rPr>
          <w:rFonts w:ascii="Angsana New" w:hAnsi="Angsana New" w:hint="cs"/>
          <w:sz w:val="30"/>
          <w:szCs w:val="30"/>
          <w:cs/>
        </w:rPr>
        <w:t xml:space="preserve"> ซึ่งได้เปิดเผยผลกระทบจากการเปลี่ยนแปลงนโยบายการบัญชีไว้ในหมายเหตุข้อ </w:t>
      </w:r>
      <w:r w:rsidR="009444EB" w:rsidRPr="00091826">
        <w:rPr>
          <w:rFonts w:ascii="Angsana New" w:hAnsi="Angsana New"/>
          <w:sz w:val="30"/>
          <w:szCs w:val="30"/>
        </w:rPr>
        <w:t>3</w:t>
      </w:r>
    </w:p>
    <w:p w14:paraId="36E004B6" w14:textId="4B217A55" w:rsidR="00091826" w:rsidRDefault="00091826" w:rsidP="00E85454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</w:p>
    <w:p w14:paraId="260723A5" w14:textId="3CA48206" w:rsidR="00091826" w:rsidRPr="00B43CD7" w:rsidRDefault="00091826" w:rsidP="00091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43CD7">
        <w:rPr>
          <w:rFonts w:asciiTheme="majorBidi" w:hAnsiTheme="majorBidi" w:cstheme="majorBidi"/>
          <w:sz w:val="30"/>
          <w:szCs w:val="30"/>
          <w:cs/>
        </w:rPr>
        <w:t>นอกจากนี้</w:t>
      </w:r>
      <w:r w:rsidRPr="00B43CD7">
        <w:rPr>
          <w:rFonts w:asciiTheme="majorBidi" w:hAnsiTheme="majorBidi" w:cstheme="majorBidi"/>
          <w:sz w:val="30"/>
          <w:szCs w:val="30"/>
        </w:rPr>
        <w:t xml:space="preserve"> </w:t>
      </w:r>
      <w:r w:rsidRPr="00B43CD7">
        <w:rPr>
          <w:rFonts w:asciiTheme="majorBidi" w:hAnsiTheme="majorBidi" w:cstheme="majorBidi"/>
          <w:sz w:val="30"/>
          <w:szCs w:val="30"/>
          <w:cs/>
        </w:rPr>
        <w:t>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B43CD7">
        <w:rPr>
          <w:rFonts w:asciiTheme="majorBidi" w:hAnsiTheme="majorBidi" w:cstheme="majorBidi"/>
          <w:sz w:val="30"/>
          <w:szCs w:val="30"/>
        </w:rPr>
        <w:t xml:space="preserve"> </w:t>
      </w:r>
      <w:r w:rsidRPr="00B43CD7">
        <w:rPr>
          <w:rFonts w:asciiTheme="majorBidi" w:hAnsiTheme="majorBidi" w:cstheme="majorBidi"/>
          <w:sz w:val="30"/>
          <w:szCs w:val="30"/>
          <w:cs/>
        </w:rPr>
        <w:t>บริษัทคาดว่าไม่มีผลกระทบที่มีสาระสำคัญต่องบการเงินในงวดที่ถือปฏิบัติ</w:t>
      </w:r>
    </w:p>
    <w:p w14:paraId="59B5A992" w14:textId="2C5C51CC" w:rsidR="00110200" w:rsidRPr="00BE2783" w:rsidRDefault="00110200" w:rsidP="00E854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p w14:paraId="25B01B93" w14:textId="493BC20B" w:rsidR="00562CEB" w:rsidRDefault="0019410A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sz w:val="30"/>
          <w:szCs w:val="30"/>
          <w:lang w:val="en-GB"/>
        </w:rPr>
      </w:pP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(</w:t>
      </w:r>
      <w:r w:rsidR="00D11F7E"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ข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)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ab/>
      </w:r>
      <w:r w:rsidR="005B21C1" w:rsidRPr="005B21C1">
        <w:rPr>
          <w:rFonts w:ascii="Angsana New" w:hAnsi="Angsana New"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  <w:r w:rsidR="005B21C1" w:rsidRPr="00891863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 xml:space="preserve">  </w:t>
      </w:r>
    </w:p>
    <w:p w14:paraId="701E93C4" w14:textId="77777777" w:rsidR="00406FFE" w:rsidRPr="00BE2783" w:rsidRDefault="00406FFE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color w:val="0000FF"/>
          <w:sz w:val="28"/>
          <w:szCs w:val="28"/>
        </w:rPr>
      </w:pPr>
    </w:p>
    <w:p w14:paraId="7DBFA4E6" w14:textId="0ECB9040" w:rsidR="005B21C1" w:rsidRPr="00632752" w:rsidRDefault="005B21C1" w:rsidP="005B2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</w:t>
      </w:r>
    </w:p>
    <w:p w14:paraId="0FA1F0E5" w14:textId="52A33A96" w:rsidR="005B21C1" w:rsidRPr="00BE2783" w:rsidRDefault="005B21C1" w:rsidP="005B2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14:paraId="105CBD69" w14:textId="77777777" w:rsidR="00BE2783" w:rsidRDefault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i/>
          <w:iCs/>
          <w:sz w:val="30"/>
          <w:szCs w:val="30"/>
          <w:cs/>
          <w:lang w:val="en-GB"/>
        </w:rPr>
      </w:pPr>
      <w:r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br w:type="page"/>
      </w:r>
    </w:p>
    <w:p w14:paraId="243D1613" w14:textId="4D7804CB" w:rsidR="005B21C1" w:rsidRPr="00632752" w:rsidRDefault="005B21C1" w:rsidP="005B2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632752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lastRenderedPageBreak/>
        <w:t>(</w:t>
      </w:r>
      <w:r w:rsidRPr="00632752">
        <w:rPr>
          <w:rFonts w:ascii="Angsana New" w:eastAsia="MS Mincho" w:hAnsi="Angsana New" w:hint="cs"/>
          <w:i/>
          <w:iCs/>
          <w:sz w:val="30"/>
          <w:szCs w:val="30"/>
          <w:cs/>
        </w:rPr>
        <w:t>ค</w:t>
      </w:r>
      <w:r w:rsidRPr="00632752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t>)</w:t>
      </w:r>
      <w:r w:rsidRPr="00632752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tab/>
      </w:r>
      <w:r w:rsidRPr="00632752">
        <w:rPr>
          <w:rFonts w:ascii="Angsana New" w:hAnsi="Angsana New" w:hint="cs"/>
          <w:i/>
          <w:iCs/>
          <w:sz w:val="30"/>
          <w:szCs w:val="30"/>
          <w:cs/>
        </w:rPr>
        <w:t>การใช้วิจารณญาณและการประมาณการ</w:t>
      </w:r>
    </w:p>
    <w:p w14:paraId="260884B6" w14:textId="77777777" w:rsidR="005B21C1" w:rsidRPr="00BE2783" w:rsidRDefault="005B21C1" w:rsidP="005B2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E3ABE6C" w14:textId="31B0965A" w:rsidR="005B21C1" w:rsidRDefault="005B21C1" w:rsidP="00CA05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>การประมาณการ</w:t>
      </w:r>
      <w:r w:rsidR="00CA05E1" w:rsidRPr="00632752">
        <w:rPr>
          <w:rFonts w:ascii="Angsana New" w:hAnsi="Angsana New" w:hint="cs"/>
          <w:sz w:val="30"/>
          <w:szCs w:val="30"/>
          <w:cs/>
        </w:rPr>
        <w:t>และ</w:t>
      </w:r>
      <w:r w:rsidRPr="00632752">
        <w:rPr>
          <w:rFonts w:ascii="Angsana New" w:hAnsi="Angsana New" w:hint="cs"/>
          <w:sz w:val="30"/>
          <w:szCs w:val="30"/>
          <w:cs/>
        </w:rPr>
        <w:t>ข้อสมมติหลายประการ ซึ่งมีผลกระทบต่อการปฏิบัติตามนโยบายการบัญชีของบริษัท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  <w:r w:rsidR="00FD715F">
        <w:rPr>
          <w:rFonts w:ascii="Angsana New" w:hAnsi="Angsana New" w:hint="cs"/>
          <w:sz w:val="30"/>
          <w:szCs w:val="30"/>
          <w:cs/>
        </w:rPr>
        <w:t xml:space="preserve"> </w:t>
      </w:r>
      <w:r w:rsidR="00FD715F" w:rsidRPr="00FD715F">
        <w:rPr>
          <w:rFonts w:ascii="Angsana New" w:hAnsi="Angsana New"/>
          <w:sz w:val="30"/>
          <w:szCs w:val="30"/>
          <w:cs/>
        </w:rPr>
        <w:t>ข้อมูลที่เกี่ยวข้องกับเรื่องดังกล่าวได้เปิดเผยใน</w:t>
      </w:r>
      <w:r w:rsidR="00FD715F" w:rsidRPr="00FD715F">
        <w:rPr>
          <w:rFonts w:ascii="Angsana New" w:hAnsi="Angsana New" w:hint="cs"/>
          <w:sz w:val="30"/>
          <w:szCs w:val="30"/>
          <w:cs/>
        </w:rPr>
        <w:t>หมายเหตุข้อต่อไปนี้</w:t>
      </w:r>
    </w:p>
    <w:p w14:paraId="15EC08C3" w14:textId="7E82294F" w:rsidR="008402B2" w:rsidRDefault="008402B2" w:rsidP="00CA05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7308"/>
      </w:tblGrid>
      <w:tr w:rsidR="00004103" w14:paraId="332AC52B" w14:textId="77777777" w:rsidTr="00801D85">
        <w:tc>
          <w:tcPr>
            <w:tcW w:w="1710" w:type="dxa"/>
          </w:tcPr>
          <w:p w14:paraId="47FCFD7D" w14:textId="331B6D7B" w:rsidR="00004103" w:rsidRPr="00B54C01" w:rsidRDefault="00004103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280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7308" w:type="dxa"/>
          </w:tcPr>
          <w:p w14:paraId="4F95715C" w14:textId="74A119E1" w:rsidR="00004103" w:rsidRPr="00FD715F" w:rsidRDefault="00004103" w:rsidP="00FD7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6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280D">
              <w:rPr>
                <w:rFonts w:ascii="Angsana New" w:hAnsi="Angsana New"/>
                <w:sz w:val="30"/>
                <w:szCs w:val="30"/>
                <w:cs/>
              </w:rPr>
              <w:t>การพิจารณาความมีอิทธิพลอย่างมีนัยสำคัญในกิจการที่</w:t>
            </w:r>
            <w:r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Pr="0049280D">
              <w:rPr>
                <w:rFonts w:ascii="Angsana New" w:hAnsi="Angsana New"/>
                <w:sz w:val="30"/>
                <w:szCs w:val="30"/>
                <w:cs/>
              </w:rPr>
              <w:t>ลงทุน</w:t>
            </w:r>
          </w:p>
        </w:tc>
      </w:tr>
      <w:tr w:rsidR="00501F5D" w14:paraId="39CE9C9E" w14:textId="77777777" w:rsidTr="00801D85">
        <w:tc>
          <w:tcPr>
            <w:tcW w:w="1710" w:type="dxa"/>
          </w:tcPr>
          <w:p w14:paraId="00AB4809" w14:textId="066A77D7" w:rsidR="00501F5D" w:rsidRPr="0049280D" w:rsidRDefault="00501F5D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7308" w:type="dxa"/>
          </w:tcPr>
          <w:p w14:paraId="45F742E8" w14:textId="465B32A3" w:rsidR="00501F5D" w:rsidRPr="0049280D" w:rsidRDefault="00501F5D" w:rsidP="004864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" w:firstLine="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D004C">
              <w:rPr>
                <w:rFonts w:asciiTheme="majorBidi" w:hAnsiTheme="majorBidi" w:cstheme="majorBidi"/>
                <w:sz w:val="30"/>
                <w:szCs w:val="30"/>
                <w:cs/>
              </w:rPr>
              <w:t>การใช้ข้อสมมติที่สำคัญในการประมาณมูลค่าที่คาดว่าจะได้รับคืน</w:t>
            </w:r>
            <w:r w:rsidRPr="006D00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บริษัทร่วมและการร่วมค้า</w:t>
            </w:r>
          </w:p>
        </w:tc>
      </w:tr>
      <w:tr w:rsidR="00004103" w14:paraId="39EF8A9E" w14:textId="77777777" w:rsidTr="00801D85">
        <w:tc>
          <w:tcPr>
            <w:tcW w:w="1710" w:type="dxa"/>
          </w:tcPr>
          <w:p w14:paraId="12EA5EF0" w14:textId="2A7E13FB" w:rsidR="00004103" w:rsidRPr="00B54C01" w:rsidRDefault="00004103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BE278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7308" w:type="dxa"/>
          </w:tcPr>
          <w:p w14:paraId="4448DA67" w14:textId="35A5AA23" w:rsidR="00004103" w:rsidRPr="00FD715F" w:rsidRDefault="00004103" w:rsidP="00FD71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6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</w:tr>
      <w:tr w:rsidR="00B0743F" w:rsidRPr="00B0743F" w14:paraId="76AECA17" w14:textId="77777777" w:rsidTr="00801D85">
        <w:tc>
          <w:tcPr>
            <w:tcW w:w="1710" w:type="dxa"/>
          </w:tcPr>
          <w:p w14:paraId="72650E4D" w14:textId="7735C278" w:rsidR="00B0743F" w:rsidRDefault="00BE2783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</w:t>
            </w:r>
          </w:p>
        </w:tc>
        <w:tc>
          <w:tcPr>
            <w:tcW w:w="7308" w:type="dxa"/>
          </w:tcPr>
          <w:p w14:paraId="29E2A3B3" w14:textId="4BAAD3AC" w:rsidR="00B0743F" w:rsidRPr="00B0743F" w:rsidRDefault="00B0743F" w:rsidP="00CA0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0743F">
              <w:rPr>
                <w:rFonts w:ascii="Angsana New" w:hAnsi="Angsana New"/>
                <w:sz w:val="30"/>
                <w:szCs w:val="30"/>
                <w:cs/>
              </w:rPr>
              <w:t>การรับรู้รายการและการวัดมูลค่าประมาณการหนี้สิน</w:t>
            </w:r>
            <w:r w:rsidRPr="00B0743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743F">
              <w:rPr>
                <w:rFonts w:ascii="Angsana New" w:hAnsi="Angsana New"/>
                <w:sz w:val="30"/>
                <w:szCs w:val="30"/>
                <w:cs/>
              </w:rPr>
              <w:t>และหนี้สินที่อาจเกิดขึ้น</w:t>
            </w:r>
            <w:r w:rsidRPr="00B0743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743F">
              <w:rPr>
                <w:rFonts w:ascii="Angsana New" w:hAnsi="Angsana New"/>
                <w:sz w:val="30"/>
                <w:szCs w:val="30"/>
                <w:cs/>
              </w:rPr>
              <w:t>เกี่ยวกับข้อสมมติสำคัญของความเป็นไปได้ที่จะสูญเสียทรัพยากรและความน่าจะเป็นของมูลค่าความเสียหาย</w:t>
            </w:r>
          </w:p>
        </w:tc>
      </w:tr>
      <w:tr w:rsidR="00801D85" w:rsidRPr="00B0743F" w14:paraId="16A2A367" w14:textId="77777777" w:rsidTr="00801D85">
        <w:tc>
          <w:tcPr>
            <w:tcW w:w="1710" w:type="dxa"/>
          </w:tcPr>
          <w:p w14:paraId="072B2440" w14:textId="4F5D61BE" w:rsidR="00801D85" w:rsidRDefault="00801D85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7308" w:type="dxa"/>
          </w:tcPr>
          <w:p w14:paraId="1D1A57AF" w14:textId="1A3CF59B" w:rsidR="00801D85" w:rsidRDefault="00801D85" w:rsidP="00CA05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0743F">
              <w:rPr>
                <w:rFonts w:ascii="Angsana New" w:hAnsi="Angsana New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</w:p>
        </w:tc>
      </w:tr>
      <w:tr w:rsidR="00B0743F" w14:paraId="7C6831AD" w14:textId="77777777" w:rsidTr="00801D85">
        <w:tc>
          <w:tcPr>
            <w:tcW w:w="1710" w:type="dxa"/>
          </w:tcPr>
          <w:p w14:paraId="5BF3BF85" w14:textId="1640634F" w:rsidR="00B0743F" w:rsidRPr="00004103" w:rsidRDefault="00B0743F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BE278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7308" w:type="dxa"/>
          </w:tcPr>
          <w:p w14:paraId="31073425" w14:textId="06EE2C83" w:rsidR="00B0743F" w:rsidRPr="00B0743F" w:rsidRDefault="00B0743F" w:rsidP="00B074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0743F">
              <w:rPr>
                <w:rFonts w:ascii="Angsana New" w:hAnsi="Angsana New"/>
                <w:sz w:val="30"/>
                <w:szCs w:val="30"/>
                <w:cs/>
              </w:rPr>
              <w:t>การวัดมูลค่าค่าเผื่อผลขาดทุนด้านเครดิตที่คาดว่าจะเกิดขึ้นของลูกหนี้การค้าเกี่ยวกับข้อสมมติที่สำคัญที่ใช้ในการกำหนดอัตราสูญเสียถัวเฉลี่ยถ่วงน้ำหนัก (</w:t>
            </w:r>
            <w:r w:rsidRPr="00B0743F">
              <w:rPr>
                <w:rFonts w:ascii="Angsana New" w:hAnsi="Angsana New"/>
                <w:sz w:val="30"/>
                <w:szCs w:val="30"/>
              </w:rPr>
              <w:t>Weighted-average loss rate)</w:t>
            </w:r>
          </w:p>
        </w:tc>
      </w:tr>
      <w:tr w:rsidR="00801D85" w14:paraId="34296604" w14:textId="77777777" w:rsidTr="00801D85">
        <w:tc>
          <w:tcPr>
            <w:tcW w:w="1710" w:type="dxa"/>
          </w:tcPr>
          <w:p w14:paraId="78635D30" w14:textId="756F14E8" w:rsidR="00801D85" w:rsidRDefault="00801D85" w:rsidP="00D061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3" w:right="-3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04103">
              <w:rPr>
                <w:rFonts w:ascii="Angsana New" w:hAnsi="Angsana New"/>
                <w:sz w:val="30"/>
                <w:szCs w:val="30"/>
              </w:rPr>
              <w:t>2</w:t>
            </w:r>
            <w:r w:rsidR="00BE278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7308" w:type="dxa"/>
          </w:tcPr>
          <w:p w14:paraId="16FAF22D" w14:textId="2C8FAA51" w:rsidR="00801D85" w:rsidRPr="00004103" w:rsidRDefault="00801D85" w:rsidP="00B074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highlight w:val="cyan"/>
                <w:lang w:val="en-GB" w:eastAsia="en-GB"/>
              </w:rPr>
            </w:pPr>
            <w:r w:rsidRPr="00B0743F">
              <w:rPr>
                <w:rFonts w:ascii="Angsana New" w:hAnsi="Angsana New"/>
                <w:sz w:val="30"/>
                <w:szCs w:val="30"/>
                <w:cs/>
              </w:rPr>
              <w:t>การวัดมูลค่ายุติธรรมของเครื่องมือทางการเงินที่นำข้อมูลที่ไม่สามารถสังเกตได้มาใช้</w:t>
            </w:r>
          </w:p>
        </w:tc>
      </w:tr>
    </w:tbl>
    <w:p w14:paraId="6277C9FC" w14:textId="288CC65A" w:rsidR="00FD715F" w:rsidRPr="00C563C6" w:rsidRDefault="00FD715F" w:rsidP="00CA05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3BA24390" w14:textId="36B29913" w:rsidR="00FD715F" w:rsidRPr="00B43CD7" w:rsidRDefault="00B43CD7" w:rsidP="00B43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sz w:val="30"/>
          <w:szCs w:val="30"/>
          <w:lang w:val="en-GB"/>
        </w:rPr>
      </w:pPr>
      <w:r w:rsidRPr="00B43CD7">
        <w:rPr>
          <w:rFonts w:ascii="Angsana New" w:eastAsia="MS Mincho" w:hAnsi="Angsana New"/>
          <w:i/>
          <w:iCs/>
          <w:sz w:val="30"/>
          <w:szCs w:val="30"/>
          <w:lang w:val="en-GB"/>
        </w:rPr>
        <w:t>(</w:t>
      </w:r>
      <w:r w:rsidRPr="00B43CD7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t>ง</w:t>
      </w:r>
      <w:r w:rsidRPr="00B43CD7">
        <w:rPr>
          <w:rFonts w:ascii="Angsana New" w:eastAsia="MS Mincho" w:hAnsi="Angsana New"/>
          <w:i/>
          <w:iCs/>
          <w:sz w:val="30"/>
          <w:szCs w:val="30"/>
          <w:lang w:val="en-GB"/>
        </w:rPr>
        <w:t>)</w:t>
      </w:r>
      <w:r w:rsidRPr="00B43CD7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ab/>
        <w:t>ผลกระทบจากการแพร่ระบาดของ</w:t>
      </w:r>
      <w:r w:rsidRPr="00B43CD7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t xml:space="preserve">โรคติดเชื้อไวรัสโคโรนา </w:t>
      </w:r>
      <w:r w:rsidR="004864D0">
        <w:rPr>
          <w:rFonts w:ascii="Angsana New" w:eastAsia="MS Mincho" w:hAnsi="Angsana New"/>
          <w:i/>
          <w:iCs/>
          <w:sz w:val="30"/>
          <w:szCs w:val="30"/>
          <w:lang w:val="en-GB"/>
        </w:rPr>
        <w:t>2019</w:t>
      </w:r>
      <w:r w:rsidRPr="00B43CD7">
        <w:rPr>
          <w:rFonts w:ascii="Angsana New" w:eastAsia="MS Mincho" w:hAnsi="Angsana New" w:hint="cs"/>
          <w:i/>
          <w:iCs/>
          <w:sz w:val="30"/>
          <w:szCs w:val="30"/>
          <w:cs/>
          <w:lang w:val="en-GB"/>
        </w:rPr>
        <w:t xml:space="preserve"> </w:t>
      </w:r>
      <w:r w:rsidRPr="00B43CD7">
        <w:rPr>
          <w:rFonts w:ascii="Angsana New" w:eastAsia="MS Mincho" w:hAnsi="Angsana New" w:hint="cs"/>
          <w:i/>
          <w:iCs/>
          <w:sz w:val="30"/>
          <w:szCs w:val="30"/>
          <w:lang w:val="en-GB"/>
        </w:rPr>
        <w:t>(Covid-19)</w:t>
      </w:r>
    </w:p>
    <w:p w14:paraId="09C78541" w14:textId="1C1DF0E8" w:rsidR="008402B2" w:rsidRDefault="008402B2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29246FA5" w14:textId="2228EBD5" w:rsidR="00C83CF5" w:rsidRPr="00C86077" w:rsidRDefault="00C83CF5" w:rsidP="00C83CF5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86077">
        <w:rPr>
          <w:rFonts w:ascii="Angsana New" w:eastAsia="MS Mincho" w:hAnsi="Angsana New" w:hint="cs"/>
          <w:color w:val="000000"/>
          <w:sz w:val="30"/>
          <w:szCs w:val="30"/>
          <w:cs/>
          <w:lang w:val="en-GB"/>
        </w:rPr>
        <w:t>สถานการณ์</w:t>
      </w:r>
      <w:r w:rsidRPr="00C86077">
        <w:rPr>
          <w:rFonts w:ascii="Angsana New" w:hAnsi="Angsana New" w:hint="cs"/>
          <w:sz w:val="30"/>
          <w:szCs w:val="30"/>
          <w:cs/>
        </w:rPr>
        <w:t xml:space="preserve">การแพร่ระบาดของ </w:t>
      </w:r>
      <w:r w:rsidRPr="00C86077">
        <w:rPr>
          <w:rFonts w:ascii="Angsana New" w:hAnsi="Angsana New" w:hint="cs"/>
          <w:sz w:val="30"/>
          <w:szCs w:val="30"/>
        </w:rPr>
        <w:t xml:space="preserve">COVID-19 </w:t>
      </w:r>
      <w:r w:rsidRPr="00C86077">
        <w:rPr>
          <w:rFonts w:ascii="Angsana New" w:hAnsi="Angsana New" w:hint="cs"/>
          <w:sz w:val="30"/>
          <w:szCs w:val="30"/>
          <w:cs/>
        </w:rPr>
        <w:t xml:space="preserve">ยังคงเกิดขึ้นอย่างต่อเนื่อง โดยเริ่มมีการแจกจ่ายวัคซีนในระหว่างปี </w:t>
      </w:r>
      <w:r w:rsidRPr="00C86077">
        <w:rPr>
          <w:rFonts w:ascii="Angsana New" w:hAnsi="Angsana New" w:hint="cs"/>
          <w:sz w:val="30"/>
          <w:szCs w:val="30"/>
        </w:rPr>
        <w:t xml:space="preserve">2564 </w:t>
      </w:r>
      <w:r w:rsidRPr="00C86077">
        <w:rPr>
          <w:rFonts w:ascii="Angsana New" w:hAnsi="Angsana New" w:hint="cs"/>
          <w:sz w:val="30"/>
          <w:szCs w:val="30"/>
          <w:cs/>
        </w:rPr>
        <w:t xml:space="preserve">จากความไม่แน่นอนของสถานการณ์ในปี </w:t>
      </w:r>
      <w:r w:rsidRPr="00C86077">
        <w:rPr>
          <w:rFonts w:ascii="Angsana New" w:hAnsi="Angsana New" w:hint="cs"/>
          <w:sz w:val="30"/>
          <w:szCs w:val="30"/>
        </w:rPr>
        <w:t>2563</w:t>
      </w:r>
      <w:r w:rsidRPr="00C86077">
        <w:rPr>
          <w:rFonts w:ascii="Angsana New" w:hAnsi="Angsana New" w:hint="cs"/>
          <w:sz w:val="30"/>
          <w:szCs w:val="30"/>
          <w:cs/>
        </w:rPr>
        <w:t xml:space="preserve"> บริษัทจึงจัดทำงบการเงินสำหรับปีสิ้นสุดวันที่ </w:t>
      </w:r>
      <w:r w:rsidRPr="00C86077">
        <w:rPr>
          <w:rFonts w:ascii="Angsana New" w:hAnsi="Angsana New" w:hint="cs"/>
          <w:sz w:val="30"/>
          <w:szCs w:val="30"/>
        </w:rPr>
        <w:t>3</w:t>
      </w:r>
      <w:r w:rsidRPr="00C86077">
        <w:rPr>
          <w:rFonts w:ascii="Angsana New" w:hAnsi="Angsana New"/>
          <w:sz w:val="30"/>
          <w:szCs w:val="30"/>
        </w:rPr>
        <w:t>1</w:t>
      </w:r>
      <w:r w:rsidRPr="00C86077">
        <w:rPr>
          <w:rFonts w:ascii="Angsana New" w:hAnsi="Angsana New" w:hint="cs"/>
          <w:sz w:val="30"/>
          <w:szCs w:val="30"/>
          <w:cs/>
        </w:rPr>
        <w:t xml:space="preserve"> </w:t>
      </w:r>
      <w:r w:rsidR="00041C0F" w:rsidRPr="00C86077">
        <w:rPr>
          <w:rFonts w:ascii="Angsana New" w:hAnsi="Angsana New" w:hint="cs"/>
          <w:sz w:val="30"/>
          <w:szCs w:val="30"/>
          <w:cs/>
        </w:rPr>
        <w:t>มีนาคม</w:t>
      </w:r>
      <w:r w:rsidRPr="00C86077">
        <w:rPr>
          <w:rFonts w:ascii="Angsana New" w:hAnsi="Angsana New" w:hint="cs"/>
          <w:sz w:val="30"/>
          <w:szCs w:val="30"/>
        </w:rPr>
        <w:t xml:space="preserve"> 256</w:t>
      </w:r>
      <w:r w:rsidRPr="00C86077">
        <w:rPr>
          <w:rFonts w:ascii="Angsana New" w:hAnsi="Angsana New"/>
          <w:sz w:val="30"/>
          <w:szCs w:val="30"/>
        </w:rPr>
        <w:t>3</w:t>
      </w:r>
      <w:r w:rsidRPr="00C86077">
        <w:rPr>
          <w:rFonts w:ascii="Angsana New" w:hAnsi="Angsana New" w:hint="cs"/>
          <w:sz w:val="30"/>
          <w:szCs w:val="30"/>
          <w:cs/>
        </w:rPr>
        <w:t xml:space="preserve"> โดยถือปฏิบัติตามแนวปฏิบัติทางการบัญชี เรื่อง </w:t>
      </w:r>
      <w:r w:rsidRPr="00C86077">
        <w:rPr>
          <w:rFonts w:ascii="Angsana New" w:hAnsi="Angsana New" w:hint="cs"/>
          <w:i/>
          <w:iCs/>
          <w:sz w:val="30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C86077">
        <w:rPr>
          <w:rFonts w:ascii="Angsana New" w:hAnsi="Angsana New" w:hint="cs"/>
          <w:i/>
          <w:iCs/>
          <w:sz w:val="30"/>
          <w:szCs w:val="30"/>
        </w:rPr>
        <w:t>2019</w:t>
      </w:r>
      <w:r w:rsidRPr="00C86077">
        <w:rPr>
          <w:rFonts w:ascii="Angsana New" w:hAnsi="Angsana New" w:hint="cs"/>
          <w:sz w:val="30"/>
          <w:szCs w:val="30"/>
          <w:cs/>
        </w:rPr>
        <w:t xml:space="preserve"> ในเรื่องการไม่นำสถานการณ์ </w:t>
      </w:r>
      <w:r w:rsidRPr="00C86077">
        <w:rPr>
          <w:rFonts w:ascii="Angsana New" w:hAnsi="Angsana New" w:hint="cs"/>
          <w:sz w:val="30"/>
          <w:szCs w:val="30"/>
        </w:rPr>
        <w:t>COVID-19</w:t>
      </w:r>
      <w:r w:rsidRPr="00C86077">
        <w:rPr>
          <w:rFonts w:ascii="Angsana New" w:hAnsi="Angsana New" w:hint="cs"/>
          <w:sz w:val="30"/>
          <w:szCs w:val="30"/>
          <w:cs/>
        </w:rPr>
        <w:t xml:space="preserve"> มาพิจารณา</w:t>
      </w:r>
      <w:r w:rsidR="00041C0F" w:rsidRPr="00C86077">
        <w:rPr>
          <w:rFonts w:ascii="Angsana New" w:hAnsi="Angsana New" w:hint="cs"/>
          <w:sz w:val="30"/>
          <w:szCs w:val="30"/>
          <w:cs/>
        </w:rPr>
        <w:t>การด้อยค่าของสินทรัพย์</w:t>
      </w:r>
      <w:r w:rsidR="003C6372">
        <w:rPr>
          <w:rFonts w:ascii="Angsana New" w:hAnsi="Angsana New"/>
          <w:sz w:val="30"/>
          <w:szCs w:val="30"/>
        </w:rPr>
        <w:t xml:space="preserve"> </w:t>
      </w:r>
      <w:r w:rsidR="00041C0F" w:rsidRPr="00C86077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สินทรัพย์ภาษีเงินได้รอการตัดบัญชีและลูกหนี้การค้า</w:t>
      </w:r>
      <w:r w:rsidRPr="00C86077">
        <w:rPr>
          <w:rFonts w:ascii="Angsana New" w:hAnsi="Angsana New" w:hint="cs"/>
          <w:sz w:val="30"/>
          <w:szCs w:val="30"/>
          <w:cs/>
        </w:rPr>
        <w:t xml:space="preserve"> เนื่องด้วยแนวปฏิบัติดังกล่าวสิ้นสุดการมีผลบังคับใช้ ณ วันที่ </w:t>
      </w:r>
      <w:r w:rsidRPr="00C86077">
        <w:rPr>
          <w:rFonts w:ascii="Angsana New" w:hAnsi="Angsana New" w:hint="cs"/>
          <w:sz w:val="30"/>
          <w:szCs w:val="30"/>
        </w:rPr>
        <w:t xml:space="preserve">31 </w:t>
      </w:r>
      <w:r w:rsidR="00D61093">
        <w:rPr>
          <w:rFonts w:ascii="Angsana New" w:hAnsi="Angsana New" w:hint="cs"/>
          <w:sz w:val="30"/>
          <w:szCs w:val="30"/>
          <w:cs/>
        </w:rPr>
        <w:t>ธันวาคม</w:t>
      </w:r>
      <w:r w:rsidRPr="00C86077">
        <w:rPr>
          <w:rFonts w:ascii="Angsana New" w:hAnsi="Angsana New" w:hint="cs"/>
          <w:sz w:val="30"/>
          <w:szCs w:val="30"/>
          <w:cs/>
        </w:rPr>
        <w:t xml:space="preserve"> </w:t>
      </w:r>
      <w:r w:rsidRPr="00C86077">
        <w:rPr>
          <w:rFonts w:ascii="Angsana New" w:hAnsi="Angsana New" w:hint="cs"/>
          <w:sz w:val="30"/>
          <w:szCs w:val="30"/>
        </w:rPr>
        <w:t>2563</w:t>
      </w:r>
      <w:r w:rsidRPr="00C86077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041C0F" w:rsidRPr="00C86077">
        <w:rPr>
          <w:rFonts w:ascii="Angsana New" w:hAnsi="Angsana New" w:hint="cs"/>
          <w:sz w:val="30"/>
          <w:szCs w:val="30"/>
          <w:cs/>
        </w:rPr>
        <w:t>มิได้</w:t>
      </w:r>
      <w:r w:rsidRPr="00C86077">
        <w:rPr>
          <w:rFonts w:ascii="Angsana New" w:hAnsi="Angsana New" w:hint="cs"/>
          <w:sz w:val="30"/>
          <w:szCs w:val="30"/>
          <w:cs/>
        </w:rPr>
        <w:t xml:space="preserve">ปรับปรุงมูลค่าสินทรัพย์ดังกล่าวในปี </w:t>
      </w:r>
      <w:r w:rsidRPr="00C86077">
        <w:rPr>
          <w:rFonts w:ascii="Angsana New" w:hAnsi="Angsana New" w:hint="cs"/>
          <w:sz w:val="30"/>
          <w:szCs w:val="30"/>
        </w:rPr>
        <w:t xml:space="preserve">2564 </w:t>
      </w:r>
      <w:r w:rsidR="00041C0F" w:rsidRPr="00C86077">
        <w:rPr>
          <w:rFonts w:ascii="Angsana New" w:hAnsi="Angsana New" w:hint="cs"/>
          <w:sz w:val="30"/>
          <w:szCs w:val="30"/>
          <w:cs/>
        </w:rPr>
        <w:t>เนื่องจากไม่มีผลกระทบอย่างมีนัยสำคัญต่อมูลค่าของสินทรัพย์</w:t>
      </w:r>
    </w:p>
    <w:p w14:paraId="3C23168A" w14:textId="0942DC6F" w:rsidR="00C83CF5" w:rsidRDefault="00C83CF5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14D90427" w14:textId="6481111A" w:rsidR="008948A3" w:rsidRDefault="008948A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4679F07B" w14:textId="77777777" w:rsidR="008948A3" w:rsidRPr="00C563C6" w:rsidRDefault="008948A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5F284BA7" w14:textId="3502BD87" w:rsidR="008948A3" w:rsidRPr="008948A3" w:rsidRDefault="008948A3" w:rsidP="008948A3">
      <w:pPr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8948A3">
        <w:rPr>
          <w:rFonts w:ascii="Angsana New" w:eastAsia="Times New Roman" w:hAnsi="Angsana New"/>
          <w:sz w:val="30"/>
          <w:szCs w:val="30"/>
          <w:cs/>
        </w:rPr>
        <w:lastRenderedPageBreak/>
        <w:t>เนื่องจากสถานการณ์ดังกล่าวมีความไม่แน่นอนสูงและอาจเปลี่ยนแปลงได้ทุกเมื่อ ณ ขณะนี้จึงไม่สามารถคาดการณ์ผลกระทบของการแพร่ระบาดที่ยังคงดำเนินอยู่ มาตรการต่าง</w:t>
      </w:r>
      <w:r w:rsidR="004864D0">
        <w:rPr>
          <w:rFonts w:ascii="Angsana New" w:eastAsia="Times New Roman" w:hAnsi="Angsana New"/>
          <w:sz w:val="30"/>
          <w:szCs w:val="30"/>
        </w:rPr>
        <w:t xml:space="preserve"> </w:t>
      </w:r>
      <w:r w:rsidRPr="008948A3">
        <w:rPr>
          <w:rFonts w:ascii="Angsana New" w:eastAsia="Times New Roman" w:hAnsi="Angsana New"/>
          <w:sz w:val="30"/>
          <w:szCs w:val="30"/>
          <w:cs/>
        </w:rPr>
        <w:t>ๆ ของรัฐบาล และการแจกจ่ายวัคซีนที่อาจมีต่อธุรกิจของบริษัท ทั้งนี้ ผู้บริหารได้ติดตามสถานการณ์ดังกล่าวอย่างใกล้ชิดและดำเนินการเพื่อลดผลกระทบให้มากที่สุดเท่าที่จะเป็นไปได้</w:t>
      </w:r>
    </w:p>
    <w:p w14:paraId="4F0F757C" w14:textId="4F0B76F3" w:rsidR="00801D85" w:rsidRDefault="00801D85" w:rsidP="00894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464FCF80" w14:textId="2ADA0D41" w:rsidR="00485AD2" w:rsidRPr="00632752" w:rsidRDefault="00A12F94" w:rsidP="00485AD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632752">
        <w:rPr>
          <w:rFonts w:ascii="Angsana New" w:hAnsi="Angsana New" w:hint="cs"/>
          <w:b/>
          <w:bCs/>
          <w:sz w:val="30"/>
          <w:szCs w:val="30"/>
          <w:cs/>
          <w:lang w:val="th-TH"/>
        </w:rPr>
        <w:t>รายการปรับปรุง</w:t>
      </w:r>
    </w:p>
    <w:p w14:paraId="380A12F2" w14:textId="7585B277" w:rsidR="00CE3361" w:rsidRPr="00D0619D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lang w:val="th-TH"/>
        </w:rPr>
      </w:pPr>
    </w:p>
    <w:p w14:paraId="251C764B" w14:textId="24DAE501" w:rsidR="00CE3361" w:rsidRPr="00632752" w:rsidRDefault="00447B28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bookmarkStart w:id="0" w:name="_Hlk73179135"/>
      <w:proofErr w:type="gramStart"/>
      <w:r w:rsidRPr="00632752">
        <w:rPr>
          <w:rFonts w:ascii="Angsana New" w:hAnsi="Angsana New" w:hint="cs"/>
          <w:b/>
          <w:bCs/>
          <w:i/>
          <w:iCs/>
          <w:sz w:val="30"/>
          <w:szCs w:val="30"/>
        </w:rPr>
        <w:t>3</w:t>
      </w:r>
      <w:r w:rsidR="00F82F36" w:rsidRPr="00632752">
        <w:rPr>
          <w:rFonts w:ascii="Angsana New" w:hAnsi="Angsana New" w:hint="cs"/>
          <w:b/>
          <w:bCs/>
          <w:i/>
          <w:iCs/>
          <w:sz w:val="30"/>
          <w:szCs w:val="30"/>
        </w:rPr>
        <w:t>.</w:t>
      </w:r>
      <w:r w:rsidRPr="00632752">
        <w:rPr>
          <w:rFonts w:ascii="Angsana New" w:hAnsi="Angsana New" w:hint="cs"/>
          <w:b/>
          <w:bCs/>
          <w:i/>
          <w:iCs/>
          <w:sz w:val="30"/>
          <w:szCs w:val="30"/>
        </w:rPr>
        <w:t>1</w:t>
      </w:r>
      <w:r w:rsidR="00CE3361" w:rsidRPr="0063275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 การเปลี่ยนแปลงนโยบายการบัญชี</w:t>
      </w:r>
      <w:proofErr w:type="gramEnd"/>
    </w:p>
    <w:bookmarkEnd w:id="0"/>
    <w:p w14:paraId="7ED846E0" w14:textId="77777777" w:rsidR="00406FFE" w:rsidRPr="00D0619D" w:rsidRDefault="00406FFE" w:rsidP="00406F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4A23F65C" w14:textId="2B4E66DA" w:rsidR="00485AD2" w:rsidRPr="0074481B" w:rsidRDefault="00485AD2" w:rsidP="00223DC3">
      <w:pPr>
        <w:pStyle w:val="BodyText2"/>
        <w:tabs>
          <w:tab w:val="left" w:pos="900"/>
        </w:tabs>
        <w:ind w:left="900"/>
        <w:jc w:val="thaiDistribute"/>
        <w:rPr>
          <w:lang w:val="en-US"/>
        </w:rPr>
      </w:pPr>
      <w:r w:rsidRPr="0074481B">
        <w:rPr>
          <w:rFonts w:hint="cs"/>
          <w:cs/>
          <w:lang w:val="en-US"/>
        </w:rPr>
        <w:t xml:space="preserve">ตั้งแต่วันที่ </w:t>
      </w:r>
      <w:r w:rsidR="00447B28" w:rsidRPr="0074481B">
        <w:rPr>
          <w:rFonts w:hint="cs"/>
          <w:lang w:val="en-US"/>
        </w:rPr>
        <w:t>1</w:t>
      </w:r>
      <w:r w:rsidRPr="0074481B">
        <w:rPr>
          <w:rFonts w:hint="cs"/>
          <w:lang w:val="en-US"/>
        </w:rPr>
        <w:t xml:space="preserve"> </w:t>
      </w:r>
      <w:r w:rsidRPr="0074481B">
        <w:rPr>
          <w:rFonts w:hint="cs"/>
          <w:cs/>
          <w:lang w:val="en-US"/>
        </w:rPr>
        <w:t xml:space="preserve">เมษายน </w:t>
      </w:r>
      <w:r w:rsidR="004D4DA4" w:rsidRPr="0074481B">
        <w:rPr>
          <w:rFonts w:hint="cs"/>
          <w:lang w:val="en-US"/>
        </w:rPr>
        <w:t>256</w:t>
      </w:r>
      <w:r w:rsidR="00447B28" w:rsidRPr="0074481B">
        <w:rPr>
          <w:rFonts w:hint="cs"/>
          <w:lang w:val="en-US"/>
        </w:rPr>
        <w:t>3</w:t>
      </w:r>
      <w:r w:rsidR="0074481B" w:rsidRPr="0074481B">
        <w:rPr>
          <w:rFonts w:hint="cs"/>
          <w:cs/>
          <w:lang w:val="en-US"/>
        </w:rPr>
        <w:t xml:space="preserve"> </w:t>
      </w:r>
      <w:r w:rsidR="0074481B" w:rsidRPr="0074481B">
        <w:rPr>
          <w:rFonts w:asciiTheme="majorBidi" w:eastAsia="Calibri" w:hAnsiTheme="majorBidi" w:cstheme="majorBidi"/>
          <w:cs/>
          <w:lang w:val="en-GB"/>
        </w:rPr>
        <w:t>บริษัท</w:t>
      </w:r>
      <w:r w:rsidR="0074481B" w:rsidRPr="0074481B">
        <w:rPr>
          <w:cs/>
        </w:rPr>
        <w:t>ได้ถือปฏิบัติตามมาตรฐานการรายงานทางการเงิน</w:t>
      </w:r>
      <w:r w:rsidR="0074481B" w:rsidRPr="0074481B">
        <w:rPr>
          <w:rFonts w:hint="cs"/>
          <w:cs/>
        </w:rPr>
        <w:t xml:space="preserve"> ฉบับที่</w:t>
      </w:r>
      <w:r w:rsidR="0074481B" w:rsidRPr="0074481B">
        <w:t xml:space="preserve"> 16</w:t>
      </w:r>
      <w:r w:rsidR="0074481B" w:rsidRPr="0074481B">
        <w:rPr>
          <w:rFonts w:hint="cs"/>
          <w:cs/>
        </w:rPr>
        <w:t xml:space="preserve"> </w:t>
      </w:r>
      <w:r w:rsidR="0074481B" w:rsidRPr="0074481B">
        <w:rPr>
          <w:rFonts w:hint="cs"/>
          <w:cs/>
          <w:lang w:val="en-US"/>
        </w:rPr>
        <w:t>สัญญาเช่า ซึ่งไม่มีผลกระทบอย่างมีสาร</w:t>
      </w:r>
      <w:r w:rsidR="007F2182">
        <w:rPr>
          <w:rFonts w:hint="cs"/>
          <w:cs/>
          <w:lang w:val="en-US"/>
        </w:rPr>
        <w:t>ะ</w:t>
      </w:r>
      <w:r w:rsidR="0074481B" w:rsidRPr="0074481B">
        <w:rPr>
          <w:rFonts w:hint="cs"/>
          <w:cs/>
          <w:lang w:val="en-US"/>
        </w:rPr>
        <w:t>สำคัญต่องบการเงิน</w:t>
      </w:r>
      <w:r w:rsidR="0074481B" w:rsidRPr="0074481B">
        <w:t xml:space="preserve"> </w:t>
      </w:r>
      <w:r w:rsidR="0074481B" w:rsidRPr="0074481B">
        <w:rPr>
          <w:rFonts w:asciiTheme="majorBidi" w:hAnsiTheme="majorBidi" w:cstheme="majorBidi"/>
          <w:cs/>
        </w:rPr>
        <w:t>นอกจากนี้</w:t>
      </w:r>
      <w:r w:rsidR="0074481B" w:rsidRPr="0074481B">
        <w:rPr>
          <w:rFonts w:asciiTheme="majorBidi" w:hAnsiTheme="majorBidi" w:cstheme="majorBidi" w:hint="cs"/>
          <w:cs/>
        </w:rPr>
        <w:t xml:space="preserve"> </w:t>
      </w:r>
      <w:r w:rsidRPr="0074481B">
        <w:rPr>
          <w:rFonts w:hint="cs"/>
          <w:cs/>
          <w:lang w:val="en-US"/>
        </w:rPr>
        <w:t>บริษัทได้ถือปฏิบัติตามมาตรฐานการรายงานทางการเงินกลุ่มเครื่องมือทางการเงิน ผลกระทบของส่วนของผู้ถือหุ้นจากการเปลี่ยนแปลงนโยบายการบัญชี มีดังนี้</w:t>
      </w:r>
    </w:p>
    <w:p w14:paraId="2795DF35" w14:textId="77777777" w:rsidR="00CE3361" w:rsidRPr="00632752" w:rsidRDefault="00CE3361" w:rsidP="00485A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W w:w="9371" w:type="dxa"/>
        <w:tblInd w:w="8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79"/>
        <w:gridCol w:w="450"/>
        <w:gridCol w:w="1181"/>
        <w:gridCol w:w="178"/>
        <w:gridCol w:w="1262"/>
        <w:gridCol w:w="180"/>
        <w:gridCol w:w="1080"/>
        <w:gridCol w:w="180"/>
        <w:gridCol w:w="1165"/>
        <w:gridCol w:w="16"/>
      </w:tblGrid>
      <w:tr w:rsidR="00485AD2" w:rsidRPr="00632752" w14:paraId="783ABB27" w14:textId="77777777" w:rsidTr="00304C27">
        <w:trPr>
          <w:gridAfter w:val="1"/>
          <w:wAfter w:w="16" w:type="dxa"/>
          <w:cantSplit/>
          <w:trHeight w:val="299"/>
          <w:tblHeader/>
        </w:trPr>
        <w:tc>
          <w:tcPr>
            <w:tcW w:w="3679" w:type="dxa"/>
            <w:vAlign w:val="bottom"/>
          </w:tcPr>
          <w:p w14:paraId="375F9B87" w14:textId="77777777" w:rsidR="00485AD2" w:rsidRPr="00632752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450" w:type="dxa"/>
          </w:tcPr>
          <w:p w14:paraId="69DE508C" w14:textId="77777777" w:rsidR="00485AD2" w:rsidRPr="00632752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621" w:type="dxa"/>
            <w:gridSpan w:val="3"/>
            <w:vAlign w:val="bottom"/>
          </w:tcPr>
          <w:p w14:paraId="10C50825" w14:textId="4AC35663" w:rsidR="00485AD2" w:rsidRPr="00632752" w:rsidRDefault="00B025AB" w:rsidP="002268B1">
            <w:pPr>
              <w:tabs>
                <w:tab w:val="clear" w:pos="227"/>
                <w:tab w:val="clear" w:pos="454"/>
              </w:tabs>
              <w:spacing w:line="240" w:lineRule="auto"/>
              <w:ind w:left="97" w:right="100"/>
              <w:jc w:val="center"/>
              <w:rPr>
                <w:rFonts w:ascii="Angsana New" w:hAnsi="Angsana New"/>
                <w:color w:val="FF0000"/>
                <w:sz w:val="30"/>
                <w:szCs w:val="30"/>
                <w:shd w:val="clear" w:color="auto" w:fill="FFFFFF"/>
                <w:cs/>
              </w:rPr>
            </w:pP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งบการเงินที่แสดง</w:t>
            </w:r>
            <w:r w:rsidR="00304C27">
              <w:rPr>
                <w:rFonts w:ascii="Angsana New" w:hAnsi="Angsana New"/>
                <w:bCs/>
                <w:sz w:val="30"/>
                <w:szCs w:val="30"/>
              </w:rPr>
              <w:br/>
            </w: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เงินลงทุนตามวิธีส่วนได้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</w:t>
            </w: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180" w:type="dxa"/>
          </w:tcPr>
          <w:p w14:paraId="71D61B86" w14:textId="77777777" w:rsidR="00485AD2" w:rsidRPr="00632752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5" w:type="dxa"/>
            <w:gridSpan w:val="3"/>
            <w:vAlign w:val="bottom"/>
          </w:tcPr>
          <w:p w14:paraId="3DEAEAB3" w14:textId="77777777" w:rsidR="00485AD2" w:rsidRPr="00632752" w:rsidRDefault="00485AD2" w:rsidP="006F6F16">
            <w:pPr>
              <w:spacing w:line="240" w:lineRule="auto"/>
              <w:ind w:left="175" w:right="8" w:hanging="175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85AD2" w:rsidRPr="00632752" w14:paraId="4C61A830" w14:textId="77777777" w:rsidTr="00304C27">
        <w:trPr>
          <w:cantSplit/>
          <w:trHeight w:val="20"/>
          <w:tblHeader/>
        </w:trPr>
        <w:tc>
          <w:tcPr>
            <w:tcW w:w="3679" w:type="dxa"/>
            <w:vAlign w:val="bottom"/>
          </w:tcPr>
          <w:p w14:paraId="002AB71D" w14:textId="77777777" w:rsidR="00485AD2" w:rsidRPr="00632752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50" w:type="dxa"/>
          </w:tcPr>
          <w:p w14:paraId="01BF9567" w14:textId="77777777" w:rsidR="00485AD2" w:rsidRPr="00632752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DD336EF" w14:textId="77777777" w:rsidR="00485AD2" w:rsidRPr="00632752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7" w:right="-8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78" w:type="dxa"/>
            <w:vAlign w:val="bottom"/>
          </w:tcPr>
          <w:p w14:paraId="1AEF3E9D" w14:textId="77777777" w:rsidR="00485AD2" w:rsidRPr="00632752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6741D1C8" w14:textId="77777777" w:rsidR="00485AD2" w:rsidRPr="00632752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  <w:tc>
          <w:tcPr>
            <w:tcW w:w="180" w:type="dxa"/>
          </w:tcPr>
          <w:p w14:paraId="6319C573" w14:textId="77777777" w:rsidR="00485AD2" w:rsidRPr="00632752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B8C290" w14:textId="77777777" w:rsidR="00485AD2" w:rsidRPr="00632752" w:rsidRDefault="00485AD2" w:rsidP="006F6F16">
            <w:pPr>
              <w:pStyle w:val="acctfourfigures"/>
              <w:tabs>
                <w:tab w:val="clear" w:pos="765"/>
              </w:tabs>
              <w:spacing w:line="240" w:lineRule="auto"/>
              <w:ind w:left="-85" w:right="-8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410CFCD5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A4C4E39" w14:textId="77777777" w:rsidR="00485AD2" w:rsidRPr="00632752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</w:tr>
      <w:tr w:rsidR="00485AD2" w:rsidRPr="00632752" w14:paraId="2DBDD198" w14:textId="77777777" w:rsidTr="00304C27">
        <w:trPr>
          <w:cantSplit/>
          <w:trHeight w:val="20"/>
          <w:tblHeader/>
        </w:trPr>
        <w:tc>
          <w:tcPr>
            <w:tcW w:w="3679" w:type="dxa"/>
          </w:tcPr>
          <w:p w14:paraId="597E1E37" w14:textId="77777777" w:rsidR="00485AD2" w:rsidRPr="00632752" w:rsidRDefault="00485AD2" w:rsidP="006F6F16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" w:type="dxa"/>
            <w:vAlign w:val="bottom"/>
          </w:tcPr>
          <w:p w14:paraId="565A0995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42" w:type="dxa"/>
            <w:gridSpan w:val="8"/>
            <w:vAlign w:val="bottom"/>
          </w:tcPr>
          <w:p w14:paraId="572E7EA8" w14:textId="77777777" w:rsidR="00485AD2" w:rsidRPr="00632752" w:rsidRDefault="00485AD2" w:rsidP="006F6F16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F9228E" w:rsidRPr="0063275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85AD2" w:rsidRPr="00632752" w14:paraId="7BFEE6AF" w14:textId="77777777" w:rsidTr="00304C27">
        <w:trPr>
          <w:cantSplit/>
          <w:trHeight w:val="20"/>
        </w:trPr>
        <w:tc>
          <w:tcPr>
            <w:tcW w:w="3679" w:type="dxa"/>
          </w:tcPr>
          <w:p w14:paraId="661E7089" w14:textId="564F40D7" w:rsidR="00485AD2" w:rsidRPr="00632752" w:rsidRDefault="00485AD2" w:rsidP="00763DC8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447B28" w:rsidRPr="00632752">
              <w:rPr>
                <w:rFonts w:ascii="Angsana New" w:hAnsi="Angsana New" w:hint="cs"/>
                <w:sz w:val="30"/>
                <w:szCs w:val="30"/>
              </w:rPr>
              <w:t>31</w:t>
            </w:r>
            <w:r w:rsidR="0030545B" w:rsidRPr="00632752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30545B" w:rsidRPr="00632752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D4DA4" w:rsidRPr="00632752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447B28" w:rsidRPr="00632752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32752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ตามที่รายงาน</w:t>
            </w:r>
          </w:p>
        </w:tc>
        <w:tc>
          <w:tcPr>
            <w:tcW w:w="450" w:type="dxa"/>
            <w:vAlign w:val="bottom"/>
          </w:tcPr>
          <w:p w14:paraId="38D01A14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28530BB" w14:textId="6BC4F744" w:rsidR="00485AD2" w:rsidRPr="00041C0F" w:rsidRDefault="004D4DA4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="00447B28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216D09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  <w:r w:rsidR="00216D09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447B28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178" w:type="dxa"/>
            <w:vAlign w:val="bottom"/>
          </w:tcPr>
          <w:p w14:paraId="6AAB4A00" w14:textId="77777777" w:rsidR="00485AD2" w:rsidRPr="00041C0F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4842DA8F" w14:textId="4F8D446B" w:rsidR="00485AD2" w:rsidRPr="00041C0F" w:rsidRDefault="00216D09" w:rsidP="00216D0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 w:bidi="th-TH"/>
              </w:rPr>
              <w:t>914</w:t>
            </w:r>
            <w:r w:rsidRPr="00041C0F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  <w:r w:rsidRPr="00041C0F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7C783C1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65ADB" w14:textId="15DA6C82" w:rsidR="00485AD2" w:rsidRPr="00041C0F" w:rsidRDefault="00447B28" w:rsidP="00F70CB4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216D09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4D4DA4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7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92</w:t>
            </w:r>
            <w:r w:rsidR="00216D09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sz w:val="30"/>
                <w:szCs w:val="30"/>
              </w:rPr>
              <w:t>908</w:t>
            </w:r>
          </w:p>
        </w:tc>
        <w:tc>
          <w:tcPr>
            <w:tcW w:w="180" w:type="dxa"/>
            <w:vAlign w:val="bottom"/>
          </w:tcPr>
          <w:p w14:paraId="10A851F0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45C1784" w14:textId="611D2295" w:rsidR="00485AD2" w:rsidRPr="00041C0F" w:rsidRDefault="004D4DA4" w:rsidP="00216D09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46</w:t>
            </w:r>
            <w:r w:rsidR="005202E7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216D09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121</w:t>
            </w:r>
          </w:p>
        </w:tc>
      </w:tr>
      <w:tr w:rsidR="00485AD2" w:rsidRPr="00632752" w14:paraId="2A0E4D09" w14:textId="77777777" w:rsidTr="00304C27">
        <w:trPr>
          <w:cantSplit/>
          <w:trHeight w:val="254"/>
        </w:trPr>
        <w:tc>
          <w:tcPr>
            <w:tcW w:w="3679" w:type="dxa"/>
          </w:tcPr>
          <w:p w14:paraId="7CE4CF91" w14:textId="77777777" w:rsidR="00485AD2" w:rsidRPr="00632752" w:rsidRDefault="00485AD2" w:rsidP="00763DC8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เพิ่มขึ้น (ลดลง) เนื่องจาก</w:t>
            </w:r>
          </w:p>
        </w:tc>
        <w:tc>
          <w:tcPr>
            <w:tcW w:w="450" w:type="dxa"/>
            <w:vAlign w:val="bottom"/>
          </w:tcPr>
          <w:p w14:paraId="70FBE196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A0A37B3" w14:textId="77777777" w:rsidR="00485AD2" w:rsidRPr="00041C0F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077969" w14:textId="77777777" w:rsidR="00485AD2" w:rsidRPr="00041C0F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4AC99181" w14:textId="77777777" w:rsidR="00485AD2" w:rsidRPr="00041C0F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DFCBF8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1A0B538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55142A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03F35B9D" w14:textId="77777777" w:rsidR="00485AD2" w:rsidRPr="00041C0F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5E2A" w:rsidRPr="00632752" w14:paraId="435E9146" w14:textId="77777777" w:rsidTr="00304C27">
        <w:trPr>
          <w:cantSplit/>
          <w:trHeight w:val="254"/>
        </w:trPr>
        <w:tc>
          <w:tcPr>
            <w:tcW w:w="3679" w:type="dxa"/>
          </w:tcPr>
          <w:p w14:paraId="01AE1230" w14:textId="70D569AB" w:rsidR="00275E2A" w:rsidRPr="00632752" w:rsidRDefault="00275E2A" w:rsidP="00275E2A">
            <w:pPr>
              <w:tabs>
                <w:tab w:val="clear" w:pos="227"/>
              </w:tabs>
              <w:spacing w:line="240" w:lineRule="auto"/>
              <w:ind w:left="188" w:right="8" w:hanging="175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การถือปฏิบัติตามมาตรฐานการรายงานทางการเงิน</w:t>
            </w:r>
            <w:r w:rsidR="00AF38DD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="00AF38DD">
              <w:rPr>
                <w:rFonts w:ascii="Angsana New" w:hAnsi="Angsana New"/>
                <w:sz w:val="30"/>
                <w:szCs w:val="30"/>
              </w:rPr>
              <w:t>9</w:t>
            </w:r>
            <w:r w:rsidR="00AF3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450" w:type="dxa"/>
            <w:vAlign w:val="bottom"/>
          </w:tcPr>
          <w:p w14:paraId="0DFC6C98" w14:textId="77777777" w:rsidR="00275E2A" w:rsidRPr="00632752" w:rsidRDefault="00275E2A" w:rsidP="00275E2A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7DEBCB1" w14:textId="538C45CA" w:rsidR="00275E2A" w:rsidRPr="00041C0F" w:rsidRDefault="00275E2A" w:rsidP="00275E2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6F9A8FF" w14:textId="77777777" w:rsidR="00275E2A" w:rsidRPr="00041C0F" w:rsidRDefault="00275E2A" w:rsidP="00275E2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2D4F82E" w14:textId="7D7B5DC0" w:rsidR="00275E2A" w:rsidRPr="00041C0F" w:rsidRDefault="004D4DA4" w:rsidP="00275E2A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51</w:t>
            </w:r>
            <w:r w:rsidR="00275E2A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sz w:val="30"/>
                <w:szCs w:val="30"/>
              </w:rPr>
              <w:t>185</w:t>
            </w:r>
          </w:p>
        </w:tc>
        <w:tc>
          <w:tcPr>
            <w:tcW w:w="180" w:type="dxa"/>
            <w:vAlign w:val="bottom"/>
          </w:tcPr>
          <w:p w14:paraId="4F41E9BB" w14:textId="77777777" w:rsidR="00275E2A" w:rsidRPr="00041C0F" w:rsidRDefault="00275E2A" w:rsidP="00275E2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EB08FCA" w14:textId="3E98B547" w:rsidR="00275E2A" w:rsidRPr="00041C0F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688FE97" w14:textId="77777777" w:rsidR="00275E2A" w:rsidRPr="00041C0F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109BC844" w14:textId="33FC05D3" w:rsidR="00275E2A" w:rsidRPr="00041C0F" w:rsidRDefault="004D4DA4" w:rsidP="00275E2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584</w:t>
            </w:r>
            <w:r w:rsidR="00275E2A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789</w:t>
            </w:r>
          </w:p>
        </w:tc>
      </w:tr>
      <w:tr w:rsidR="00485AD2" w:rsidRPr="00632752" w14:paraId="178913A1" w14:textId="77777777" w:rsidTr="00304C27">
        <w:trPr>
          <w:cantSplit/>
          <w:trHeight w:val="20"/>
        </w:trPr>
        <w:tc>
          <w:tcPr>
            <w:tcW w:w="3679" w:type="dxa"/>
          </w:tcPr>
          <w:p w14:paraId="3CE6A377" w14:textId="77777777" w:rsidR="00485AD2" w:rsidRPr="00632752" w:rsidRDefault="00485AD2" w:rsidP="007F21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450" w:type="dxa"/>
            <w:vAlign w:val="bottom"/>
          </w:tcPr>
          <w:p w14:paraId="7719DE0D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3668800D" w14:textId="77777777" w:rsidR="00485AD2" w:rsidRPr="00041C0F" w:rsidRDefault="00216D09" w:rsidP="005944D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620538C7" w14:textId="77777777" w:rsidR="00485AD2" w:rsidRPr="00041C0F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D60241F" w14:textId="7B229ACD" w:rsidR="00485AD2" w:rsidRPr="00041C0F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(</w:t>
            </w:r>
            <w:r w:rsidR="00447B28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041C0F" w:rsidRPr="00041C0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DD0232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sz w:val="30"/>
                <w:szCs w:val="30"/>
              </w:rPr>
              <w:t>237</w:t>
            </w:r>
            <w:r w:rsidRPr="00041C0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C56C6CD" w14:textId="77777777" w:rsidR="00485AD2" w:rsidRPr="00041C0F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81584F5" w14:textId="77777777" w:rsidR="00485AD2" w:rsidRPr="00041C0F" w:rsidRDefault="00216D09" w:rsidP="005944D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C9A86CA" w14:textId="77777777" w:rsidR="00485AD2" w:rsidRPr="00041C0F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5F31E0C7" w14:textId="663E1AC5" w:rsidR="00485AD2" w:rsidRPr="00041C0F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sz w:val="30"/>
                <w:szCs w:val="30"/>
              </w:rPr>
              <w:t>(</w:t>
            </w:r>
            <w:r w:rsidR="00447B28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11</w:t>
            </w:r>
            <w:r w:rsidR="004D4DA4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  <w:r w:rsidR="00DD0232" w:rsidRPr="00041C0F">
              <w:rPr>
                <w:rFonts w:ascii="Angsana New" w:hAnsi="Angsana New" w:hint="cs"/>
                <w:sz w:val="30"/>
                <w:szCs w:val="30"/>
              </w:rPr>
              <w:t>,</w:t>
            </w:r>
            <w:r w:rsidR="004D4DA4" w:rsidRPr="00041C0F">
              <w:rPr>
                <w:rFonts w:ascii="Angsana New" w:hAnsi="Angsana New" w:hint="cs"/>
                <w:sz w:val="30"/>
                <w:szCs w:val="30"/>
                <w:lang w:val="en-US"/>
              </w:rPr>
              <w:t>958</w:t>
            </w:r>
            <w:r w:rsidRPr="00041C0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485AD2" w:rsidRPr="00632752" w14:paraId="029BC770" w14:textId="77777777" w:rsidTr="00304C27">
        <w:trPr>
          <w:cantSplit/>
          <w:trHeight w:val="442"/>
        </w:trPr>
        <w:tc>
          <w:tcPr>
            <w:tcW w:w="3679" w:type="dxa"/>
          </w:tcPr>
          <w:p w14:paraId="00C2B918" w14:textId="4EBC8FD6" w:rsidR="00485AD2" w:rsidRPr="00632752" w:rsidRDefault="00485AD2" w:rsidP="006F6F16">
            <w:pPr>
              <w:spacing w:line="240" w:lineRule="auto"/>
              <w:ind w:left="178" w:right="8" w:hanging="1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47B28" w:rsidRPr="00632752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เมษายน </w:t>
            </w:r>
            <w:r w:rsidR="004D4DA4" w:rsidRPr="00632752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="00447B28" w:rsidRPr="00632752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- 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  <w:vAlign w:val="bottom"/>
          </w:tcPr>
          <w:p w14:paraId="49438AA3" w14:textId="77777777" w:rsidR="00485AD2" w:rsidRPr="00632752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2A5C8B" w14:textId="39B60E9F" w:rsidR="00485AD2" w:rsidRPr="00041C0F" w:rsidRDefault="004D4DA4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</w:t>
            </w:r>
            <w:r w:rsidR="00447B28"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="00D43756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</w:t>
            </w:r>
            <w:r w:rsidR="00D43756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  <w:tc>
          <w:tcPr>
            <w:tcW w:w="178" w:type="dxa"/>
            <w:vAlign w:val="bottom"/>
          </w:tcPr>
          <w:p w14:paraId="572D10D1" w14:textId="77777777" w:rsidR="00485AD2" w:rsidRPr="00041C0F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B1756" w14:textId="08C79F13" w:rsidR="00485AD2" w:rsidRPr="00041C0F" w:rsidRDefault="00D43756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4D4DA4"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73</w:t>
            </w:r>
            <w:r w:rsidR="00DD0232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</w:rPr>
              <w:t>644</w:t>
            </w: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3EB3049" w14:textId="77777777" w:rsidR="00485AD2" w:rsidRPr="00041C0F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825AD" w14:textId="3461DB09" w:rsidR="00485AD2" w:rsidRPr="00041C0F" w:rsidRDefault="00447B28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11</w:t>
            </w:r>
            <w:r w:rsidR="00D43756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4D4DA4"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</w:t>
            </w:r>
            <w:r w:rsidR="00D43756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</w:rPr>
              <w:t>908</w:t>
            </w:r>
          </w:p>
        </w:tc>
        <w:tc>
          <w:tcPr>
            <w:tcW w:w="180" w:type="dxa"/>
            <w:vAlign w:val="bottom"/>
          </w:tcPr>
          <w:p w14:paraId="2DBA50CA" w14:textId="77777777" w:rsidR="00485AD2" w:rsidRPr="00041C0F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A2149" w14:textId="12A1375B" w:rsidR="00485AD2" w:rsidRPr="00041C0F" w:rsidRDefault="004D4DA4" w:rsidP="00D43756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9</w:t>
            </w:r>
            <w:r w:rsidR="00447B28" w:rsidRPr="00041C0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="00DD0232" w:rsidRPr="00041C0F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041C0F" w:rsidRPr="00041C0F">
              <w:rPr>
                <w:rFonts w:ascii="Angsana New" w:hAnsi="Angsana New"/>
                <w:b/>
                <w:bCs/>
                <w:sz w:val="30"/>
                <w:szCs w:val="30"/>
              </w:rPr>
              <w:t>952</w:t>
            </w:r>
          </w:p>
        </w:tc>
      </w:tr>
    </w:tbl>
    <w:p w14:paraId="1EA87317" w14:textId="77777777" w:rsidR="00CE3361" w:rsidRPr="00D0619D" w:rsidRDefault="00CE3361" w:rsidP="00CE336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7F98904" w14:textId="77777777" w:rsidR="00F018E6" w:rsidRDefault="00F018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br w:type="page"/>
      </w:r>
    </w:p>
    <w:p w14:paraId="115A5485" w14:textId="29DDAB18" w:rsidR="00485AD2" w:rsidRPr="0006733F" w:rsidRDefault="00485AD2" w:rsidP="00CE336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06733F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lastRenderedPageBreak/>
        <w:t>มาตรฐานการรายงานทางการเงินกลุ่มเครื่องมือทางการเงิน</w:t>
      </w:r>
    </w:p>
    <w:p w14:paraId="51692EA2" w14:textId="77777777" w:rsidR="00B025AB" w:rsidRPr="00632752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4B2EDF28" w14:textId="228F8679" w:rsidR="00485AD2" w:rsidRPr="00B30346" w:rsidRDefault="00485AD2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B30346">
        <w:rPr>
          <w:rFonts w:ascii="Angsana New" w:hAnsi="Angsana New" w:hint="cs"/>
          <w:sz w:val="30"/>
          <w:szCs w:val="30"/>
          <w:cs/>
        </w:rPr>
        <w:t xml:space="preserve">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และองค์ประกอบอื่นของส่วนของผู้ถือหุ้น ณ วันที่ </w:t>
      </w:r>
      <w:r w:rsidR="00447B28" w:rsidRPr="00B30346">
        <w:rPr>
          <w:rFonts w:ascii="Angsana New" w:hAnsi="Angsana New" w:hint="cs"/>
          <w:sz w:val="30"/>
          <w:szCs w:val="30"/>
        </w:rPr>
        <w:t>1</w:t>
      </w:r>
      <w:r w:rsidRPr="00B30346">
        <w:rPr>
          <w:rFonts w:ascii="Angsana New" w:hAnsi="Angsana New" w:hint="cs"/>
          <w:sz w:val="30"/>
          <w:szCs w:val="30"/>
        </w:rPr>
        <w:t xml:space="preserve"> </w:t>
      </w:r>
      <w:r w:rsidR="00EF2C62" w:rsidRPr="00B30346">
        <w:rPr>
          <w:rFonts w:ascii="Angsana New" w:hAnsi="Angsana New" w:hint="cs"/>
          <w:sz w:val="30"/>
          <w:szCs w:val="30"/>
          <w:cs/>
        </w:rPr>
        <w:t>เมษายน</w:t>
      </w:r>
      <w:r w:rsidRPr="00B30346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30346">
        <w:rPr>
          <w:rFonts w:ascii="Angsana New" w:hAnsi="Angsana New" w:hint="cs"/>
          <w:sz w:val="30"/>
          <w:szCs w:val="30"/>
        </w:rPr>
        <w:t>256</w:t>
      </w:r>
      <w:r w:rsidR="00447B28" w:rsidRPr="00B30346">
        <w:rPr>
          <w:rFonts w:ascii="Angsana New" w:hAnsi="Angsana New" w:hint="cs"/>
          <w:sz w:val="30"/>
          <w:szCs w:val="30"/>
        </w:rPr>
        <w:t>3</w:t>
      </w:r>
      <w:r w:rsidRPr="00B30346">
        <w:rPr>
          <w:rFonts w:ascii="Angsana New" w:hAnsi="Angsana New" w:hint="cs"/>
          <w:sz w:val="30"/>
          <w:szCs w:val="30"/>
        </w:rPr>
        <w:t xml:space="preserve"> </w:t>
      </w:r>
      <w:r w:rsidRPr="00B30346">
        <w:rPr>
          <w:rFonts w:ascii="Angsana New" w:hAnsi="Angsana New" w:hint="cs"/>
          <w:sz w:val="30"/>
          <w:szCs w:val="30"/>
          <w:cs/>
        </w:rPr>
        <w:t>ดังนั้น บริษัทจึงไม่ปรับปรุงข้อมูลที่นำเสนอ</w:t>
      </w:r>
      <w:r w:rsidR="00F70CB4" w:rsidRPr="00B30346">
        <w:rPr>
          <w:rFonts w:ascii="Angsana New" w:hAnsi="Angsana New" w:hint="cs"/>
          <w:sz w:val="30"/>
          <w:szCs w:val="30"/>
        </w:rPr>
        <w:t xml:space="preserve"> </w:t>
      </w:r>
      <w:r w:rsidR="00F70CB4" w:rsidRPr="00B3034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47B28" w:rsidRPr="00B30346">
        <w:rPr>
          <w:rFonts w:ascii="Angsana New" w:hAnsi="Angsana New" w:hint="cs"/>
          <w:sz w:val="30"/>
          <w:szCs w:val="30"/>
        </w:rPr>
        <w:t>31</w:t>
      </w:r>
      <w:r w:rsidR="00562EF1" w:rsidRPr="00B30346">
        <w:rPr>
          <w:rFonts w:ascii="Angsana New" w:hAnsi="Angsana New" w:hint="cs"/>
          <w:sz w:val="30"/>
          <w:szCs w:val="30"/>
        </w:rPr>
        <w:t xml:space="preserve"> </w:t>
      </w:r>
      <w:r w:rsidR="00562EF1" w:rsidRPr="00B30346">
        <w:rPr>
          <w:rFonts w:ascii="Angsana New" w:hAnsi="Angsana New" w:hint="cs"/>
          <w:sz w:val="30"/>
          <w:szCs w:val="30"/>
          <w:cs/>
        </w:rPr>
        <w:t>มีนาคม</w:t>
      </w:r>
      <w:r w:rsidR="00F70CB4" w:rsidRPr="00B30346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30346">
        <w:rPr>
          <w:rFonts w:ascii="Angsana New" w:hAnsi="Angsana New" w:hint="cs"/>
          <w:sz w:val="30"/>
          <w:szCs w:val="30"/>
        </w:rPr>
        <w:t>256</w:t>
      </w:r>
      <w:r w:rsidR="00447B28" w:rsidRPr="00B30346">
        <w:rPr>
          <w:rFonts w:ascii="Angsana New" w:hAnsi="Angsana New" w:hint="cs"/>
          <w:sz w:val="30"/>
          <w:szCs w:val="30"/>
        </w:rPr>
        <w:t>3</w:t>
      </w:r>
      <w:r w:rsidR="00B30346" w:rsidRPr="00B30346">
        <w:rPr>
          <w:rFonts w:ascii="Angsana New" w:hAnsi="Angsana New"/>
          <w:sz w:val="30"/>
          <w:szCs w:val="30"/>
        </w:rPr>
        <w:t xml:space="preserve"> </w:t>
      </w:r>
      <w:r w:rsidR="00B30346" w:rsidRPr="00B30346">
        <w:rPr>
          <w:rFonts w:asciiTheme="majorBidi" w:hAnsiTheme="majorBidi" w:cstheme="majorBidi"/>
          <w:sz w:val="30"/>
          <w:szCs w:val="30"/>
          <w:cs/>
        </w:rPr>
        <w:t>และไม่นำข้อกำหนดเกี่ยวกับการเปิดเผยข้อมูลตามมาตรฐานการรายงานทางการเงินที่เกี่ยวข้องกับเครื่องมือทางการเงินมาถือปฏิบัติกับข้อมูลเปรียบเทียบ</w:t>
      </w:r>
    </w:p>
    <w:p w14:paraId="6033E75B" w14:textId="77777777" w:rsidR="00B025AB" w:rsidRPr="007F2182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  <w:highlight w:val="yellow"/>
        </w:rPr>
      </w:pPr>
    </w:p>
    <w:p w14:paraId="3A67C6E2" w14:textId="068CA7CC" w:rsidR="00223DC3" w:rsidRPr="00B30346" w:rsidRDefault="00485AD2" w:rsidP="00937CA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B30346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="00B30346" w:rsidRPr="00B30346">
        <w:rPr>
          <w:rFonts w:ascii="Angsana New" w:hAnsi="Angsana New"/>
          <w:sz w:val="30"/>
          <w:szCs w:val="30"/>
        </w:rPr>
        <w:t xml:space="preserve"> </w:t>
      </w:r>
      <w:r w:rsidR="00B30346" w:rsidRPr="00B30346">
        <w:rPr>
          <w:rFonts w:ascii="Angsana New" w:hAnsi="Angsana New" w:hint="cs"/>
          <w:sz w:val="30"/>
          <w:szCs w:val="30"/>
          <w:cs/>
        </w:rPr>
        <w:t xml:space="preserve">โดยรายละเอียดของนโยบายการบัญชีเปิดเผยในหมายเหตุข้อ </w:t>
      </w:r>
      <w:r w:rsidR="00B30346" w:rsidRPr="00B30346">
        <w:rPr>
          <w:rFonts w:ascii="Angsana New" w:hAnsi="Angsana New"/>
          <w:sz w:val="30"/>
          <w:szCs w:val="30"/>
        </w:rPr>
        <w:t xml:space="preserve">4 </w:t>
      </w:r>
      <w:r w:rsidRPr="00B30346">
        <w:rPr>
          <w:rFonts w:ascii="Angsana New" w:hAnsi="Angsana New" w:hint="cs"/>
          <w:sz w:val="30"/>
          <w:szCs w:val="30"/>
          <w:cs/>
        </w:rPr>
        <w:t xml:space="preserve">โดยผลกระทบจากการถือปฏิบัติตามมาตรฐานการรายงานทางการเงินกลุ่มเครื่องมือทางการเงิน มีดังนี้ </w:t>
      </w:r>
    </w:p>
    <w:p w14:paraId="1B105657" w14:textId="64ED8177" w:rsidR="00801D85" w:rsidRDefault="00801D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0D91DCE7" w14:textId="77777777" w:rsidR="00485AD2" w:rsidRPr="00632752" w:rsidRDefault="00485AD2" w:rsidP="00AC22A0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632752">
        <w:rPr>
          <w:rFonts w:ascii="Angsana New" w:hAnsi="Angsana New" w:hint="cs"/>
          <w:i/>
          <w:iCs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2FD43B4C" w14:textId="77777777" w:rsidR="00B025AB" w:rsidRPr="00632752" w:rsidRDefault="00B025AB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7BF3A0FB" w14:textId="38078FA0" w:rsidR="00485AD2" w:rsidRPr="00632752" w:rsidRDefault="00485AD2" w:rsidP="007317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="004D4DA4" w:rsidRPr="00632752">
        <w:rPr>
          <w:rFonts w:ascii="Angsana New" w:hAnsi="Angsana New" w:hint="cs"/>
          <w:sz w:val="30"/>
          <w:szCs w:val="30"/>
        </w:rPr>
        <w:t>9</w:t>
      </w:r>
      <w:r w:rsidRPr="00632752">
        <w:rPr>
          <w:rFonts w:ascii="Angsana New" w:hAnsi="Angsana New" w:hint="cs"/>
          <w:sz w:val="30"/>
          <w:szCs w:val="30"/>
        </w:rPr>
        <w:t xml:space="preserve"> (“TFRS </w:t>
      </w:r>
      <w:r w:rsidR="004D4DA4" w:rsidRPr="00632752">
        <w:rPr>
          <w:rFonts w:ascii="Angsana New" w:hAnsi="Angsana New" w:hint="cs"/>
          <w:sz w:val="30"/>
          <w:szCs w:val="30"/>
        </w:rPr>
        <w:t>9</w:t>
      </w:r>
      <w:r w:rsidRPr="00632752">
        <w:rPr>
          <w:rFonts w:ascii="Angsana New" w:hAnsi="Angsana New" w:hint="cs"/>
          <w:sz w:val="30"/>
          <w:szCs w:val="30"/>
        </w:rPr>
        <w:t xml:space="preserve">”) </w:t>
      </w:r>
      <w:r w:rsidRPr="00632752">
        <w:rPr>
          <w:rFonts w:ascii="Angsana New" w:hAnsi="Angsana New" w:hint="cs"/>
          <w:sz w:val="30"/>
          <w:szCs w:val="30"/>
          <w:cs/>
        </w:rPr>
        <w:t xml:space="preserve">จัดประเภทสินทรัพย์ทางการเงินเป็น </w:t>
      </w:r>
      <w:r w:rsidR="00447B28" w:rsidRPr="00632752">
        <w:rPr>
          <w:rFonts w:ascii="Angsana New" w:hAnsi="Angsana New" w:hint="cs"/>
          <w:sz w:val="30"/>
          <w:szCs w:val="30"/>
        </w:rPr>
        <w:t>3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>ประเภท ได้แก่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 xml:space="preserve">ราคาทุนตัดจำหน่าย มูลค่ายุติธรรมผ่านกำไรขาดทุนเบ็ดเสร็จอื่น </w:t>
      </w:r>
      <w:r w:rsidRPr="00632752">
        <w:rPr>
          <w:rFonts w:ascii="Angsana New" w:hAnsi="Angsana New" w:hint="cs"/>
          <w:sz w:val="30"/>
          <w:szCs w:val="30"/>
        </w:rPr>
        <w:t>(FVOCI)</w:t>
      </w:r>
      <w:r w:rsidRPr="00632752">
        <w:rPr>
          <w:rFonts w:ascii="Angsana New" w:hAnsi="Angsana New" w:hint="cs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632752">
        <w:rPr>
          <w:rFonts w:ascii="Angsana New" w:hAnsi="Angsana New" w:hint="cs"/>
          <w:sz w:val="30"/>
          <w:szCs w:val="30"/>
        </w:rPr>
        <w:t xml:space="preserve"> (FVTPL) </w:t>
      </w:r>
      <w:r w:rsidRPr="00632752">
        <w:rPr>
          <w:rFonts w:ascii="Angsana New" w:hAnsi="Angsana New" w:hint="cs"/>
          <w:sz w:val="30"/>
          <w:szCs w:val="30"/>
          <w:cs/>
        </w:rPr>
        <w:t xml:space="preserve">โดยการจัดประเภทตาม </w:t>
      </w:r>
      <w:r w:rsidRPr="00632752">
        <w:rPr>
          <w:rFonts w:ascii="Angsana New" w:hAnsi="Angsana New" w:hint="cs"/>
          <w:sz w:val="30"/>
          <w:szCs w:val="30"/>
        </w:rPr>
        <w:t xml:space="preserve">TFRS </w:t>
      </w:r>
      <w:r w:rsidR="004D4DA4" w:rsidRPr="00632752">
        <w:rPr>
          <w:rFonts w:ascii="Angsana New" w:hAnsi="Angsana New" w:hint="cs"/>
          <w:sz w:val="30"/>
          <w:szCs w:val="30"/>
        </w:rPr>
        <w:t>9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632752">
        <w:rPr>
          <w:rFonts w:ascii="Angsana New" w:hAnsi="Angsana New" w:hint="cs"/>
          <w:sz w:val="30"/>
          <w:szCs w:val="30"/>
        </w:rPr>
        <w:t xml:space="preserve">TFRS </w:t>
      </w:r>
      <w:r w:rsidR="004D4DA4" w:rsidRPr="00632752">
        <w:rPr>
          <w:rFonts w:ascii="Angsana New" w:hAnsi="Angsana New" w:hint="cs"/>
          <w:sz w:val="30"/>
          <w:szCs w:val="30"/>
        </w:rPr>
        <w:t>9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47B28" w:rsidRPr="00632752">
        <w:rPr>
          <w:rFonts w:ascii="Angsana New" w:hAnsi="Angsana New" w:hint="cs"/>
          <w:sz w:val="30"/>
          <w:szCs w:val="30"/>
        </w:rPr>
        <w:t>1</w:t>
      </w:r>
      <w:r w:rsidR="004D4DA4" w:rsidRPr="00632752">
        <w:rPr>
          <w:rFonts w:ascii="Angsana New" w:hAnsi="Angsana New" w:hint="cs"/>
          <w:sz w:val="30"/>
          <w:szCs w:val="30"/>
        </w:rPr>
        <w:t>05</w:t>
      </w:r>
    </w:p>
    <w:p w14:paraId="4C73BD3C" w14:textId="7686DAD7" w:rsidR="00B025AB" w:rsidRDefault="00B025AB" w:rsidP="00F70CB4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2E86740D" w14:textId="482A56F0" w:rsidR="00B30346" w:rsidRPr="00B30346" w:rsidRDefault="00B30346" w:rsidP="00B3034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B30346">
        <w:rPr>
          <w:rFonts w:ascii="Angsana New" w:hAnsi="Angsana New" w:hint="cs"/>
          <w:sz w:val="30"/>
          <w:szCs w:val="30"/>
          <w:cs/>
        </w:rPr>
        <w:t xml:space="preserve">ตาม </w:t>
      </w:r>
      <w:r w:rsidRPr="00B30346">
        <w:rPr>
          <w:rFonts w:ascii="Angsana New" w:hAnsi="Angsana New"/>
          <w:sz w:val="30"/>
          <w:szCs w:val="30"/>
        </w:rPr>
        <w:t xml:space="preserve">TFRS 9 </w:t>
      </w:r>
      <w:r w:rsidRPr="00B30346">
        <w:rPr>
          <w:rFonts w:ascii="Angsana New" w:hAnsi="Angsana New" w:hint="cs"/>
          <w:sz w:val="30"/>
          <w:szCs w:val="30"/>
          <w:cs/>
        </w:rPr>
        <w:t>อนุพันธ์วัดมูลค่าด้วยมูลค่ายุติธรรมผ่านกำไรหรือขาดทุน</w:t>
      </w:r>
      <w:r w:rsidRPr="00B30346">
        <w:rPr>
          <w:rFonts w:ascii="Angsana New" w:hAnsi="Angsana New"/>
          <w:sz w:val="30"/>
          <w:szCs w:val="30"/>
        </w:rPr>
        <w:t xml:space="preserve"> </w:t>
      </w:r>
      <w:r w:rsidRPr="00B30346">
        <w:rPr>
          <w:rFonts w:ascii="Angsana New" w:hAnsi="Angsana New" w:hint="cs"/>
          <w:sz w:val="30"/>
          <w:szCs w:val="30"/>
          <w:cs/>
        </w:rPr>
        <w:t xml:space="preserve">ทั้งนี้ก่อนวันที่ </w:t>
      </w:r>
      <w:r w:rsidRPr="00B30346">
        <w:rPr>
          <w:rFonts w:ascii="Angsana New" w:hAnsi="Angsana New"/>
          <w:sz w:val="30"/>
          <w:szCs w:val="30"/>
        </w:rPr>
        <w:t xml:space="preserve">1 </w:t>
      </w:r>
      <w:r w:rsidRPr="00B30346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B30346">
        <w:rPr>
          <w:rFonts w:ascii="Angsana New" w:hAnsi="Angsana New"/>
          <w:sz w:val="30"/>
          <w:szCs w:val="30"/>
        </w:rPr>
        <w:t xml:space="preserve">2563 </w:t>
      </w:r>
      <w:r w:rsidRPr="00B30346">
        <w:rPr>
          <w:rFonts w:ascii="Angsana New" w:hAnsi="Angsana New"/>
          <w:sz w:val="30"/>
          <w:szCs w:val="30"/>
          <w:cs/>
        </w:rPr>
        <w:t>บริษัทรับรู้รายการเมื่อ</w:t>
      </w:r>
      <w:r w:rsidRPr="00B30346">
        <w:rPr>
          <w:rFonts w:ascii="Angsana New" w:hAnsi="Angsana New" w:hint="cs"/>
          <w:sz w:val="30"/>
          <w:szCs w:val="30"/>
          <w:cs/>
        </w:rPr>
        <w:t>ใช้สิทธิใน</w:t>
      </w:r>
      <w:r w:rsidRPr="00B30346">
        <w:rPr>
          <w:rFonts w:ascii="Angsana New" w:hAnsi="Angsana New"/>
          <w:sz w:val="30"/>
          <w:szCs w:val="30"/>
          <w:cs/>
        </w:rPr>
        <w:t>อนุพันธ์ดังกล่าว</w:t>
      </w:r>
    </w:p>
    <w:p w14:paraId="6F959F27" w14:textId="5A078737" w:rsidR="00397CF2" w:rsidRDefault="00397CF2" w:rsidP="00937CA1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</w:p>
    <w:p w14:paraId="0A6C289F" w14:textId="4EE89DA6" w:rsidR="00397CF2" w:rsidRPr="00397CF2" w:rsidRDefault="00397CF2" w:rsidP="004864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397CF2">
        <w:rPr>
          <w:rFonts w:ascii="Angsana New" w:hAnsi="Angsana New" w:hint="cs"/>
          <w:sz w:val="30"/>
          <w:szCs w:val="30"/>
          <w:cs/>
        </w:rPr>
        <w:t>ตาม</w:t>
      </w:r>
      <w:r w:rsidRPr="00397CF2">
        <w:rPr>
          <w:rFonts w:ascii="Angsana New" w:hAnsi="Angsana New" w:hint="cs"/>
          <w:sz w:val="30"/>
          <w:szCs w:val="30"/>
        </w:rPr>
        <w:t xml:space="preserve"> TFRS 9 </w:t>
      </w:r>
      <w:r w:rsidRPr="00397CF2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</w:t>
      </w:r>
      <w:r w:rsidRPr="00397CF2">
        <w:rPr>
          <w:rFonts w:ascii="Angsana New" w:hAnsi="Angsana New"/>
          <w:sz w:val="30"/>
          <w:szCs w:val="30"/>
          <w:cs/>
        </w:rPr>
        <w:t xml:space="preserve">บริษัทรับรู้ดอกเบี้ยรับและดอกเบี้ยจ่ายด้วยอัตราดอกเบี้ยตามสัญญา </w:t>
      </w:r>
    </w:p>
    <w:p w14:paraId="725F09D7" w14:textId="77777777" w:rsidR="00397CF2" w:rsidRPr="00BE2783" w:rsidRDefault="00397CF2" w:rsidP="00397CF2">
      <w:pPr>
        <w:pStyle w:val="BodyText2"/>
        <w:tabs>
          <w:tab w:val="left" w:pos="540"/>
          <w:tab w:val="left" w:pos="1080"/>
        </w:tabs>
        <w:ind w:left="1170"/>
        <w:jc w:val="thaiDistribute"/>
      </w:pPr>
    </w:p>
    <w:p w14:paraId="5294419D" w14:textId="77777777" w:rsidR="00F018E6" w:rsidRDefault="00F018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eastAsia="Times New Roman" w:hAnsi="Angsana New"/>
          <w:i/>
          <w:iCs/>
          <w:sz w:val="30"/>
          <w:szCs w:val="30"/>
          <w:cs/>
        </w:rPr>
        <w:br w:type="page"/>
      </w:r>
    </w:p>
    <w:p w14:paraId="64AC1004" w14:textId="7B0A3B5C" w:rsidR="007317D5" w:rsidRPr="00632752" w:rsidRDefault="007317D5" w:rsidP="00AC22A0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</w:rPr>
      </w:pPr>
      <w:r w:rsidRPr="00632752">
        <w:rPr>
          <w:rFonts w:ascii="Angsana New" w:eastAsia="Times New Roman" w:hAnsi="Angsana New" w:hint="cs"/>
          <w:i/>
          <w:iCs/>
          <w:sz w:val="30"/>
          <w:szCs w:val="30"/>
          <w:cs/>
        </w:rPr>
        <w:lastRenderedPageBreak/>
        <w:t>การด้อยค่าของสินทรัพย์ทางการเงิน</w:t>
      </w:r>
    </w:p>
    <w:p w14:paraId="37EF62FD" w14:textId="77777777" w:rsidR="007317D5" w:rsidRPr="006B1D8D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sz w:val="10"/>
          <w:szCs w:val="10"/>
        </w:rPr>
      </w:pPr>
    </w:p>
    <w:p w14:paraId="75B54F36" w14:textId="55D2F284" w:rsidR="007317D5" w:rsidRPr="00AF38DD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AF38DD">
        <w:rPr>
          <w:rFonts w:ascii="Angsana New" w:eastAsia="Times New Roman" w:hAnsi="Angsana New" w:hint="cs"/>
          <w:sz w:val="30"/>
          <w:szCs w:val="30"/>
        </w:rPr>
        <w:t xml:space="preserve">TFRS </w:t>
      </w:r>
      <w:r w:rsidR="004D4DA4" w:rsidRPr="00AF38DD">
        <w:rPr>
          <w:rFonts w:ascii="Angsana New" w:eastAsia="Times New Roman" w:hAnsi="Angsana New" w:hint="cs"/>
          <w:sz w:val="30"/>
          <w:szCs w:val="30"/>
        </w:rPr>
        <w:t>9</w:t>
      </w:r>
      <w:r w:rsidRPr="00AF38DD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F38DD">
        <w:rPr>
          <w:rFonts w:ascii="Angsana New" w:eastAsia="Times New Roman" w:hAnsi="Angsana New" w:hint="cs"/>
          <w:sz w:val="30"/>
          <w:szCs w:val="30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 เดิมบริษัทประมาณการค่าเผื่อหนี้สงสัยจะสูญโดยการวิเคราะห์ประวัติการชำระหนี้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AF38DD">
        <w:rPr>
          <w:rFonts w:ascii="Angsana New" w:eastAsia="Times New Roman" w:hAnsi="Angsana New" w:hint="cs"/>
          <w:sz w:val="30"/>
          <w:szCs w:val="30"/>
        </w:rPr>
        <w:t xml:space="preserve">TFRS </w:t>
      </w:r>
      <w:r w:rsidR="004D4DA4" w:rsidRPr="00AF38DD">
        <w:rPr>
          <w:rFonts w:ascii="Angsana New" w:eastAsia="Times New Roman" w:hAnsi="Angsana New" w:hint="cs"/>
          <w:sz w:val="30"/>
          <w:szCs w:val="30"/>
        </w:rPr>
        <w:t>9</w:t>
      </w:r>
      <w:r w:rsidRPr="00AF38DD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F38DD">
        <w:rPr>
          <w:rFonts w:ascii="Angsana New" w:eastAsia="Times New Roman" w:hAnsi="Angsana New" w:hint="cs"/>
          <w:sz w:val="30"/>
          <w:szCs w:val="30"/>
          <w:cs/>
        </w:rPr>
        <w:t xml:space="preserve"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 </w:t>
      </w:r>
      <w:r w:rsidR="00B30346" w:rsidRPr="00AF38DD">
        <w:rPr>
          <w:rFonts w:asciiTheme="majorBidi" w:hAnsiTheme="majorBidi" w:cstheme="majorBidi" w:hint="cs"/>
          <w:sz w:val="30"/>
          <w:szCs w:val="30"/>
          <w:cs/>
        </w:rPr>
        <w:t xml:space="preserve">ทั้งนี้ </w:t>
      </w:r>
      <w:r w:rsidR="00B30346" w:rsidRPr="00AF38DD">
        <w:rPr>
          <w:rFonts w:asciiTheme="majorBidi" w:hAnsiTheme="majorBidi" w:cstheme="majorBidi"/>
          <w:sz w:val="30"/>
          <w:szCs w:val="30"/>
          <w:cs/>
        </w:rPr>
        <w:t>การพิจารณาด้อยค่า</w:t>
      </w:r>
      <w:r w:rsidR="00B30346" w:rsidRPr="00AF38DD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="00B30346" w:rsidRPr="00AF38DD">
        <w:rPr>
          <w:rFonts w:asciiTheme="majorBidi" w:hAnsiTheme="majorBidi" w:cstheme="majorBidi"/>
          <w:sz w:val="30"/>
          <w:szCs w:val="30"/>
          <w:cs/>
        </w:rPr>
        <w:t>จะถือปฏิบัติกับสินทรัพย์ทางการเงินที่วัดมูลค่าด้วยราคาทุนตัดจำหน่าย</w:t>
      </w:r>
      <w:r w:rsidR="00B30346" w:rsidRPr="00AF38DD">
        <w:rPr>
          <w:rFonts w:asciiTheme="majorBidi" w:hAnsiTheme="majorBidi" w:cstheme="majorBidi"/>
          <w:sz w:val="30"/>
          <w:szCs w:val="30"/>
        </w:rPr>
        <w:t xml:space="preserve"> </w:t>
      </w:r>
      <w:r w:rsidR="00B30346" w:rsidRPr="00AF38DD">
        <w:rPr>
          <w:rFonts w:asciiTheme="majorBidi" w:hAnsiTheme="majorBidi" w:cstheme="majorBidi" w:hint="cs"/>
          <w:sz w:val="30"/>
          <w:szCs w:val="30"/>
          <w:cs/>
        </w:rPr>
        <w:t>สินทรัพย์ที่เกิดจากสัญญา</w:t>
      </w:r>
      <w:r w:rsidR="00AF38DD">
        <w:rPr>
          <w:rFonts w:asciiTheme="majorBidi" w:hAnsiTheme="majorBidi" w:cstheme="majorBidi"/>
          <w:sz w:val="30"/>
          <w:szCs w:val="30"/>
        </w:rPr>
        <w:t xml:space="preserve"> </w:t>
      </w:r>
      <w:r w:rsidR="00AF38DD" w:rsidRPr="00AF38DD">
        <w:rPr>
          <w:rFonts w:asciiTheme="majorBidi" w:hAnsiTheme="majorBidi" w:cstheme="majorBidi" w:hint="cs"/>
          <w:sz w:val="30"/>
          <w:szCs w:val="30"/>
          <w:cs/>
        </w:rPr>
        <w:t>ลูกหนี้ตามสัญญาเช่า</w:t>
      </w:r>
      <w:r w:rsidR="00B30346" w:rsidRPr="00AF38DD">
        <w:rPr>
          <w:rFonts w:asciiTheme="majorBidi" w:hAnsiTheme="majorBidi" w:cstheme="majorBidi" w:hint="cs"/>
          <w:sz w:val="30"/>
          <w:szCs w:val="30"/>
          <w:cs/>
        </w:rPr>
        <w:t>และเงินลงทุนในตราสารหนี้ที่วัดมูลค่าด้วย</w:t>
      </w:r>
      <w:r w:rsidR="00B30346" w:rsidRPr="00AF38DD">
        <w:rPr>
          <w:rFonts w:asciiTheme="majorBidi" w:hAnsiTheme="majorBidi" w:cstheme="majorBidi"/>
          <w:sz w:val="30"/>
          <w:szCs w:val="30"/>
          <w:cs/>
        </w:rPr>
        <w:t>มูลค่ายุติธรรมผ่านกำไรขาดทุนเบ็ดเสร็จอื่น ซึ่งไม่รวมเงินลงทุนในตราสารทุน</w:t>
      </w:r>
    </w:p>
    <w:p w14:paraId="47ACB983" w14:textId="77777777" w:rsidR="007317D5" w:rsidRPr="006B1D8D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eastAsia="Times New Roman" w:hAnsi="Angsana New"/>
          <w:sz w:val="12"/>
          <w:szCs w:val="12"/>
        </w:rPr>
      </w:pPr>
    </w:p>
    <w:p w14:paraId="563098F2" w14:textId="7CEC99E8" w:rsidR="00223DC3" w:rsidRDefault="007317D5" w:rsidP="00130A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บริษัทได้ประเมินการด้อยค่าตาม 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TFRS </w:t>
      </w:r>
      <w:r w:rsidR="004D4DA4" w:rsidRPr="00632752">
        <w:rPr>
          <w:rFonts w:ascii="Angsana New" w:eastAsia="Times New Roman" w:hAnsi="Angsana New" w:hint="cs"/>
          <w:sz w:val="30"/>
          <w:szCs w:val="30"/>
        </w:rPr>
        <w:t>9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ณ วันที่ </w:t>
      </w:r>
      <w:r w:rsidR="00447B28" w:rsidRPr="00632752">
        <w:rPr>
          <w:rFonts w:ascii="Angsana New" w:eastAsia="Times New Roman" w:hAnsi="Angsana New" w:hint="cs"/>
          <w:sz w:val="30"/>
          <w:szCs w:val="30"/>
        </w:rPr>
        <w:t>1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เมษายน </w:t>
      </w:r>
      <w:r w:rsidR="004D4DA4" w:rsidRPr="00632752">
        <w:rPr>
          <w:rFonts w:ascii="Angsana New" w:eastAsia="Times New Roman" w:hAnsi="Angsana New" w:hint="cs"/>
          <w:sz w:val="30"/>
          <w:szCs w:val="30"/>
        </w:rPr>
        <w:t>256</w:t>
      </w:r>
      <w:r w:rsidR="00447B28" w:rsidRPr="00632752">
        <w:rPr>
          <w:rFonts w:ascii="Angsana New" w:eastAsia="Times New Roman" w:hAnsi="Angsana New" w:hint="cs"/>
          <w:sz w:val="30"/>
          <w:szCs w:val="30"/>
        </w:rPr>
        <w:t>3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ไม่มีผลกระทบต่อค่าเผื่อผลขาดทุนจากการด้อยค่าที่เป็นสาระสำคัญ</w:t>
      </w:r>
    </w:p>
    <w:p w14:paraId="1BD95F1B" w14:textId="77777777" w:rsidR="00BE2783" w:rsidRPr="006B1D8D" w:rsidRDefault="00BE2783" w:rsidP="00130A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="Angsana New" w:eastAsia="Times New Roman" w:hAnsi="Angsana New"/>
          <w:sz w:val="12"/>
          <w:szCs w:val="12"/>
        </w:rPr>
      </w:pPr>
    </w:p>
    <w:p w14:paraId="7503C8BF" w14:textId="0B30F784" w:rsidR="00BE2783" w:rsidRDefault="00BE2783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b/>
          <w:bCs/>
          <w:color w:val="0000FF"/>
          <w:sz w:val="28"/>
          <w:szCs w:val="28"/>
          <w:lang w:val="en-GB"/>
        </w:rPr>
      </w:pPr>
      <w:r w:rsidRPr="00397CF2">
        <w:rPr>
          <w:rFonts w:ascii="Angsana New" w:hAnsi="Angsana New" w:hint="cs"/>
          <w:sz w:val="30"/>
          <w:szCs w:val="30"/>
          <w:cs/>
        </w:rPr>
        <w:t>ตาราง</w:t>
      </w:r>
      <w:r w:rsidRPr="00BE2783">
        <w:rPr>
          <w:rFonts w:ascii="Angsana New" w:eastAsia="Times New Roman" w:hAnsi="Angsana New" w:hint="cs"/>
          <w:sz w:val="30"/>
          <w:szCs w:val="30"/>
          <w:cs/>
        </w:rPr>
        <w:t>ดังต่อไปนี้</w:t>
      </w:r>
      <w:r w:rsidRPr="00397CF2">
        <w:rPr>
          <w:rFonts w:ascii="Angsana New" w:hAnsi="Angsana New" w:hint="cs"/>
          <w:sz w:val="30"/>
          <w:szCs w:val="30"/>
          <w:cs/>
        </w:rPr>
        <w:t>แสดงเปรียบเทียบ</w:t>
      </w:r>
      <w:r w:rsidRPr="00DC5D27">
        <w:rPr>
          <w:rFonts w:ascii="Angsana New" w:eastAsia="Times New Roman" w:hAnsi="Angsana New" w:hint="cs"/>
          <w:sz w:val="30"/>
          <w:szCs w:val="30"/>
          <w:cs/>
        </w:rPr>
        <w:t>การ</w:t>
      </w:r>
      <w:r w:rsidRPr="00397CF2">
        <w:rPr>
          <w:rFonts w:ascii="Angsana New" w:hAnsi="Angsana New" w:hint="cs"/>
          <w:sz w:val="30"/>
          <w:szCs w:val="30"/>
          <w:cs/>
        </w:rPr>
        <w:t xml:space="preserve">จัดประเภทและการวัดมูลค่าของเงินลงทุนตาม </w:t>
      </w:r>
      <w:r w:rsidRPr="00397CF2">
        <w:rPr>
          <w:rFonts w:ascii="Angsana New" w:hAnsi="Angsana New"/>
          <w:sz w:val="30"/>
          <w:szCs w:val="30"/>
        </w:rPr>
        <w:t xml:space="preserve">TAS 105 </w:t>
      </w:r>
      <w:r w:rsidRPr="00397CF2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/>
          <w:sz w:val="30"/>
          <w:szCs w:val="30"/>
        </w:rPr>
        <w:t xml:space="preserve">   </w:t>
      </w:r>
      <w:r w:rsidRPr="00397CF2">
        <w:rPr>
          <w:rFonts w:ascii="Angsana New" w:hAnsi="Angsana New"/>
          <w:sz w:val="30"/>
          <w:szCs w:val="30"/>
        </w:rPr>
        <w:t>TFRS</w:t>
      </w:r>
      <w:r>
        <w:rPr>
          <w:rFonts w:ascii="Angsana New" w:hAnsi="Angsana New"/>
          <w:sz w:val="30"/>
          <w:szCs w:val="30"/>
        </w:rPr>
        <w:t xml:space="preserve"> 9</w:t>
      </w:r>
    </w:p>
    <w:p w14:paraId="2D39384E" w14:textId="77777777" w:rsidR="00BE2783" w:rsidRPr="006B1D8D" w:rsidRDefault="00BE2783" w:rsidP="00BE2783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12"/>
          <w:szCs w:val="12"/>
        </w:rPr>
      </w:pPr>
    </w:p>
    <w:tbl>
      <w:tblPr>
        <w:tblW w:w="8982" w:type="dxa"/>
        <w:tblInd w:w="1278" w:type="dxa"/>
        <w:tblLayout w:type="fixed"/>
        <w:tblLook w:val="04A0" w:firstRow="1" w:lastRow="0" w:firstColumn="1" w:lastColumn="0" w:noHBand="0" w:noVBand="1"/>
      </w:tblPr>
      <w:tblGrid>
        <w:gridCol w:w="3132"/>
        <w:gridCol w:w="990"/>
        <w:gridCol w:w="265"/>
        <w:gridCol w:w="13"/>
        <w:gridCol w:w="1080"/>
        <w:gridCol w:w="248"/>
        <w:gridCol w:w="1112"/>
        <w:gridCol w:w="242"/>
        <w:gridCol w:w="928"/>
        <w:gridCol w:w="236"/>
        <w:gridCol w:w="736"/>
      </w:tblGrid>
      <w:tr w:rsidR="00BE2783" w:rsidRPr="002418FA" w14:paraId="1E37BB9C" w14:textId="77777777" w:rsidTr="00F018E6">
        <w:trPr>
          <w:tblHeader/>
        </w:trPr>
        <w:tc>
          <w:tcPr>
            <w:tcW w:w="8982" w:type="dxa"/>
            <w:gridSpan w:val="11"/>
            <w:vAlign w:val="bottom"/>
          </w:tcPr>
          <w:p w14:paraId="0731D7FD" w14:textId="77777777" w:rsidR="00BE2783" w:rsidRPr="00397CF2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18"/>
                <w:cs/>
              </w:rPr>
            </w:pPr>
            <w:r w:rsidRPr="00F230C4"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eastAsia="SimSun" w:hAnsi="Angsana New"/>
                <w:b/>
                <w:bCs/>
                <w:sz w:val="28"/>
                <w:szCs w:val="28"/>
              </w:rPr>
              <w:t>/</w:t>
            </w:r>
            <w:r>
              <w:rPr>
                <w:rFonts w:ascii="Angsana New" w:eastAsia="SimSun" w:hAnsi="Angsana New" w:hint="cs"/>
                <w:b/>
                <w:bCs/>
                <w:sz w:val="28"/>
                <w:szCs w:val="28"/>
                <w:cs/>
              </w:rPr>
              <w:t>งบการเงินเฉพาะ</w:t>
            </w:r>
          </w:p>
        </w:tc>
      </w:tr>
      <w:tr w:rsidR="00BE2783" w:rsidRPr="00397CF2" w14:paraId="59E5D963" w14:textId="77777777" w:rsidTr="00F018E6">
        <w:trPr>
          <w:tblHeader/>
        </w:trPr>
        <w:tc>
          <w:tcPr>
            <w:tcW w:w="4122" w:type="dxa"/>
            <w:gridSpan w:val="2"/>
            <w:vAlign w:val="bottom"/>
          </w:tcPr>
          <w:p w14:paraId="5B251A13" w14:textId="77777777" w:rsidR="00BE2783" w:rsidRPr="00397CF2" w:rsidRDefault="00BE2783" w:rsidP="00201D3B">
            <w:pPr>
              <w:pStyle w:val="NoSpacing"/>
              <w:tabs>
                <w:tab w:val="clear" w:pos="2807"/>
              </w:tabs>
              <w:ind w:left="-107" w:right="-105"/>
              <w:jc w:val="center"/>
              <w:rPr>
                <w:rFonts w:ascii="Angsana New" w:eastAsia="SimSun" w:hAnsi="Angsana New"/>
                <w:sz w:val="30"/>
                <w:szCs w:val="30"/>
              </w:rPr>
            </w:pPr>
            <w:r w:rsidRPr="00397CF2">
              <w:rPr>
                <w:rFonts w:ascii="Angsana New" w:eastAsia="SimSun" w:hAnsi="Angsana New" w:hint="cs"/>
                <w:sz w:val="28"/>
                <w:szCs w:val="28"/>
                <w:cs/>
              </w:rPr>
              <w:t>การจัดประเภทตาม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 xml:space="preserve"> TAS 105 </w:t>
            </w:r>
            <w:r w:rsidRPr="00397CF2">
              <w:rPr>
                <w:rFonts w:ascii="Angsana New" w:eastAsia="SimSun" w:hAnsi="Angsana New"/>
                <w:sz w:val="28"/>
                <w:szCs w:val="28"/>
                <w:cs/>
              </w:rPr>
              <w:t xml:space="preserve">ณ วันที่ 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 xml:space="preserve">31 </w:t>
            </w:r>
            <w:r w:rsidRPr="00397CF2">
              <w:rPr>
                <w:rFonts w:ascii="Angsana New" w:eastAsia="SimSun" w:hAnsi="Angsana New" w:hint="cs"/>
                <w:sz w:val="28"/>
                <w:szCs w:val="28"/>
                <w:cs/>
              </w:rPr>
              <w:t>มีนาคม</w:t>
            </w:r>
            <w:r w:rsidRPr="00397CF2">
              <w:rPr>
                <w:rFonts w:ascii="Angsana New" w:eastAsia="SimSun" w:hAnsi="Angsana New"/>
                <w:sz w:val="28"/>
                <w:szCs w:val="28"/>
                <w:cs/>
              </w:rPr>
              <w:t xml:space="preserve"> 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>2563</w:t>
            </w:r>
          </w:p>
        </w:tc>
        <w:tc>
          <w:tcPr>
            <w:tcW w:w="278" w:type="dxa"/>
            <w:gridSpan w:val="2"/>
            <w:vAlign w:val="bottom"/>
          </w:tcPr>
          <w:p w14:paraId="396632E7" w14:textId="77777777" w:rsidR="00BE2783" w:rsidRPr="002418FA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4582" w:type="dxa"/>
            <w:gridSpan w:val="7"/>
            <w:tcBorders>
              <w:bottom w:val="single" w:sz="4" w:space="0" w:color="auto"/>
            </w:tcBorders>
            <w:vAlign w:val="bottom"/>
          </w:tcPr>
          <w:p w14:paraId="20BBA641" w14:textId="77777777" w:rsidR="00BE2783" w:rsidRPr="00397CF2" w:rsidRDefault="00BE2783" w:rsidP="00201D3B">
            <w:pPr>
              <w:pStyle w:val="NoSpacing"/>
              <w:tabs>
                <w:tab w:val="clear" w:pos="2807"/>
              </w:tabs>
              <w:ind w:left="-107" w:right="-105"/>
              <w:jc w:val="center"/>
              <w:rPr>
                <w:rFonts w:ascii="Angsana New" w:eastAsia="SimSun" w:hAnsi="Angsana New"/>
                <w:sz w:val="28"/>
                <w:szCs w:val="28"/>
              </w:rPr>
            </w:pPr>
            <w:r w:rsidRPr="00397CF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การจัดประเภทตาม 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 xml:space="preserve">TFRS 9 </w:t>
            </w:r>
            <w:r w:rsidRPr="00397CF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ณ วันที่ 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 xml:space="preserve">1 </w:t>
            </w:r>
            <w:r w:rsidRPr="00397CF2">
              <w:rPr>
                <w:rFonts w:ascii="Angsana New" w:eastAsia="SimSun" w:hAnsi="Angsana New" w:hint="cs"/>
                <w:sz w:val="28"/>
                <w:szCs w:val="28"/>
                <w:cs/>
              </w:rPr>
              <w:t xml:space="preserve">เมษายน </w:t>
            </w:r>
            <w:r w:rsidRPr="00397CF2">
              <w:rPr>
                <w:rFonts w:ascii="Angsana New" w:eastAsia="SimSun" w:hAnsi="Angsana New"/>
                <w:sz w:val="28"/>
                <w:szCs w:val="28"/>
              </w:rPr>
              <w:t>2563</w:t>
            </w:r>
          </w:p>
        </w:tc>
      </w:tr>
      <w:tr w:rsidR="00BE2783" w:rsidRPr="002418FA" w14:paraId="103CFE0E" w14:textId="77777777" w:rsidTr="00F018E6">
        <w:trPr>
          <w:tblHeader/>
        </w:trPr>
        <w:tc>
          <w:tcPr>
            <w:tcW w:w="3132" w:type="dxa"/>
            <w:tcBorders>
              <w:top w:val="single" w:sz="4" w:space="0" w:color="auto"/>
            </w:tcBorders>
            <w:vAlign w:val="bottom"/>
          </w:tcPr>
          <w:p w14:paraId="61D199A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0FFC08E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65" w:type="dxa"/>
            <w:vAlign w:val="bottom"/>
          </w:tcPr>
          <w:p w14:paraId="2E8AE639" w14:textId="77777777" w:rsidR="00BE2783" w:rsidRPr="00DC5D27" w:rsidRDefault="00BE2783" w:rsidP="00201D3B">
            <w:pPr>
              <w:pStyle w:val="NoSpacing"/>
              <w:ind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21AEDBFF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</w:p>
          <w:p w14:paraId="4C3A7D7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หรือขาดทุน</w:t>
            </w:r>
          </w:p>
        </w:tc>
        <w:tc>
          <w:tcPr>
            <w:tcW w:w="248" w:type="dxa"/>
            <w:vAlign w:val="bottom"/>
          </w:tcPr>
          <w:p w14:paraId="7AEBD7B4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70216D00" w14:textId="35EAD679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มูลค่า</w:t>
            </w:r>
            <w:r w:rsidR="00AF38DD">
              <w:rPr>
                <w:rFonts w:asciiTheme="majorBidi" w:eastAsia="SimSun" w:hAnsiTheme="majorBidi" w:cstheme="majorBidi"/>
                <w:sz w:val="30"/>
                <w:szCs w:val="30"/>
              </w:rPr>
              <w:br/>
            </w: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ยุติธรรมผ่าน</w:t>
            </w:r>
          </w:p>
          <w:p w14:paraId="4D5F85A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42" w:type="dxa"/>
            <w:vAlign w:val="bottom"/>
          </w:tcPr>
          <w:p w14:paraId="6496F377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</w:tcPr>
          <w:p w14:paraId="0E0704F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8" w:right="-115" w:firstLine="58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ราคาทุน</w:t>
            </w:r>
          </w:p>
          <w:p w14:paraId="3E56E87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27215B40" w14:textId="1A6E9FC5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</w:rPr>
              <w:t>-</w:t>
            </w:r>
            <w:r w:rsidR="007F2182">
              <w:rPr>
                <w:rFonts w:asciiTheme="majorBidi" w:eastAsia="SimSun" w:hAnsiTheme="majorBidi" w:cstheme="majorBidi" w:hint="cs"/>
                <w:sz w:val="30"/>
                <w:szCs w:val="30"/>
                <w:cs/>
              </w:rPr>
              <w:t xml:space="preserve"> </w:t>
            </w: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45B6724D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034BDBD4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BE2783" w:rsidRPr="002418FA" w14:paraId="4DF5CFCF" w14:textId="77777777" w:rsidTr="00F018E6">
        <w:trPr>
          <w:tblHeader/>
        </w:trPr>
        <w:tc>
          <w:tcPr>
            <w:tcW w:w="3132" w:type="dxa"/>
            <w:vAlign w:val="bottom"/>
          </w:tcPr>
          <w:p w14:paraId="0EEB0EBF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850" w:type="dxa"/>
            <w:gridSpan w:val="10"/>
            <w:vAlign w:val="bottom"/>
          </w:tcPr>
          <w:p w14:paraId="6AA16D9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  <w:t>(</w:t>
            </w:r>
            <w:r w:rsidRPr="00DC5D27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DC5D27"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40211C" w:rsidRPr="002418FA" w14:paraId="005CB78D" w14:textId="77777777" w:rsidTr="00DC5D27">
        <w:tc>
          <w:tcPr>
            <w:tcW w:w="3132" w:type="dxa"/>
          </w:tcPr>
          <w:p w14:paraId="2F9E9631" w14:textId="647D06B4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eastAsia="SimSun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  <w:vAlign w:val="bottom"/>
          </w:tcPr>
          <w:p w14:paraId="71F4A55F" w14:textId="283785B3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1,404</w:t>
            </w:r>
          </w:p>
        </w:tc>
        <w:tc>
          <w:tcPr>
            <w:tcW w:w="265" w:type="dxa"/>
            <w:vAlign w:val="bottom"/>
          </w:tcPr>
          <w:p w14:paraId="517929F8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304BDDB2" w14:textId="6AF4AEA1" w:rsidR="0040211C" w:rsidRPr="00DC5D27" w:rsidRDefault="00B9266F" w:rsidP="00B9266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6984BDE5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475D7EE" w14:textId="36413B00" w:rsidR="0040211C" w:rsidRPr="00DC5D27" w:rsidRDefault="00B9266F" w:rsidP="00B9266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57E981DA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34277178" w14:textId="2A92B913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1,404</w:t>
            </w:r>
          </w:p>
        </w:tc>
        <w:tc>
          <w:tcPr>
            <w:tcW w:w="236" w:type="dxa"/>
            <w:vAlign w:val="bottom"/>
          </w:tcPr>
          <w:p w14:paraId="6838EA4C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6A81606A" w14:textId="4757620A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1,404</w:t>
            </w:r>
          </w:p>
        </w:tc>
      </w:tr>
      <w:tr w:rsidR="00BE2783" w:rsidRPr="002418FA" w14:paraId="2B36A8DB" w14:textId="77777777" w:rsidTr="00DC5D27">
        <w:tc>
          <w:tcPr>
            <w:tcW w:w="3132" w:type="dxa"/>
          </w:tcPr>
          <w:p w14:paraId="1103995E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2"/>
              </w:tabs>
              <w:ind w:left="172" w:right="-115" w:hanging="187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990" w:type="dxa"/>
            <w:vAlign w:val="bottom"/>
          </w:tcPr>
          <w:p w14:paraId="521F580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2,146</w:t>
            </w:r>
          </w:p>
        </w:tc>
        <w:tc>
          <w:tcPr>
            <w:tcW w:w="265" w:type="dxa"/>
            <w:vAlign w:val="bottom"/>
          </w:tcPr>
          <w:p w14:paraId="1780FD2E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4A7D921F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4E5B82E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7B8E6DA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7B7D0F5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07C3384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126" w:right="-1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2,146</w:t>
            </w:r>
          </w:p>
        </w:tc>
        <w:tc>
          <w:tcPr>
            <w:tcW w:w="236" w:type="dxa"/>
            <w:vAlign w:val="bottom"/>
          </w:tcPr>
          <w:p w14:paraId="6752DF5F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715028B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2,146</w:t>
            </w:r>
          </w:p>
        </w:tc>
      </w:tr>
      <w:tr w:rsidR="0040211C" w:rsidRPr="002418FA" w14:paraId="229334FC" w14:textId="77777777" w:rsidTr="00DC5D27">
        <w:tc>
          <w:tcPr>
            <w:tcW w:w="3132" w:type="dxa"/>
          </w:tcPr>
          <w:p w14:paraId="7E75DB45" w14:textId="2CFF4FB3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2"/>
              </w:tabs>
              <w:ind w:left="172" w:right="-115" w:hanging="187"/>
              <w:rPr>
                <w:rFonts w:asciiTheme="majorBidi" w:eastAsia="SimSun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0" w:type="dxa"/>
            <w:vAlign w:val="bottom"/>
          </w:tcPr>
          <w:p w14:paraId="0A69E5BF" w14:textId="449D1F06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1,114</w:t>
            </w:r>
          </w:p>
        </w:tc>
        <w:tc>
          <w:tcPr>
            <w:tcW w:w="265" w:type="dxa"/>
            <w:vAlign w:val="bottom"/>
          </w:tcPr>
          <w:p w14:paraId="1B9F97A5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548964D0" w14:textId="47DC593D" w:rsidR="0040211C" w:rsidRPr="00DC5D27" w:rsidRDefault="00B9266F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5ED7188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71292C72" w14:textId="6B5851A6" w:rsidR="0040211C" w:rsidRPr="00DC5D27" w:rsidRDefault="00B9266F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539AFA8A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7B8A53F9" w14:textId="21A2D967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126" w:right="-1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1,114</w:t>
            </w:r>
          </w:p>
        </w:tc>
        <w:tc>
          <w:tcPr>
            <w:tcW w:w="236" w:type="dxa"/>
            <w:vAlign w:val="bottom"/>
          </w:tcPr>
          <w:p w14:paraId="04C4817B" w14:textId="77777777" w:rsidR="0040211C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01A7EF47" w14:textId="1CFAAB9C" w:rsidR="0040211C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1,114</w:t>
            </w:r>
          </w:p>
        </w:tc>
      </w:tr>
      <w:tr w:rsidR="00BE2783" w:rsidRPr="002418FA" w14:paraId="7B02ED2B" w14:textId="77777777" w:rsidTr="00DC5D27">
        <w:tc>
          <w:tcPr>
            <w:tcW w:w="3132" w:type="dxa"/>
          </w:tcPr>
          <w:p w14:paraId="6AF8B23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D923CB" w14:textId="42BFF47A" w:rsidR="00BE2783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4,664</w:t>
            </w:r>
          </w:p>
        </w:tc>
        <w:tc>
          <w:tcPr>
            <w:tcW w:w="265" w:type="dxa"/>
            <w:vAlign w:val="center"/>
          </w:tcPr>
          <w:p w14:paraId="623F17DB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832917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center"/>
          </w:tcPr>
          <w:p w14:paraId="27CC2CD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E16456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center"/>
          </w:tcPr>
          <w:p w14:paraId="07D3197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8515D1" w14:textId="07772270" w:rsidR="00BE2783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126" w:right="-1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4,664</w:t>
            </w:r>
          </w:p>
        </w:tc>
        <w:tc>
          <w:tcPr>
            <w:tcW w:w="236" w:type="dxa"/>
            <w:vAlign w:val="center"/>
          </w:tcPr>
          <w:p w14:paraId="34A2CB1E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570FB8" w14:textId="5983E1D7" w:rsidR="00BE2783" w:rsidRPr="00DC5D27" w:rsidRDefault="00A33A30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4,664</w:t>
            </w:r>
          </w:p>
        </w:tc>
      </w:tr>
      <w:tr w:rsidR="00BE2783" w:rsidRPr="00F018E6" w14:paraId="24B3FAB4" w14:textId="77777777" w:rsidTr="00DC5D27">
        <w:tc>
          <w:tcPr>
            <w:tcW w:w="3132" w:type="dxa"/>
          </w:tcPr>
          <w:p w14:paraId="3A5176F8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624DD4BE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265" w:type="dxa"/>
            <w:vAlign w:val="center"/>
          </w:tcPr>
          <w:p w14:paraId="5EE77641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1093" w:type="dxa"/>
            <w:gridSpan w:val="2"/>
            <w:tcBorders>
              <w:top w:val="double" w:sz="4" w:space="0" w:color="auto"/>
            </w:tcBorders>
            <w:vAlign w:val="center"/>
          </w:tcPr>
          <w:p w14:paraId="70B097C4" w14:textId="77777777" w:rsidR="00BE2783" w:rsidRPr="00F018E6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152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248" w:type="dxa"/>
            <w:vAlign w:val="center"/>
          </w:tcPr>
          <w:p w14:paraId="41BB3995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vAlign w:val="center"/>
          </w:tcPr>
          <w:p w14:paraId="469CDAE0" w14:textId="77777777" w:rsidR="00BE2783" w:rsidRPr="00F018E6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242" w:type="dxa"/>
            <w:vAlign w:val="center"/>
          </w:tcPr>
          <w:p w14:paraId="0A85A3BD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  <w:highlight w:val="cyan"/>
              </w:rPr>
            </w:pPr>
          </w:p>
        </w:tc>
        <w:tc>
          <w:tcPr>
            <w:tcW w:w="928" w:type="dxa"/>
            <w:tcBorders>
              <w:top w:val="double" w:sz="4" w:space="0" w:color="auto"/>
            </w:tcBorders>
            <w:vAlign w:val="center"/>
          </w:tcPr>
          <w:p w14:paraId="43E72D67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2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6C5948C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  <w:tcBorders>
              <w:top w:val="double" w:sz="4" w:space="0" w:color="auto"/>
            </w:tcBorders>
            <w:vAlign w:val="center"/>
          </w:tcPr>
          <w:p w14:paraId="34E08751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</w:p>
        </w:tc>
      </w:tr>
      <w:tr w:rsidR="00BE2783" w:rsidRPr="002418FA" w14:paraId="1B8562F5" w14:textId="77777777" w:rsidTr="00DC5D27">
        <w:tc>
          <w:tcPr>
            <w:tcW w:w="3132" w:type="dxa"/>
          </w:tcPr>
          <w:p w14:paraId="27A5A1C9" w14:textId="77777777" w:rsidR="00BE2783" w:rsidRPr="004864D0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2"/>
              </w:tabs>
              <w:ind w:left="166" w:right="-115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4864D0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990" w:type="dxa"/>
            <w:vAlign w:val="center"/>
          </w:tcPr>
          <w:p w14:paraId="183C600F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5F3DD03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center"/>
          </w:tcPr>
          <w:p w14:paraId="616A246C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15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48" w:type="dxa"/>
            <w:vAlign w:val="center"/>
          </w:tcPr>
          <w:p w14:paraId="40043DE4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center"/>
          </w:tcPr>
          <w:p w14:paraId="7DC73AED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42" w:type="dxa"/>
            <w:vAlign w:val="center"/>
          </w:tcPr>
          <w:p w14:paraId="5F2C93E7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center"/>
          </w:tcPr>
          <w:p w14:paraId="4C32DDD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6760BB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center"/>
          </w:tcPr>
          <w:p w14:paraId="09ABB68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BE2783" w:rsidRPr="002418FA" w14:paraId="574D14E4" w14:textId="77777777" w:rsidTr="00DC5D27">
        <w:tc>
          <w:tcPr>
            <w:tcW w:w="3132" w:type="dxa"/>
          </w:tcPr>
          <w:p w14:paraId="673220A7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2"/>
              </w:tabs>
              <w:ind w:left="172" w:right="-115" w:hanging="187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หลักทรัพย์เผื่อขาย</w:t>
            </w:r>
          </w:p>
        </w:tc>
        <w:tc>
          <w:tcPr>
            <w:tcW w:w="990" w:type="dxa"/>
            <w:vAlign w:val="bottom"/>
          </w:tcPr>
          <w:p w14:paraId="091B83B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715</w:t>
            </w:r>
          </w:p>
        </w:tc>
        <w:tc>
          <w:tcPr>
            <w:tcW w:w="265" w:type="dxa"/>
            <w:vAlign w:val="bottom"/>
          </w:tcPr>
          <w:p w14:paraId="7F99675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3B1E363E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1113C6DD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3EC0B3B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715</w:t>
            </w:r>
          </w:p>
        </w:tc>
        <w:tc>
          <w:tcPr>
            <w:tcW w:w="242" w:type="dxa"/>
            <w:vAlign w:val="bottom"/>
          </w:tcPr>
          <w:p w14:paraId="01BAA256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6FF27B94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47BE1C4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5F90F67D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715</w:t>
            </w:r>
          </w:p>
        </w:tc>
      </w:tr>
      <w:tr w:rsidR="00BE2783" w:rsidRPr="002418FA" w14:paraId="31DD1446" w14:textId="77777777" w:rsidTr="00DC5D27">
        <w:tc>
          <w:tcPr>
            <w:tcW w:w="3132" w:type="dxa"/>
          </w:tcPr>
          <w:p w14:paraId="57158308" w14:textId="42026EA7" w:rsidR="00BE2783" w:rsidRPr="00DC5D27" w:rsidRDefault="00BE2783" w:rsidP="0040211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ตราสารทุนอื่นที่ไม่อยู่ใน</w:t>
            </w:r>
            <w:r w:rsidR="00DC5D27">
              <w:rPr>
                <w:rFonts w:asciiTheme="majorBidi" w:eastAsia="SimSun" w:hAnsiTheme="majorBidi" w:cstheme="majorBidi"/>
                <w:sz w:val="30"/>
                <w:szCs w:val="30"/>
              </w:rPr>
              <w:br/>
              <w:t xml:space="preserve">   </w:t>
            </w: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ความต้องการของตลาด</w:t>
            </w:r>
          </w:p>
        </w:tc>
        <w:tc>
          <w:tcPr>
            <w:tcW w:w="990" w:type="dxa"/>
            <w:vAlign w:val="bottom"/>
          </w:tcPr>
          <w:p w14:paraId="6F50A6E4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588</w:t>
            </w:r>
          </w:p>
        </w:tc>
        <w:tc>
          <w:tcPr>
            <w:tcW w:w="265" w:type="dxa"/>
            <w:vAlign w:val="bottom"/>
          </w:tcPr>
          <w:p w14:paraId="041F62A1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4317803F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779FCED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48CF2C21" w14:textId="02E64F70" w:rsidR="00BE2783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1,173</w:t>
            </w:r>
          </w:p>
        </w:tc>
        <w:tc>
          <w:tcPr>
            <w:tcW w:w="242" w:type="dxa"/>
            <w:vAlign w:val="bottom"/>
          </w:tcPr>
          <w:p w14:paraId="4EDCCAF9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07639C42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36E55BD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0ADBEB43" w14:textId="1AF893D2" w:rsidR="00BE2783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1,173</w:t>
            </w:r>
          </w:p>
        </w:tc>
      </w:tr>
      <w:tr w:rsidR="00BE2783" w:rsidRPr="002418FA" w14:paraId="406DBA64" w14:textId="77777777" w:rsidTr="00DC5D27">
        <w:tc>
          <w:tcPr>
            <w:tcW w:w="3132" w:type="dxa"/>
          </w:tcPr>
          <w:p w14:paraId="095F9E5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72" w:right="-115" w:hanging="187"/>
              <w:rPr>
                <w:rFonts w:asciiTheme="majorBidi" w:eastAsia="SimSun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44A5270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65" w:type="dxa"/>
            <w:vAlign w:val="bottom"/>
          </w:tcPr>
          <w:p w14:paraId="22495C9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  <w:vAlign w:val="bottom"/>
          </w:tcPr>
          <w:p w14:paraId="73710442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51BD532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672C170C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217D085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vAlign w:val="bottom"/>
          </w:tcPr>
          <w:p w14:paraId="54B4E6E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126" w:right="-1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36" w:type="dxa"/>
            <w:vAlign w:val="bottom"/>
          </w:tcPr>
          <w:p w14:paraId="3B0B7088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bottom"/>
          </w:tcPr>
          <w:p w14:paraId="40E8DCD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402</w:t>
            </w:r>
          </w:p>
        </w:tc>
      </w:tr>
      <w:tr w:rsidR="00BE2783" w:rsidRPr="002418FA" w14:paraId="228A1513" w14:textId="77777777" w:rsidTr="00DC5D27">
        <w:tc>
          <w:tcPr>
            <w:tcW w:w="3132" w:type="dxa"/>
          </w:tcPr>
          <w:p w14:paraId="4C945955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33E4E6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1,705</w:t>
            </w:r>
          </w:p>
        </w:tc>
        <w:tc>
          <w:tcPr>
            <w:tcW w:w="265" w:type="dxa"/>
            <w:vAlign w:val="bottom"/>
          </w:tcPr>
          <w:p w14:paraId="4BE12F49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DFD45F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5DE2F39C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A8A33A" w14:textId="372DB0C3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1,</w:t>
            </w:r>
            <w:r w:rsidR="0040211C"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42" w:type="dxa"/>
            <w:vAlign w:val="bottom"/>
          </w:tcPr>
          <w:p w14:paraId="6E8AD610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431687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126" w:right="-1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36" w:type="dxa"/>
            <w:vAlign w:val="bottom"/>
          </w:tcPr>
          <w:p w14:paraId="2BC4167B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F3391" w14:textId="47FA7454" w:rsidR="00BE2783" w:rsidRPr="00DC5D27" w:rsidRDefault="0040211C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</w:t>
            </w:r>
            <w:r w:rsidR="00BE2783"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DC5D27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290</w:t>
            </w:r>
          </w:p>
        </w:tc>
      </w:tr>
      <w:tr w:rsidR="00BE2783" w:rsidRPr="00F018E6" w14:paraId="3CAE5A4A" w14:textId="77777777" w:rsidTr="00DC5D27">
        <w:tc>
          <w:tcPr>
            <w:tcW w:w="3132" w:type="dxa"/>
          </w:tcPr>
          <w:p w14:paraId="265733C0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hAnsiTheme="majorBidi" w:cstheme="majorBidi"/>
                <w:color w:val="000000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A6908EA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65" w:type="dxa"/>
            <w:vAlign w:val="bottom"/>
          </w:tcPr>
          <w:p w14:paraId="2A87F3BE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93" w:type="dxa"/>
            <w:gridSpan w:val="2"/>
            <w:tcBorders>
              <w:top w:val="double" w:sz="4" w:space="0" w:color="auto"/>
            </w:tcBorders>
            <w:vAlign w:val="bottom"/>
          </w:tcPr>
          <w:p w14:paraId="3C9E87E1" w14:textId="77777777" w:rsidR="00BE2783" w:rsidRPr="00F018E6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"/>
              </w:tabs>
              <w:ind w:left="-110" w:right="24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48" w:type="dxa"/>
            <w:vAlign w:val="bottom"/>
          </w:tcPr>
          <w:p w14:paraId="28CFA3FF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vAlign w:val="bottom"/>
          </w:tcPr>
          <w:p w14:paraId="40D33EA2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42" w:type="dxa"/>
            <w:vAlign w:val="bottom"/>
          </w:tcPr>
          <w:p w14:paraId="0316B442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  <w:highlight w:val="cyan"/>
              </w:rPr>
            </w:pPr>
          </w:p>
        </w:tc>
        <w:tc>
          <w:tcPr>
            <w:tcW w:w="928" w:type="dxa"/>
            <w:tcBorders>
              <w:top w:val="double" w:sz="4" w:space="0" w:color="auto"/>
            </w:tcBorders>
            <w:vAlign w:val="bottom"/>
          </w:tcPr>
          <w:p w14:paraId="190DEE91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14:paraId="4685F90F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36" w:type="dxa"/>
            <w:tcBorders>
              <w:top w:val="double" w:sz="4" w:space="0" w:color="auto"/>
            </w:tcBorders>
            <w:vAlign w:val="bottom"/>
          </w:tcPr>
          <w:p w14:paraId="1CB090C3" w14:textId="77777777" w:rsidR="00BE2783" w:rsidRPr="00F018E6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E2783" w:rsidRPr="002418FA" w14:paraId="6E0C9A44" w14:textId="77777777" w:rsidTr="00DC5D27">
        <w:tc>
          <w:tcPr>
            <w:tcW w:w="3132" w:type="dxa"/>
          </w:tcPr>
          <w:p w14:paraId="52632542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6" w:right="-115" w:hanging="18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eastAsia="SimSun" w:hAnsiTheme="majorBidi" w:cstheme="majorBidi"/>
                <w:sz w:val="30"/>
                <w:szCs w:val="30"/>
                <w:cs/>
              </w:rPr>
              <w:lastRenderedPageBreak/>
              <w:t>หนี้สินอนุพันธ์</w:t>
            </w:r>
          </w:p>
        </w:tc>
        <w:tc>
          <w:tcPr>
            <w:tcW w:w="990" w:type="dxa"/>
            <w:vAlign w:val="bottom"/>
          </w:tcPr>
          <w:p w14:paraId="40993F73" w14:textId="4DA1C2C6" w:rsidR="00BE2783" w:rsidRPr="00DC5D27" w:rsidRDefault="00C96151" w:rsidP="00C9615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(23)</w:t>
            </w:r>
          </w:p>
        </w:tc>
        <w:tc>
          <w:tcPr>
            <w:tcW w:w="265" w:type="dxa"/>
            <w:vAlign w:val="bottom"/>
          </w:tcPr>
          <w:p w14:paraId="5223FCE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49A96FB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(23)</w:t>
            </w:r>
          </w:p>
        </w:tc>
        <w:tc>
          <w:tcPr>
            <w:tcW w:w="248" w:type="dxa"/>
            <w:vAlign w:val="bottom"/>
          </w:tcPr>
          <w:p w14:paraId="042EFAB3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1954623F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5549CDB9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cyan"/>
              </w:rPr>
            </w:pPr>
          </w:p>
        </w:tc>
        <w:tc>
          <w:tcPr>
            <w:tcW w:w="928" w:type="dxa"/>
            <w:vAlign w:val="bottom"/>
          </w:tcPr>
          <w:p w14:paraId="0B660CF3" w14:textId="77777777" w:rsidR="00BE2783" w:rsidRPr="00DC5D27" w:rsidRDefault="00BE2783" w:rsidP="00BE278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242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50B787A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736" w:type="dxa"/>
            <w:vAlign w:val="bottom"/>
          </w:tcPr>
          <w:p w14:paraId="0419D4FD" w14:textId="77777777" w:rsidR="00BE2783" w:rsidRPr="00DC5D27" w:rsidRDefault="00BE2783" w:rsidP="00201D3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08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(23)</w:t>
            </w:r>
          </w:p>
        </w:tc>
      </w:tr>
    </w:tbl>
    <w:p w14:paraId="748710EB" w14:textId="77777777" w:rsidR="00BE2783" w:rsidRPr="00B9266F" w:rsidRDefault="00BE2783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eastAsia="Times New Roman" w:hAnsi="Angsana New"/>
          <w:sz w:val="20"/>
          <w:szCs w:val="20"/>
        </w:rPr>
      </w:pPr>
    </w:p>
    <w:p w14:paraId="7CA10F10" w14:textId="4FC84982" w:rsidR="00BE2783" w:rsidRPr="00C96151" w:rsidRDefault="00BE2783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C96151">
        <w:rPr>
          <w:rFonts w:ascii="Angsana New" w:hAnsi="Angsana New" w:hint="cs"/>
          <w:sz w:val="30"/>
          <w:szCs w:val="30"/>
          <w:cs/>
        </w:rPr>
        <w:t>บริษัท</w:t>
      </w:r>
      <w:r w:rsidRPr="00C96151">
        <w:rPr>
          <w:rFonts w:ascii="Angsana New" w:hAnsi="Angsana New"/>
          <w:sz w:val="30"/>
          <w:szCs w:val="30"/>
          <w:cs/>
        </w:rPr>
        <w:t>ตั้งใจจะถือตราสารทุนที่ไม่อยู่ในความต้องการของตลาด</w:t>
      </w:r>
      <w:r w:rsidR="00C96151" w:rsidRPr="00C96151">
        <w:rPr>
          <w:rFonts w:ascii="Angsana New" w:hAnsi="Angsana New" w:hint="cs"/>
          <w:sz w:val="30"/>
          <w:szCs w:val="30"/>
          <w:cs/>
        </w:rPr>
        <w:t xml:space="preserve"> และ</w:t>
      </w:r>
      <w:r w:rsidR="00C96151" w:rsidRPr="00C96151">
        <w:rPr>
          <w:rFonts w:eastAsia="Times New Roman" w:hint="cs"/>
          <w:sz w:val="30"/>
          <w:szCs w:val="30"/>
          <w:cs/>
        </w:rPr>
        <w:t>ตราสารทุนที่ถือไว้เผื่อขาย</w:t>
      </w:r>
      <w:r w:rsidRPr="00C96151">
        <w:rPr>
          <w:rFonts w:ascii="Angsana New" w:hAnsi="Angsana New"/>
          <w:sz w:val="30"/>
          <w:szCs w:val="30"/>
          <w:cs/>
        </w:rPr>
        <w:t xml:space="preserve">จำนวน </w:t>
      </w:r>
      <w:r w:rsidRPr="00C96151">
        <w:rPr>
          <w:rFonts w:ascii="Angsana New" w:hAnsi="Angsana New"/>
          <w:sz w:val="30"/>
          <w:szCs w:val="30"/>
        </w:rPr>
        <w:t xml:space="preserve">588 </w:t>
      </w:r>
      <w:r w:rsidRPr="00C96151">
        <w:rPr>
          <w:rFonts w:ascii="Angsana New" w:hAnsi="Angsana New"/>
          <w:sz w:val="30"/>
          <w:szCs w:val="30"/>
          <w:cs/>
        </w:rPr>
        <w:t>ล้านบาท</w:t>
      </w:r>
      <w:r w:rsidR="00C96151" w:rsidRPr="00C96151">
        <w:rPr>
          <w:rFonts w:ascii="Angsana New" w:hAnsi="Angsana New" w:hint="cs"/>
          <w:sz w:val="30"/>
          <w:szCs w:val="30"/>
          <w:cs/>
        </w:rPr>
        <w:t xml:space="preserve"> และ</w:t>
      </w:r>
      <w:r w:rsidR="00C96151" w:rsidRPr="00C96151">
        <w:rPr>
          <w:rFonts w:ascii="Angsana New" w:hAnsi="Angsana New"/>
          <w:sz w:val="30"/>
          <w:szCs w:val="30"/>
        </w:rPr>
        <w:t xml:space="preserve"> 715 </w:t>
      </w:r>
      <w:r w:rsidR="00C96151" w:rsidRPr="00C96151">
        <w:rPr>
          <w:rFonts w:ascii="Angsana New" w:hAnsi="Angsana New" w:hint="cs"/>
          <w:sz w:val="30"/>
          <w:szCs w:val="30"/>
          <w:cs/>
        </w:rPr>
        <w:t>ล้านบาทตามลำดับ</w:t>
      </w:r>
      <w:r w:rsidRPr="00C96151">
        <w:rPr>
          <w:rFonts w:ascii="Angsana New" w:hAnsi="Angsana New"/>
          <w:sz w:val="30"/>
          <w:szCs w:val="30"/>
        </w:rPr>
        <w:t xml:space="preserve"> </w:t>
      </w:r>
      <w:r w:rsidRPr="00C96151">
        <w:rPr>
          <w:rFonts w:ascii="Angsana New" w:hAnsi="Angsana New"/>
          <w:sz w:val="30"/>
          <w:szCs w:val="30"/>
          <w:cs/>
        </w:rPr>
        <w:t>เพื่อวัตถุประสงค์ทางกลยุทธ์</w:t>
      </w:r>
      <w:r w:rsidRPr="00C96151">
        <w:rPr>
          <w:rFonts w:ascii="Angsana New" w:hAnsi="Angsana New" w:hint="cs"/>
          <w:sz w:val="30"/>
          <w:szCs w:val="30"/>
          <w:cs/>
        </w:rPr>
        <w:t>ในระยะยาว</w:t>
      </w:r>
      <w:r w:rsidRPr="00C96151">
        <w:rPr>
          <w:rFonts w:ascii="Angsana New" w:hAnsi="Angsana New"/>
          <w:sz w:val="30"/>
          <w:szCs w:val="30"/>
          <w:cs/>
        </w:rPr>
        <w:t xml:space="preserve"> 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 (ขาดทุน) </w:t>
      </w:r>
      <w:r w:rsidRPr="00C96151">
        <w:rPr>
          <w:rFonts w:ascii="Angsana New" w:hAnsi="Angsana New" w:hint="cs"/>
          <w:sz w:val="30"/>
          <w:szCs w:val="30"/>
          <w:cs/>
        </w:rPr>
        <w:t>สะสม</w:t>
      </w:r>
      <w:r w:rsidRPr="00C96151">
        <w:rPr>
          <w:rFonts w:ascii="Angsana New" w:hAnsi="Angsana New"/>
          <w:sz w:val="30"/>
          <w:szCs w:val="30"/>
          <w:cs/>
        </w:rPr>
        <w:t>จากการวัดมูลค่ายุติธรรมของเงินลงทุนดังกล่าว</w:t>
      </w:r>
      <w:r w:rsidRPr="00C96151">
        <w:rPr>
          <w:rFonts w:ascii="Angsana New" w:hAnsi="Angsana New" w:hint="cs"/>
          <w:sz w:val="30"/>
          <w:szCs w:val="30"/>
          <w:cs/>
        </w:rPr>
        <w:t>จะไม่ถูกจัดประเภทไปยังกำไรหรือขาดทุนในภายหลัง</w:t>
      </w:r>
    </w:p>
    <w:p w14:paraId="55044C33" w14:textId="77777777" w:rsidR="0074481B" w:rsidRPr="00B9266F" w:rsidRDefault="0074481B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hAnsi="Angsana New"/>
          <w:sz w:val="20"/>
          <w:szCs w:val="20"/>
        </w:rPr>
      </w:pPr>
    </w:p>
    <w:p w14:paraId="2C0C434E" w14:textId="0A683513" w:rsidR="00BE2783" w:rsidRDefault="00BE2783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0B3707">
        <w:rPr>
          <w:rFonts w:ascii="Angsana New" w:hAnsi="Angsana New"/>
          <w:sz w:val="30"/>
          <w:szCs w:val="30"/>
          <w:cs/>
        </w:rPr>
        <w:t>เงิน</w:t>
      </w:r>
      <w:r w:rsidRPr="000B3707">
        <w:rPr>
          <w:rFonts w:ascii="Angsana New" w:hAnsi="Angsana New" w:hint="cs"/>
          <w:sz w:val="30"/>
          <w:szCs w:val="30"/>
          <w:cs/>
        </w:rPr>
        <w:t>ลงทุนในตราสารหนี้</w:t>
      </w:r>
      <w:r w:rsidR="004864D0">
        <w:rPr>
          <w:rFonts w:ascii="Angsana New" w:hAnsi="Angsana New"/>
          <w:sz w:val="30"/>
          <w:szCs w:val="30"/>
        </w:rPr>
        <w:t xml:space="preserve"> </w:t>
      </w:r>
      <w:r w:rsidR="004864D0">
        <w:rPr>
          <w:rFonts w:ascii="Angsana New" w:hAnsi="Angsana New" w:hint="cs"/>
          <w:sz w:val="30"/>
          <w:szCs w:val="30"/>
          <w:cs/>
        </w:rPr>
        <w:t>และ</w:t>
      </w:r>
      <w:r w:rsidR="006B1D8D" w:rsidRPr="00E36423">
        <w:rPr>
          <w:rFonts w:ascii="Angsana New" w:hAnsi="Angsana New"/>
          <w:sz w:val="30"/>
          <w:szCs w:val="30"/>
          <w:cs/>
        </w:rPr>
        <w:t>พันธบัตรธนาคารแห่งประเทศไทย</w:t>
      </w:r>
      <w:r w:rsidRPr="000B3707">
        <w:rPr>
          <w:rFonts w:ascii="Angsana New" w:hAnsi="Angsana New" w:hint="cs"/>
          <w:sz w:val="30"/>
          <w:szCs w:val="30"/>
          <w:cs/>
        </w:rPr>
        <w:t>ของ</w:t>
      </w:r>
      <w:r w:rsidRPr="000B3707">
        <w:rPr>
          <w:rFonts w:ascii="Angsana New" w:hAnsi="Angsana New"/>
          <w:sz w:val="30"/>
          <w:szCs w:val="30"/>
          <w:cs/>
        </w:rPr>
        <w:t>บริษัท</w:t>
      </w:r>
      <w:r w:rsidR="006B1D8D">
        <w:rPr>
          <w:rFonts w:ascii="Angsana New" w:hAnsi="Angsana New" w:hint="cs"/>
          <w:sz w:val="30"/>
          <w:szCs w:val="30"/>
          <w:cs/>
        </w:rPr>
        <w:t>ซึ่ง</w:t>
      </w:r>
      <w:r w:rsidRPr="000B3707">
        <w:rPr>
          <w:rFonts w:ascii="Angsana New" w:hAnsi="Angsana New" w:hint="cs"/>
          <w:sz w:val="30"/>
          <w:szCs w:val="30"/>
          <w:cs/>
        </w:rPr>
        <w:t>ได้จัดประเภทเป็น</w:t>
      </w:r>
      <w:r w:rsidRPr="000B3707">
        <w:rPr>
          <w:rFonts w:ascii="Angsana New" w:hAnsi="Angsana New"/>
          <w:sz w:val="30"/>
          <w:szCs w:val="30"/>
          <w:cs/>
        </w:rPr>
        <w:t>เงินลงทุนที่วัดมูลค่าด้วย</w:t>
      </w:r>
      <w:r w:rsidR="006B1D8D">
        <w:rPr>
          <w:rFonts w:ascii="Angsana New" w:hAnsi="Angsana New" w:hint="cs"/>
          <w:sz w:val="30"/>
          <w:szCs w:val="30"/>
          <w:cs/>
        </w:rPr>
        <w:t>ราคาทุนตัดจำหน่าย</w:t>
      </w:r>
      <w:r w:rsidRPr="000B3707">
        <w:rPr>
          <w:rFonts w:ascii="Angsana New" w:hAnsi="Angsana New" w:hint="cs"/>
          <w:sz w:val="30"/>
          <w:szCs w:val="30"/>
          <w:cs/>
        </w:rPr>
        <w:t xml:space="preserve"> </w:t>
      </w:r>
      <w:r w:rsidRPr="000B3707">
        <w:rPr>
          <w:rFonts w:ascii="Angsana New" w:hAnsi="Angsana New"/>
          <w:sz w:val="30"/>
          <w:szCs w:val="30"/>
          <w:cs/>
        </w:rPr>
        <w:t>บริษัทตั้งใจจะ</w:t>
      </w:r>
      <w:r w:rsidRPr="000B3707">
        <w:rPr>
          <w:rFonts w:ascii="Angsana New" w:hAnsi="Angsana New" w:hint="cs"/>
          <w:sz w:val="30"/>
          <w:szCs w:val="30"/>
          <w:cs/>
        </w:rPr>
        <w:t>ถือ</w:t>
      </w:r>
      <w:r w:rsidRPr="000B3707">
        <w:rPr>
          <w:rFonts w:ascii="Angsana New" w:hAnsi="Angsana New"/>
          <w:sz w:val="30"/>
          <w:szCs w:val="30"/>
          <w:cs/>
        </w:rPr>
        <w:t>เงินลงทุน</w:t>
      </w:r>
      <w:r w:rsidRPr="000B3707">
        <w:rPr>
          <w:rFonts w:ascii="Angsana New" w:hAnsi="Angsana New" w:hint="cs"/>
          <w:sz w:val="30"/>
          <w:szCs w:val="30"/>
          <w:cs/>
        </w:rPr>
        <w:t>ดังกล่าวไปจนครบกำหนดเพื่อรับกระแสเงินสดตามสัญญา และกระแสเงินสดตามสัญญานี้ประกอบด้วยการจ่ายเพียงเงินต้นและดอกเบี้ยจากจำนวนเงินต้นที่คงค้างอยู่ สำรองมูลค่ายุติธรรมของ</w:t>
      </w:r>
      <w:r w:rsidRPr="00997ED0">
        <w:rPr>
          <w:rFonts w:ascii="Angsana New" w:hAnsi="Angsana New" w:hint="cs"/>
          <w:sz w:val="30"/>
          <w:szCs w:val="30"/>
          <w:cs/>
        </w:rPr>
        <w:t>เงินลงทุนเผื่อขายของบริษัท</w:t>
      </w:r>
      <w:r w:rsidRPr="00997ED0">
        <w:rPr>
          <w:rFonts w:ascii="Angsana New" w:hAnsi="Angsana New"/>
          <w:sz w:val="30"/>
          <w:szCs w:val="30"/>
          <w:cs/>
        </w:rPr>
        <w:t xml:space="preserve"> ณ วันที่</w:t>
      </w:r>
      <w:r w:rsidRPr="00997ED0">
        <w:rPr>
          <w:rFonts w:ascii="Angsana New" w:hAnsi="Angsana New" w:hint="cs"/>
          <w:sz w:val="30"/>
          <w:szCs w:val="30"/>
          <w:cs/>
        </w:rPr>
        <w:t xml:space="preserve"> </w:t>
      </w:r>
      <w:r w:rsidRPr="00997ED0">
        <w:rPr>
          <w:rFonts w:ascii="Angsana New" w:hAnsi="Angsana New"/>
          <w:sz w:val="30"/>
          <w:szCs w:val="30"/>
        </w:rPr>
        <w:t xml:space="preserve">31 </w:t>
      </w:r>
      <w:r w:rsidRPr="00997ED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997ED0">
        <w:rPr>
          <w:rFonts w:ascii="Angsana New" w:hAnsi="Angsana New"/>
          <w:sz w:val="30"/>
          <w:szCs w:val="30"/>
        </w:rPr>
        <w:t xml:space="preserve">2563 </w:t>
      </w:r>
      <w:r w:rsidRPr="00997ED0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997ED0">
        <w:rPr>
          <w:rFonts w:ascii="Angsana New" w:hAnsi="Angsana New"/>
          <w:sz w:val="30"/>
          <w:szCs w:val="30"/>
        </w:rPr>
        <w:t xml:space="preserve">715 </w:t>
      </w:r>
      <w:r w:rsidRPr="00997ED0">
        <w:rPr>
          <w:rFonts w:ascii="Angsana New" w:hAnsi="Angsana New" w:hint="cs"/>
          <w:sz w:val="30"/>
          <w:szCs w:val="30"/>
          <w:cs/>
        </w:rPr>
        <w:t>ล้านบาทได้ถูกกลับรายการ</w:t>
      </w:r>
      <w:r w:rsidRPr="00997ED0">
        <w:rPr>
          <w:rFonts w:ascii="Angsana New" w:hAnsi="Angsana New"/>
          <w:sz w:val="30"/>
          <w:szCs w:val="30"/>
          <w:cs/>
        </w:rPr>
        <w:t>ออก</w:t>
      </w:r>
      <w:r w:rsidRPr="00997ED0">
        <w:rPr>
          <w:rFonts w:ascii="Angsana New" w:hAnsi="Angsana New" w:hint="cs"/>
          <w:sz w:val="30"/>
          <w:szCs w:val="30"/>
          <w:cs/>
        </w:rPr>
        <w:t>จากองค์ประกอบอื่นของส่วนของผู้ถือหุ้น</w:t>
      </w:r>
      <w:r w:rsidRPr="00997ED0">
        <w:rPr>
          <w:rFonts w:ascii="Angsana New" w:hAnsi="Angsana New"/>
          <w:sz w:val="30"/>
          <w:szCs w:val="30"/>
          <w:cs/>
        </w:rPr>
        <w:t xml:space="preserve">และปรับปรุงกับกำไรสะสม ณ วันที่ </w:t>
      </w:r>
      <w:r w:rsidRPr="00997ED0">
        <w:rPr>
          <w:rFonts w:ascii="Angsana New" w:hAnsi="Angsana New"/>
          <w:sz w:val="30"/>
          <w:szCs w:val="30"/>
        </w:rPr>
        <w:t xml:space="preserve">1 </w:t>
      </w:r>
      <w:r w:rsidRPr="00997ED0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997ED0">
        <w:rPr>
          <w:rFonts w:ascii="Angsana New" w:hAnsi="Angsana New"/>
          <w:sz w:val="30"/>
          <w:szCs w:val="30"/>
        </w:rPr>
        <w:t>2564</w:t>
      </w:r>
    </w:p>
    <w:p w14:paraId="58BFFB9A" w14:textId="77777777" w:rsidR="0074481B" w:rsidRPr="00932053" w:rsidRDefault="0074481B" w:rsidP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hAnsi="Angsana New"/>
          <w:sz w:val="20"/>
          <w:szCs w:val="20"/>
        </w:rPr>
      </w:pPr>
    </w:p>
    <w:p w14:paraId="528BBAAC" w14:textId="791AC09E" w:rsidR="006E4334" w:rsidRPr="00632752" w:rsidRDefault="00447B28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</w:pPr>
      <w:bookmarkStart w:id="1" w:name="_Hlk64126854"/>
      <w:r w:rsidRPr="00632752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lang w:eastAsia="x-none"/>
        </w:rPr>
        <w:t>3</w:t>
      </w:r>
      <w:r w:rsidR="00F82F36" w:rsidRPr="00632752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lang w:eastAsia="x-none"/>
        </w:rPr>
        <w:t>.</w:t>
      </w:r>
      <w:r w:rsidR="00A12F94" w:rsidRPr="00632752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lang w:eastAsia="x-none"/>
        </w:rPr>
        <w:t>2</w:t>
      </w:r>
      <w:r w:rsidR="00742C50"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  <w:t xml:space="preserve">  </w:t>
      </w:r>
      <w:r w:rsidR="00CE3361" w:rsidRPr="00632752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cs/>
          <w:lang w:eastAsia="x-none"/>
        </w:rPr>
        <w:t xml:space="preserve"> รายการปรับปรุง     </w:t>
      </w:r>
    </w:p>
    <w:p w14:paraId="2DE047C6" w14:textId="102E51AC" w:rsidR="00CE3361" w:rsidRPr="00932053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C2179E1" w14:textId="2903D199" w:rsidR="00CE3361" w:rsidRDefault="00CE3361" w:rsidP="00304C27">
      <w:pPr>
        <w:tabs>
          <w:tab w:val="clear" w:pos="454"/>
          <w:tab w:val="left" w:pos="72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t xml:space="preserve">บริษัทมีเงินลงทุนในบริษัทร่วมแห่งหนึ่ง คือ บริษัท ไทย โพลีฟอสเฟตและเคมีภัณฑ์ จำกัด (บริษัทถือหุ้นร้อยละ </w:t>
      </w:r>
      <w:r w:rsidR="004D4DA4" w:rsidRPr="00632752">
        <w:rPr>
          <w:rFonts w:ascii="Angsana New" w:hAnsi="Angsana New" w:hint="cs"/>
          <w:sz w:val="30"/>
          <w:szCs w:val="30"/>
        </w:rPr>
        <w:t>49</w:t>
      </w:r>
      <w:r w:rsidRPr="00632752">
        <w:rPr>
          <w:rFonts w:ascii="Angsana New" w:hAnsi="Angsana New" w:hint="cs"/>
          <w:sz w:val="30"/>
          <w:szCs w:val="30"/>
          <w:cs/>
        </w:rPr>
        <w:t>)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Pr="00632752">
        <w:rPr>
          <w:rFonts w:ascii="Angsana New" w:hAnsi="Angsana New" w:hint="cs"/>
          <w:sz w:val="30"/>
          <w:szCs w:val="30"/>
          <w:cs/>
        </w:rPr>
        <w:t>ซึ่งแสดงเงินลงทุนตามวิธีส่วนได้เสียในงบการเงินที่แสดงเงินลงทุนตามวิธีส่วนได้เสีย เงินลงทุนในบริษัทร่วม</w:t>
      </w:r>
      <w:r w:rsidR="00447B28" w:rsidRPr="00632752">
        <w:rPr>
          <w:rFonts w:ascii="Angsana New" w:hAnsi="Angsana New" w:hint="cs"/>
          <w:sz w:val="30"/>
          <w:szCs w:val="30"/>
          <w:cs/>
        </w:rPr>
        <w:t>ดังกล่าว</w:t>
      </w:r>
      <w:r w:rsidRPr="00632752">
        <w:rPr>
          <w:rFonts w:ascii="Angsana New" w:hAnsi="Angsana New" w:hint="cs"/>
          <w:sz w:val="30"/>
          <w:szCs w:val="30"/>
          <w:cs/>
        </w:rPr>
        <w:t>ตามวิธีส่วนได้เสียและส่วนแบ่ง</w:t>
      </w:r>
      <w:r w:rsidR="0074481B">
        <w:rPr>
          <w:rFonts w:ascii="Angsana New" w:hAnsi="Angsana New" w:hint="cs"/>
          <w:sz w:val="30"/>
          <w:szCs w:val="30"/>
          <w:cs/>
        </w:rPr>
        <w:t>กำไร</w:t>
      </w:r>
      <w:r w:rsidRPr="00632752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ดังกล่าวถูกบันทึกบัญชีโดยอ้างอิงจากข้อมูลทางการเงินภายในที่จัดทำขึ้นโดยฝ่ายบริหารของบริษัทร่วม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</w:p>
    <w:p w14:paraId="0896364E" w14:textId="77777777" w:rsidR="0081523C" w:rsidRPr="00932053" w:rsidRDefault="0081523C" w:rsidP="00304C27">
      <w:pPr>
        <w:tabs>
          <w:tab w:val="clear" w:pos="454"/>
          <w:tab w:val="left" w:pos="720"/>
        </w:tabs>
        <w:ind w:left="900"/>
        <w:jc w:val="thaiDistribute"/>
        <w:rPr>
          <w:rFonts w:ascii="Angsana New" w:hAnsi="Angsana New"/>
          <w:sz w:val="20"/>
          <w:szCs w:val="20"/>
        </w:rPr>
      </w:pPr>
    </w:p>
    <w:p w14:paraId="3B4D9AF6" w14:textId="17CED9AF" w:rsidR="00CE3361" w:rsidRPr="00632752" w:rsidRDefault="009F3AE2" w:rsidP="00304C27">
      <w:pPr>
        <w:tabs>
          <w:tab w:val="clear" w:pos="454"/>
          <w:tab w:val="left" w:pos="72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t>ในระหว่าง</w:t>
      </w:r>
      <w:r w:rsidR="00130A78" w:rsidRPr="00632752">
        <w:rPr>
          <w:rFonts w:ascii="Angsana New" w:hAnsi="Angsana New" w:hint="cs"/>
          <w:sz w:val="30"/>
          <w:szCs w:val="30"/>
          <w:cs/>
        </w:rPr>
        <w:t>ปี</w:t>
      </w:r>
      <w:r w:rsidR="00CB4176" w:rsidRPr="00632752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632752">
        <w:rPr>
          <w:rFonts w:ascii="Angsana New" w:hAnsi="Angsana New" w:hint="cs"/>
          <w:sz w:val="30"/>
          <w:szCs w:val="30"/>
        </w:rPr>
        <w:t>31</w:t>
      </w:r>
      <w:r w:rsidR="00CB4176" w:rsidRPr="00632752">
        <w:rPr>
          <w:rFonts w:ascii="Angsana New" w:hAnsi="Angsana New" w:hint="cs"/>
          <w:sz w:val="30"/>
          <w:szCs w:val="30"/>
        </w:rPr>
        <w:t xml:space="preserve"> </w:t>
      </w:r>
      <w:r w:rsidR="00130A78" w:rsidRPr="00632752">
        <w:rPr>
          <w:rFonts w:ascii="Angsana New" w:hAnsi="Angsana New" w:hint="cs"/>
          <w:sz w:val="30"/>
          <w:szCs w:val="30"/>
          <w:cs/>
        </w:rPr>
        <w:t>มีนา</w:t>
      </w:r>
      <w:r w:rsidR="00CB4176" w:rsidRPr="00632752">
        <w:rPr>
          <w:rFonts w:ascii="Angsana New" w:hAnsi="Angsana New" w:hint="cs"/>
          <w:sz w:val="30"/>
          <w:szCs w:val="30"/>
          <w:cs/>
        </w:rPr>
        <w:t xml:space="preserve">คม </w:t>
      </w:r>
      <w:r w:rsidR="00CB4176" w:rsidRPr="00632752">
        <w:rPr>
          <w:rFonts w:ascii="Angsana New" w:hAnsi="Angsana New" w:hint="cs"/>
          <w:sz w:val="30"/>
          <w:szCs w:val="30"/>
        </w:rPr>
        <w:t>256</w:t>
      </w:r>
      <w:r w:rsidR="00130A78" w:rsidRPr="00632752">
        <w:rPr>
          <w:rFonts w:ascii="Angsana New" w:hAnsi="Angsana New" w:hint="cs"/>
          <w:sz w:val="30"/>
          <w:szCs w:val="30"/>
        </w:rPr>
        <w:t>4</w:t>
      </w:r>
      <w:r w:rsidR="00CE3361" w:rsidRPr="00632752">
        <w:rPr>
          <w:rFonts w:ascii="Angsana New" w:hAnsi="Angsana New" w:hint="cs"/>
          <w:sz w:val="30"/>
          <w:szCs w:val="30"/>
        </w:rPr>
        <w:t xml:space="preserve"> </w:t>
      </w:r>
      <w:r w:rsidR="00CE3361" w:rsidRPr="00632752">
        <w:rPr>
          <w:rFonts w:ascii="Angsana New" w:hAnsi="Angsana New" w:hint="cs"/>
          <w:sz w:val="30"/>
          <w:szCs w:val="30"/>
          <w:cs/>
        </w:rPr>
        <w:t>บริษัทได้</w:t>
      </w:r>
      <w:r w:rsidR="00960368" w:rsidRPr="00632752">
        <w:rPr>
          <w:rFonts w:ascii="Angsana New" w:hAnsi="Angsana New" w:hint="cs"/>
          <w:sz w:val="30"/>
          <w:szCs w:val="30"/>
          <w:cs/>
        </w:rPr>
        <w:t>ทำรายการ</w:t>
      </w:r>
      <w:r w:rsidR="00CE3361" w:rsidRPr="00632752">
        <w:rPr>
          <w:rFonts w:ascii="Angsana New" w:hAnsi="Angsana New" w:hint="cs"/>
          <w:sz w:val="30"/>
          <w:szCs w:val="30"/>
          <w:cs/>
        </w:rPr>
        <w:t>ปรับปรุงย้อ</w:t>
      </w:r>
      <w:r w:rsidR="00960368" w:rsidRPr="00632752">
        <w:rPr>
          <w:rFonts w:ascii="Angsana New" w:hAnsi="Angsana New" w:hint="cs"/>
          <w:sz w:val="30"/>
          <w:szCs w:val="30"/>
          <w:cs/>
        </w:rPr>
        <w:t>น</w:t>
      </w:r>
      <w:r w:rsidR="00CE3361" w:rsidRPr="00632752">
        <w:rPr>
          <w:rFonts w:ascii="Angsana New" w:hAnsi="Angsana New" w:hint="cs"/>
          <w:sz w:val="30"/>
          <w:szCs w:val="30"/>
          <w:cs/>
        </w:rPr>
        <w:t>หลังในมูลค่าตามบัญชีของเงินลงทุนใน บริษัท ไทย</w:t>
      </w:r>
      <w:r w:rsidRPr="00632752">
        <w:rPr>
          <w:rFonts w:ascii="Angsana New" w:hAnsi="Angsana New" w:hint="cs"/>
          <w:sz w:val="30"/>
          <w:szCs w:val="30"/>
        </w:rPr>
        <w:t xml:space="preserve"> </w:t>
      </w:r>
      <w:r w:rsidR="00CE3361" w:rsidRPr="00632752">
        <w:rPr>
          <w:rFonts w:ascii="Angsana New" w:hAnsi="Angsana New" w:hint="cs"/>
          <w:sz w:val="30"/>
          <w:szCs w:val="30"/>
          <w:cs/>
        </w:rPr>
        <w:t xml:space="preserve">โพลีฟอสเฟตและเคมีภัณฑ์ จำกัด </w:t>
      </w:r>
      <w:r w:rsidR="00200196" w:rsidRPr="00632752">
        <w:rPr>
          <w:rFonts w:ascii="Angsana New" w:hAnsi="Angsana New" w:hint="cs"/>
          <w:sz w:val="30"/>
          <w:szCs w:val="30"/>
          <w:cs/>
        </w:rPr>
        <w:t>ตามวิธีส่วนได้เสียในงบการเงินที่แสดงเงินลงทุนตามวิธีส่วนได้เสีย</w:t>
      </w:r>
      <w:r w:rsidR="00F82F36" w:rsidRPr="00632752">
        <w:rPr>
          <w:rFonts w:ascii="Angsana New" w:hAnsi="Angsana New" w:hint="cs"/>
          <w:sz w:val="30"/>
          <w:szCs w:val="30"/>
          <w:cs/>
        </w:rPr>
        <w:t>เกี่ยวกับอัตราแลกเปลี่ยนและรับรู้ส่วนได้เสียในเงินลงทุนดังกล่าวเพิ่มขึ้น</w:t>
      </w:r>
    </w:p>
    <w:p w14:paraId="2B3EA144" w14:textId="1EE10290" w:rsidR="00CE3361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20"/>
          <w:szCs w:val="20"/>
        </w:rPr>
      </w:pPr>
    </w:p>
    <w:p w14:paraId="392C1A84" w14:textId="77777777" w:rsidR="00F018E6" w:rsidRPr="00932053" w:rsidRDefault="00F018E6" w:rsidP="009F3AE2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20"/>
          <w:szCs w:val="20"/>
          <w:cs/>
        </w:rPr>
      </w:pPr>
    </w:p>
    <w:p w14:paraId="1CBD75A3" w14:textId="5B53E28A" w:rsidR="00CE3361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632752">
        <w:rPr>
          <w:rFonts w:ascii="Angsana New" w:hAnsi="Angsana New" w:hint="cs"/>
          <w:sz w:val="30"/>
          <w:szCs w:val="30"/>
          <w:cs/>
        </w:rPr>
        <w:lastRenderedPageBreak/>
        <w:t>โดยผลกระทบ</w:t>
      </w:r>
      <w:r w:rsidR="00447B28" w:rsidRPr="00632752">
        <w:rPr>
          <w:rFonts w:ascii="Angsana New" w:hAnsi="Angsana New" w:hint="cs"/>
          <w:sz w:val="30"/>
          <w:szCs w:val="30"/>
          <w:cs/>
        </w:rPr>
        <w:t>ของรายการปรับปรุง</w:t>
      </w:r>
      <w:r w:rsidRPr="00632752">
        <w:rPr>
          <w:rFonts w:ascii="Angsana New" w:hAnsi="Angsana New" w:hint="cs"/>
          <w:sz w:val="30"/>
          <w:szCs w:val="30"/>
          <w:cs/>
        </w:rPr>
        <w:t>ต่องบการเงินมีดังต่อไปนี้</w:t>
      </w:r>
    </w:p>
    <w:p w14:paraId="3C26B53B" w14:textId="77777777" w:rsidR="00584478" w:rsidRPr="00932053" w:rsidRDefault="00584478" w:rsidP="009F3AE2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20"/>
          <w:szCs w:val="20"/>
        </w:rPr>
      </w:pPr>
    </w:p>
    <w:tbl>
      <w:tblPr>
        <w:tblW w:w="8469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5040"/>
        <w:gridCol w:w="269"/>
        <w:gridCol w:w="10"/>
        <w:gridCol w:w="1440"/>
        <w:gridCol w:w="236"/>
        <w:gridCol w:w="1474"/>
      </w:tblGrid>
      <w:tr w:rsidR="00997742" w:rsidRPr="00632752" w14:paraId="26A359E3" w14:textId="77777777" w:rsidTr="00B9266F">
        <w:trPr>
          <w:trHeight w:val="902"/>
        </w:trPr>
        <w:tc>
          <w:tcPr>
            <w:tcW w:w="2976" w:type="pct"/>
            <w:shd w:val="clear" w:color="auto" w:fill="auto"/>
          </w:tcPr>
          <w:p w14:paraId="0E37201B" w14:textId="77777777" w:rsidR="00997742" w:rsidRPr="00632752" w:rsidRDefault="00997742" w:rsidP="00CE336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" w:type="pct"/>
          </w:tcPr>
          <w:p w14:paraId="604C1DC8" w14:textId="77777777" w:rsidR="00997742" w:rsidRPr="00632752" w:rsidRDefault="00997742" w:rsidP="00CE336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113B63D5" w14:textId="631F6F93" w:rsidR="00997742" w:rsidRPr="00632752" w:rsidRDefault="00997742" w:rsidP="00CE336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66" w:type="pct"/>
            <w:gridSpan w:val="4"/>
          </w:tcPr>
          <w:p w14:paraId="73D7534B" w14:textId="2080402F" w:rsidR="00997742" w:rsidRPr="00632752" w:rsidRDefault="00997742" w:rsidP="009977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งบการเงินที่แสดงเงินลงทุน</w:t>
            </w:r>
            <w:r w:rsidRPr="00632752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</w:rPr>
              <w:br/>
            </w:r>
            <w:r w:rsidRPr="00632752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ตามวิธีส่วนได้เสีย</w:t>
            </w:r>
          </w:p>
        </w:tc>
      </w:tr>
      <w:tr w:rsidR="00447B28" w:rsidRPr="00632752" w14:paraId="51995940" w14:textId="77777777" w:rsidTr="007F2182">
        <w:trPr>
          <w:trHeight w:val="68"/>
        </w:trPr>
        <w:tc>
          <w:tcPr>
            <w:tcW w:w="2976" w:type="pct"/>
            <w:shd w:val="clear" w:color="auto" w:fill="auto"/>
            <w:vAlign w:val="bottom"/>
          </w:tcPr>
          <w:p w14:paraId="4151BF53" w14:textId="36945634" w:rsidR="00447B28" w:rsidRPr="00632752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งบแสดงฐานะทางการเงิน</w:t>
            </w:r>
            <w:r w:rsidRPr="00632752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32752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ณ</w:t>
            </w:r>
            <w:r w:rsidRPr="00632752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32752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</w:p>
        </w:tc>
        <w:tc>
          <w:tcPr>
            <w:tcW w:w="165" w:type="pct"/>
            <w:gridSpan w:val="2"/>
            <w:shd w:val="clear" w:color="auto" w:fill="auto"/>
          </w:tcPr>
          <w:p w14:paraId="467D3C66" w14:textId="77777777" w:rsidR="00447B28" w:rsidRPr="00632752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850" w:type="pct"/>
          </w:tcPr>
          <w:p w14:paraId="0FB8DD69" w14:textId="3C17262B" w:rsidR="00447B28" w:rsidRPr="00632752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</w:pPr>
            <w:r w:rsidRPr="00632752">
              <w:rPr>
                <w:rFonts w:ascii="Angsana New" w:eastAsia="Calibri" w:hAnsi="Angsana New" w:hint="cs"/>
                <w:spacing w:val="-6"/>
                <w:sz w:val="30"/>
                <w:szCs w:val="30"/>
                <w:lang w:eastAsia="x-none"/>
              </w:rPr>
              <w:t xml:space="preserve">31 </w:t>
            </w:r>
            <w:r w:rsidR="000E2B0E" w:rsidRPr="00632752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มีน</w:t>
            </w:r>
            <w:r w:rsidRPr="00632752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าคม</w:t>
            </w:r>
          </w:p>
          <w:p w14:paraId="345E29FE" w14:textId="21FD546C" w:rsidR="00447B28" w:rsidRPr="00632752" w:rsidRDefault="000E2B0E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32752">
              <w:rPr>
                <w:rFonts w:ascii="Angsana New" w:eastAsia="Calibri" w:hAnsi="Angsana New" w:hint="cs"/>
                <w:color w:val="000000"/>
                <w:spacing w:val="-6"/>
                <w:sz w:val="30"/>
                <w:szCs w:val="30"/>
                <w:lang w:eastAsia="x-none"/>
              </w:rPr>
              <w:t>2563</w:t>
            </w:r>
          </w:p>
        </w:tc>
        <w:tc>
          <w:tcPr>
            <w:tcW w:w="139" w:type="pct"/>
          </w:tcPr>
          <w:p w14:paraId="1B7DC11A" w14:textId="77777777" w:rsidR="00447B28" w:rsidRPr="00632752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870" w:type="pct"/>
            <w:shd w:val="clear" w:color="auto" w:fill="auto"/>
          </w:tcPr>
          <w:p w14:paraId="7CAD0DE9" w14:textId="290445F8" w:rsidR="000E2B0E" w:rsidRPr="00632752" w:rsidRDefault="000E2B0E" w:rsidP="000E2B0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</w:pPr>
            <w:r w:rsidRPr="00632752">
              <w:rPr>
                <w:rFonts w:ascii="Angsana New" w:eastAsia="Calibri" w:hAnsi="Angsana New" w:hint="cs"/>
                <w:spacing w:val="-6"/>
                <w:sz w:val="30"/>
                <w:szCs w:val="30"/>
                <w:lang w:eastAsia="x-none"/>
              </w:rPr>
              <w:t xml:space="preserve">1 </w:t>
            </w:r>
            <w:r w:rsidRPr="00632752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เมษายน</w:t>
            </w:r>
          </w:p>
          <w:p w14:paraId="57B83A17" w14:textId="3661251E" w:rsidR="00447B28" w:rsidRPr="00632752" w:rsidRDefault="000E2B0E" w:rsidP="000E2B0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32752">
              <w:rPr>
                <w:rFonts w:ascii="Angsana New" w:eastAsia="Calibri" w:hAnsi="Angsana New" w:hint="cs"/>
                <w:color w:val="000000"/>
                <w:spacing w:val="-6"/>
                <w:sz w:val="30"/>
                <w:szCs w:val="30"/>
                <w:lang w:eastAsia="x-none"/>
              </w:rPr>
              <w:t>2562</w:t>
            </w:r>
          </w:p>
        </w:tc>
      </w:tr>
      <w:tr w:rsidR="00447B28" w:rsidRPr="00632752" w14:paraId="614C7532" w14:textId="77777777" w:rsidTr="00B9266F">
        <w:trPr>
          <w:trHeight w:val="68"/>
        </w:trPr>
        <w:tc>
          <w:tcPr>
            <w:tcW w:w="2976" w:type="pct"/>
            <w:shd w:val="clear" w:color="auto" w:fill="auto"/>
          </w:tcPr>
          <w:p w14:paraId="0301BE60" w14:textId="77777777" w:rsidR="00447B28" w:rsidRPr="00632752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5" w:type="pct"/>
            <w:gridSpan w:val="2"/>
            <w:shd w:val="clear" w:color="auto" w:fill="auto"/>
          </w:tcPr>
          <w:p w14:paraId="29B3EA10" w14:textId="4663A449" w:rsidR="00447B28" w:rsidRPr="00632752" w:rsidRDefault="00447B28" w:rsidP="00447B28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60" w:type="pct"/>
            <w:gridSpan w:val="3"/>
            <w:shd w:val="clear" w:color="auto" w:fill="auto"/>
          </w:tcPr>
          <w:p w14:paraId="74F11F58" w14:textId="5BBF1009" w:rsidR="00447B28" w:rsidRPr="00632752" w:rsidRDefault="00B15B88" w:rsidP="00447B28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  <w:lang w:bidi="th-TH"/>
              </w:rPr>
            </w:pPr>
            <w:r w:rsidRPr="00632752">
              <w:rPr>
                <w:rFonts w:ascii="Angsana New" w:eastAsia="Times New Roman" w:hAnsi="Angsana New" w:hint="cs"/>
                <w:i/>
                <w:iCs/>
                <w:color w:val="00000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47B28" w:rsidRPr="00632752" w14:paraId="6AEB744A" w14:textId="77777777" w:rsidTr="00B9266F">
        <w:trPr>
          <w:trHeight w:val="68"/>
        </w:trPr>
        <w:tc>
          <w:tcPr>
            <w:tcW w:w="2976" w:type="pct"/>
            <w:shd w:val="clear" w:color="auto" w:fill="auto"/>
            <w:vAlign w:val="bottom"/>
          </w:tcPr>
          <w:p w14:paraId="4D38E43E" w14:textId="4E0B266B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เงินลงทุนในบริษัทร่วม</w:t>
            </w: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79ADB741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50" w:type="pct"/>
            <w:vAlign w:val="bottom"/>
          </w:tcPr>
          <w:p w14:paraId="185C3F0A" w14:textId="67697AD3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9" w:type="pct"/>
            <w:vAlign w:val="bottom"/>
          </w:tcPr>
          <w:p w14:paraId="25EB1104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70" w:type="pct"/>
            <w:shd w:val="clear" w:color="auto" w:fill="auto"/>
            <w:vAlign w:val="bottom"/>
          </w:tcPr>
          <w:p w14:paraId="45F88AA3" w14:textId="128730D8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447B28" w:rsidRPr="00632752" w14:paraId="30D60299" w14:textId="77777777" w:rsidTr="00B9266F">
        <w:trPr>
          <w:trHeight w:val="68"/>
        </w:trPr>
        <w:tc>
          <w:tcPr>
            <w:tcW w:w="2976" w:type="pct"/>
            <w:shd w:val="clear" w:color="auto" w:fill="auto"/>
            <w:vAlign w:val="bottom"/>
          </w:tcPr>
          <w:p w14:paraId="206BC7E6" w14:textId="348304EB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ตามที่รายงานใน</w:t>
            </w:r>
            <w:r w:rsidR="0074481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ก่อน</w:t>
            </w: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7AF1C484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50" w:type="pct"/>
          </w:tcPr>
          <w:p w14:paraId="280CECCC" w14:textId="017EB3A5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14,471,897</w:t>
            </w:r>
          </w:p>
        </w:tc>
        <w:tc>
          <w:tcPr>
            <w:tcW w:w="139" w:type="pct"/>
            <w:vAlign w:val="bottom"/>
          </w:tcPr>
          <w:p w14:paraId="12E516DE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70" w:type="pct"/>
            <w:shd w:val="clear" w:color="auto" w:fill="auto"/>
          </w:tcPr>
          <w:p w14:paraId="79AB046F" w14:textId="4C0601B4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14,248,986</w:t>
            </w:r>
          </w:p>
        </w:tc>
      </w:tr>
      <w:tr w:rsidR="00447B28" w:rsidRPr="00632752" w14:paraId="04DA7006" w14:textId="77777777" w:rsidTr="00B9266F">
        <w:tc>
          <w:tcPr>
            <w:tcW w:w="2976" w:type="pct"/>
            <w:shd w:val="clear" w:color="auto" w:fill="auto"/>
            <w:vAlign w:val="bottom"/>
          </w:tcPr>
          <w:p w14:paraId="65D93C5B" w14:textId="4D5A7E27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041A374B" w14:textId="77777777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0" w:type="pct"/>
          </w:tcPr>
          <w:p w14:paraId="7CC7E679" w14:textId="2B2F27A1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50,311</w:t>
            </w:r>
          </w:p>
        </w:tc>
        <w:tc>
          <w:tcPr>
            <w:tcW w:w="139" w:type="pct"/>
            <w:vAlign w:val="bottom"/>
          </w:tcPr>
          <w:p w14:paraId="1BE1B2EF" w14:textId="77777777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70" w:type="pct"/>
            <w:shd w:val="clear" w:color="auto" w:fill="auto"/>
          </w:tcPr>
          <w:p w14:paraId="3C9A41C8" w14:textId="6E1DF871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48,684</w:t>
            </w:r>
          </w:p>
        </w:tc>
      </w:tr>
      <w:tr w:rsidR="00447B28" w:rsidRPr="00632752" w14:paraId="4C313E49" w14:textId="77777777" w:rsidTr="00B9266F">
        <w:trPr>
          <w:trHeight w:val="58"/>
        </w:trPr>
        <w:tc>
          <w:tcPr>
            <w:tcW w:w="2976" w:type="pct"/>
            <w:shd w:val="clear" w:color="auto" w:fill="auto"/>
            <w:vAlign w:val="bottom"/>
          </w:tcPr>
          <w:p w14:paraId="4B084BE7" w14:textId="6C490EF2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064FD281" w14:textId="77777777" w:rsidR="00447B28" w:rsidRPr="00632752" w:rsidRDefault="00447B28" w:rsidP="00447B2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pct"/>
            <w:tcBorders>
              <w:top w:val="single" w:sz="4" w:space="0" w:color="auto"/>
              <w:bottom w:val="double" w:sz="4" w:space="0" w:color="auto"/>
            </w:tcBorders>
          </w:tcPr>
          <w:p w14:paraId="3F4B51F7" w14:textId="448EE389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14,522,208</w:t>
            </w:r>
          </w:p>
        </w:tc>
        <w:tc>
          <w:tcPr>
            <w:tcW w:w="139" w:type="pct"/>
            <w:vAlign w:val="bottom"/>
          </w:tcPr>
          <w:p w14:paraId="479445EC" w14:textId="77777777" w:rsidR="00447B28" w:rsidRPr="00632752" w:rsidRDefault="00447B28" w:rsidP="00447B2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4B5CBB" w14:textId="170A8606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14,297,670</w:t>
            </w:r>
          </w:p>
        </w:tc>
      </w:tr>
      <w:tr w:rsidR="00447B28" w:rsidRPr="00932053" w14:paraId="39907FEF" w14:textId="77777777" w:rsidTr="00B9266F">
        <w:trPr>
          <w:trHeight w:val="58"/>
        </w:trPr>
        <w:tc>
          <w:tcPr>
            <w:tcW w:w="2976" w:type="pct"/>
            <w:shd w:val="clear" w:color="auto" w:fill="auto"/>
            <w:vAlign w:val="bottom"/>
          </w:tcPr>
          <w:p w14:paraId="520E8404" w14:textId="77777777" w:rsidR="00447B28" w:rsidRPr="00932053" w:rsidRDefault="00447B28" w:rsidP="00447B28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123393E6" w14:textId="77777777" w:rsidR="00447B28" w:rsidRPr="00932053" w:rsidRDefault="00447B28" w:rsidP="00447B28">
            <w:pPr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850" w:type="pct"/>
            <w:tcBorders>
              <w:top w:val="double" w:sz="4" w:space="0" w:color="auto"/>
            </w:tcBorders>
          </w:tcPr>
          <w:p w14:paraId="5FBDA19D" w14:textId="77777777" w:rsidR="00447B28" w:rsidRPr="00932053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10"/>
                <w:szCs w:val="10"/>
                <w:lang w:val="en-US" w:bidi="th-TH"/>
              </w:rPr>
            </w:pPr>
          </w:p>
        </w:tc>
        <w:tc>
          <w:tcPr>
            <w:tcW w:w="139" w:type="pct"/>
            <w:vAlign w:val="bottom"/>
          </w:tcPr>
          <w:p w14:paraId="08EDF3AF" w14:textId="77777777" w:rsidR="00447B28" w:rsidRPr="00932053" w:rsidRDefault="00447B28" w:rsidP="00447B28">
            <w:pPr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870" w:type="pct"/>
            <w:tcBorders>
              <w:top w:val="double" w:sz="4" w:space="0" w:color="auto"/>
            </w:tcBorders>
            <w:shd w:val="clear" w:color="auto" w:fill="auto"/>
          </w:tcPr>
          <w:p w14:paraId="2BAA266A" w14:textId="77777777" w:rsidR="00447B28" w:rsidRPr="00932053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10"/>
                <w:szCs w:val="10"/>
                <w:lang w:val="en-US" w:bidi="th-TH"/>
              </w:rPr>
            </w:pPr>
          </w:p>
        </w:tc>
      </w:tr>
      <w:tr w:rsidR="00447B28" w:rsidRPr="00632752" w14:paraId="3C8BA94D" w14:textId="77777777" w:rsidTr="00B9266F">
        <w:trPr>
          <w:trHeight w:val="58"/>
        </w:trPr>
        <w:tc>
          <w:tcPr>
            <w:tcW w:w="2976" w:type="pct"/>
            <w:shd w:val="clear" w:color="auto" w:fill="auto"/>
            <w:vAlign w:val="bottom"/>
          </w:tcPr>
          <w:p w14:paraId="72BD6887" w14:textId="5226F803" w:rsidR="00447B28" w:rsidRPr="00632752" w:rsidRDefault="00447B28" w:rsidP="00447B2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กำไรสะสมที่ยังไม่จัดสรร</w:t>
            </w:r>
          </w:p>
        </w:tc>
        <w:tc>
          <w:tcPr>
            <w:tcW w:w="165" w:type="pct"/>
            <w:gridSpan w:val="2"/>
            <w:shd w:val="clear" w:color="auto" w:fill="auto"/>
            <w:vAlign w:val="bottom"/>
          </w:tcPr>
          <w:p w14:paraId="6804E9AB" w14:textId="77777777" w:rsidR="00447B28" w:rsidRPr="00632752" w:rsidRDefault="00447B28" w:rsidP="00447B2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pct"/>
          </w:tcPr>
          <w:p w14:paraId="1F8531C5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9" w:type="pct"/>
            <w:vAlign w:val="bottom"/>
          </w:tcPr>
          <w:p w14:paraId="53D31494" w14:textId="77777777" w:rsidR="00447B28" w:rsidRPr="00632752" w:rsidRDefault="00447B28" w:rsidP="00447B2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0" w:type="pct"/>
            <w:shd w:val="clear" w:color="auto" w:fill="auto"/>
          </w:tcPr>
          <w:p w14:paraId="63C94C94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47B28" w:rsidRPr="00632752" w14:paraId="04131FA6" w14:textId="77777777" w:rsidTr="00B9266F">
        <w:trPr>
          <w:trHeight w:val="58"/>
        </w:trPr>
        <w:tc>
          <w:tcPr>
            <w:tcW w:w="2976" w:type="pct"/>
            <w:shd w:val="clear" w:color="auto" w:fill="auto"/>
            <w:vAlign w:val="bottom"/>
          </w:tcPr>
          <w:p w14:paraId="48B21747" w14:textId="4E03CBF3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ตามที่รายงานใน</w:t>
            </w:r>
            <w:r w:rsidR="009320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65" w:type="pct"/>
            <w:gridSpan w:val="2"/>
            <w:shd w:val="clear" w:color="auto" w:fill="auto"/>
          </w:tcPr>
          <w:p w14:paraId="26A0354F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50" w:type="pct"/>
          </w:tcPr>
          <w:p w14:paraId="6B29F030" w14:textId="5EC8BCCF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21,7</w:t>
            </w:r>
            <w:r w:rsidR="000B3707" w:rsidRPr="000B3707">
              <w:rPr>
                <w:rFonts w:ascii="Angsana New" w:hAnsi="Angsana New"/>
                <w:sz w:val="30"/>
                <w:szCs w:val="30"/>
                <w:lang w:val="en-US" w:bidi="th-TH"/>
              </w:rPr>
              <w:t>23</w:t>
            </w: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,3</w:t>
            </w:r>
            <w:r w:rsidR="000B3707" w:rsidRPr="000B3707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139" w:type="pct"/>
          </w:tcPr>
          <w:p w14:paraId="42F04F22" w14:textId="77777777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70" w:type="pct"/>
            <w:shd w:val="clear" w:color="auto" w:fill="auto"/>
          </w:tcPr>
          <w:p w14:paraId="1818A232" w14:textId="7189E85D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21,6</w:t>
            </w:r>
            <w:r w:rsidR="000B3707" w:rsidRPr="000B3707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7,</w:t>
            </w:r>
            <w:r w:rsidR="000B3707" w:rsidRPr="000B3707">
              <w:rPr>
                <w:rFonts w:ascii="Angsana New" w:hAnsi="Angsana New"/>
                <w:sz w:val="30"/>
                <w:szCs w:val="30"/>
                <w:lang w:val="en-US" w:bidi="th-TH"/>
              </w:rPr>
              <w:t>198</w:t>
            </w:r>
          </w:p>
        </w:tc>
      </w:tr>
      <w:tr w:rsidR="00447B28" w:rsidRPr="00632752" w14:paraId="4CA7A888" w14:textId="77777777" w:rsidTr="00B9266F">
        <w:trPr>
          <w:trHeight w:val="58"/>
        </w:trPr>
        <w:tc>
          <w:tcPr>
            <w:tcW w:w="2976" w:type="pct"/>
            <w:shd w:val="clear" w:color="auto" w:fill="auto"/>
            <w:vAlign w:val="bottom"/>
          </w:tcPr>
          <w:p w14:paraId="09DD4AEA" w14:textId="55B84520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65" w:type="pct"/>
            <w:gridSpan w:val="2"/>
            <w:shd w:val="clear" w:color="auto" w:fill="auto"/>
          </w:tcPr>
          <w:p w14:paraId="67B34C0D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14:paraId="647986E8" w14:textId="12F98069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50,311</w:t>
            </w:r>
          </w:p>
        </w:tc>
        <w:tc>
          <w:tcPr>
            <w:tcW w:w="139" w:type="pct"/>
          </w:tcPr>
          <w:p w14:paraId="2539599C" w14:textId="77777777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</w:tcPr>
          <w:p w14:paraId="242F7BA8" w14:textId="0199F3BF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sz w:val="30"/>
                <w:szCs w:val="30"/>
                <w:lang w:val="en-US" w:bidi="th-TH"/>
              </w:rPr>
              <w:t>48,684</w:t>
            </w:r>
          </w:p>
        </w:tc>
      </w:tr>
      <w:tr w:rsidR="00447B28" w:rsidRPr="00632752" w14:paraId="363C37A0" w14:textId="77777777" w:rsidTr="00B9266F">
        <w:trPr>
          <w:trHeight w:val="397"/>
        </w:trPr>
        <w:tc>
          <w:tcPr>
            <w:tcW w:w="2976" w:type="pct"/>
            <w:shd w:val="clear" w:color="auto" w:fill="auto"/>
            <w:vAlign w:val="bottom"/>
          </w:tcPr>
          <w:p w14:paraId="72D5325D" w14:textId="3ADD8820" w:rsidR="00447B28" w:rsidRPr="00632752" w:rsidRDefault="00447B28" w:rsidP="00447B2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65" w:type="pct"/>
            <w:gridSpan w:val="2"/>
            <w:shd w:val="clear" w:color="auto" w:fill="auto"/>
          </w:tcPr>
          <w:p w14:paraId="5181881F" w14:textId="77777777" w:rsidR="00447B28" w:rsidRPr="00632752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bottom w:val="double" w:sz="4" w:space="0" w:color="auto"/>
            </w:tcBorders>
          </w:tcPr>
          <w:p w14:paraId="714FEA3F" w14:textId="0AFD1209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21,7</w:t>
            </w:r>
            <w:r w:rsidR="000B3707" w:rsidRPr="000B370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</w:t>
            </w:r>
            <w:r w:rsidRPr="000B3707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0B3707" w:rsidRPr="000B370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631</w:t>
            </w:r>
          </w:p>
        </w:tc>
        <w:tc>
          <w:tcPr>
            <w:tcW w:w="139" w:type="pct"/>
          </w:tcPr>
          <w:p w14:paraId="21DA5CB0" w14:textId="77777777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2291B2" w14:textId="6E3B99A3" w:rsidR="00447B28" w:rsidRPr="000B370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B3707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21,7</w:t>
            </w:r>
            <w:r w:rsidR="000B3707" w:rsidRPr="000B370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</w:t>
            </w:r>
            <w:r w:rsidRPr="000B3707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="000B3707" w:rsidRPr="000B370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882</w:t>
            </w:r>
          </w:p>
        </w:tc>
      </w:tr>
    </w:tbl>
    <w:p w14:paraId="433597CE" w14:textId="7A0D8E5A" w:rsidR="00286623" w:rsidRPr="00932053" w:rsidRDefault="00286623" w:rsidP="003C07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eastAsia="Calibri" w:hAnsi="Angsana New"/>
          <w:b/>
          <w:bCs/>
          <w:i/>
          <w:iCs/>
          <w:spacing w:val="-6"/>
          <w:sz w:val="14"/>
          <w:szCs w:val="14"/>
          <w:lang w:eastAsia="x-none"/>
        </w:rPr>
      </w:pPr>
    </w:p>
    <w:tbl>
      <w:tblPr>
        <w:tblW w:w="8550" w:type="dxa"/>
        <w:tblInd w:w="108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480"/>
        <w:gridCol w:w="180"/>
        <w:gridCol w:w="1890"/>
      </w:tblGrid>
      <w:tr w:rsidR="00997742" w:rsidRPr="00632752" w14:paraId="26B50518" w14:textId="77777777" w:rsidTr="00CB1BCF">
        <w:trPr>
          <w:cantSplit/>
          <w:trHeight w:val="103"/>
          <w:tblHeader/>
        </w:trPr>
        <w:tc>
          <w:tcPr>
            <w:tcW w:w="6480" w:type="dxa"/>
          </w:tcPr>
          <w:p w14:paraId="7A7273D8" w14:textId="77777777" w:rsidR="00997742" w:rsidRPr="00632752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56DC7DC" w14:textId="77777777" w:rsidR="00997742" w:rsidRPr="00632752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center"/>
          </w:tcPr>
          <w:p w14:paraId="13D32812" w14:textId="10B9ADA1" w:rsidR="00997742" w:rsidRPr="00632752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งบการเงินที่แสดง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เงินลงทุนตามวิธี</w:t>
            </w:r>
            <w:r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br/>
              <w:t>ส่วนได้เสีย</w:t>
            </w:r>
          </w:p>
        </w:tc>
      </w:tr>
      <w:tr w:rsidR="00997742" w:rsidRPr="00632752" w14:paraId="7767BDE3" w14:textId="77777777" w:rsidTr="00CB1BCF">
        <w:trPr>
          <w:cantSplit/>
          <w:trHeight w:val="103"/>
        </w:trPr>
        <w:tc>
          <w:tcPr>
            <w:tcW w:w="6480" w:type="dxa"/>
          </w:tcPr>
          <w:p w14:paraId="0991394C" w14:textId="0AE06EA7" w:rsidR="00997742" w:rsidRPr="00632752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lang w:bidi="th-TH"/>
              </w:rPr>
            </w:pPr>
            <w:r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งบกำไรขาดทุนสำหรับ</w:t>
            </w:r>
            <w:r w:rsidR="003C074B"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ปี</w:t>
            </w:r>
            <w:r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 w:rsidR="00447B28" w:rsidRPr="00632752">
              <w:rPr>
                <w:rFonts w:ascii="Angsana New" w:hAnsi="Angsana New" w:hint="cs"/>
                <w:b/>
                <w:i/>
                <w:iCs/>
                <w:sz w:val="30"/>
                <w:szCs w:val="30"/>
                <w:lang w:val="en-US" w:bidi="th-TH"/>
              </w:rPr>
              <w:t>31</w:t>
            </w:r>
            <w:r w:rsidR="00286623" w:rsidRPr="00632752">
              <w:rPr>
                <w:rFonts w:ascii="Angsana New" w:hAnsi="Angsana New" w:hint="cs"/>
                <w:b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3C074B"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  <w:r w:rsidR="00286623"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286623" w:rsidRPr="00632752">
              <w:rPr>
                <w:rFonts w:ascii="Angsana New" w:hAnsi="Angsana New" w:hint="cs"/>
                <w:b/>
                <w:i/>
                <w:iCs/>
                <w:sz w:val="30"/>
                <w:szCs w:val="30"/>
                <w:lang w:val="en-US" w:bidi="th-TH"/>
              </w:rPr>
              <w:t>256</w:t>
            </w:r>
            <w:r w:rsidR="007F2182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46C58021" w14:textId="77777777" w:rsidR="00997742" w:rsidRPr="00632752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center"/>
          </w:tcPr>
          <w:p w14:paraId="21D1599E" w14:textId="48EE5743" w:rsidR="00997742" w:rsidRPr="00632752" w:rsidRDefault="00286623" w:rsidP="009977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632752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997742" w:rsidRPr="00632752" w14:paraId="0FCE4307" w14:textId="77777777" w:rsidTr="00B9266F">
        <w:trPr>
          <w:cantSplit/>
        </w:trPr>
        <w:tc>
          <w:tcPr>
            <w:tcW w:w="6480" w:type="dxa"/>
          </w:tcPr>
          <w:p w14:paraId="35AD58F2" w14:textId="716A998D" w:rsidR="00997742" w:rsidRPr="00632752" w:rsidRDefault="00997742" w:rsidP="00997742">
            <w:pPr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ส่วนแบ่ง</w:t>
            </w:r>
            <w:r w:rsidR="00A06881">
              <w:rPr>
                <w:rFonts w:ascii="Angsana New" w:hAnsi="Angsana New" w:hint="cs"/>
                <w:bCs/>
                <w:sz w:val="30"/>
                <w:szCs w:val="30"/>
                <w:cs/>
              </w:rPr>
              <w:t>กำไร</w:t>
            </w:r>
            <w:r w:rsidRPr="00632752">
              <w:rPr>
                <w:rFonts w:ascii="Angsana New" w:hAnsi="Angsana New" w:hint="cs"/>
                <w:bCs/>
                <w:sz w:val="30"/>
                <w:szCs w:val="30"/>
                <w:cs/>
              </w:rPr>
              <w:t>ของบริษัทร่วมที่ใช้วิธีส่วนได้เสีย</w:t>
            </w:r>
          </w:p>
        </w:tc>
        <w:tc>
          <w:tcPr>
            <w:tcW w:w="180" w:type="dxa"/>
            <w:vAlign w:val="center"/>
          </w:tcPr>
          <w:p w14:paraId="0E69D2E4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center"/>
          </w:tcPr>
          <w:p w14:paraId="0CCC2C5A" w14:textId="4D39BABD" w:rsidR="00997742" w:rsidRPr="00632752" w:rsidRDefault="00997742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97742" w:rsidRPr="00632752" w14:paraId="37F5B3FC" w14:textId="77777777" w:rsidTr="00B9266F">
        <w:trPr>
          <w:cantSplit/>
        </w:trPr>
        <w:tc>
          <w:tcPr>
            <w:tcW w:w="6480" w:type="dxa"/>
            <w:vAlign w:val="bottom"/>
          </w:tcPr>
          <w:p w14:paraId="76EE1E35" w14:textId="6E4F99FD" w:rsidR="00997742" w:rsidRPr="00632752" w:rsidRDefault="00997742" w:rsidP="009977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ตามที่รายงานใน</w:t>
            </w:r>
            <w:r w:rsidR="009320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0" w:type="dxa"/>
          </w:tcPr>
          <w:p w14:paraId="1DE60675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</w:tcPr>
          <w:p w14:paraId="1C9269E8" w14:textId="196EA563" w:rsidR="00997742" w:rsidRPr="00632752" w:rsidRDefault="00B9266F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511,580</w:t>
            </w:r>
          </w:p>
        </w:tc>
      </w:tr>
      <w:tr w:rsidR="00997742" w:rsidRPr="00632752" w14:paraId="048D919B" w14:textId="77777777" w:rsidTr="00B9266F">
        <w:trPr>
          <w:cantSplit/>
        </w:trPr>
        <w:tc>
          <w:tcPr>
            <w:tcW w:w="6480" w:type="dxa"/>
            <w:vAlign w:val="bottom"/>
          </w:tcPr>
          <w:p w14:paraId="6806A80E" w14:textId="54A448A9" w:rsidR="00997742" w:rsidRPr="00632752" w:rsidRDefault="00997742" w:rsidP="0099774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1ABFFA40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F02378" w14:textId="04C17BF5" w:rsidR="00997742" w:rsidRPr="00632752" w:rsidRDefault="00B9266F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1,627</w:t>
            </w:r>
          </w:p>
        </w:tc>
      </w:tr>
      <w:tr w:rsidR="00997742" w:rsidRPr="00632752" w14:paraId="2D8A8450" w14:textId="77777777" w:rsidTr="00B9266F">
        <w:trPr>
          <w:cantSplit/>
        </w:trPr>
        <w:tc>
          <w:tcPr>
            <w:tcW w:w="6480" w:type="dxa"/>
            <w:vAlign w:val="bottom"/>
          </w:tcPr>
          <w:p w14:paraId="4617A713" w14:textId="0787A6C8" w:rsidR="00997742" w:rsidRPr="00632752" w:rsidRDefault="00997742" w:rsidP="009977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59B64FC2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421EAAC8" w14:textId="2E9F1339" w:rsidR="00997742" w:rsidRPr="00632752" w:rsidRDefault="00B9266F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513,207</w:t>
            </w:r>
          </w:p>
        </w:tc>
      </w:tr>
      <w:tr w:rsidR="00286623" w:rsidRPr="00B9266F" w14:paraId="0FBC9C8F" w14:textId="77777777" w:rsidTr="00B9266F">
        <w:trPr>
          <w:cantSplit/>
        </w:trPr>
        <w:tc>
          <w:tcPr>
            <w:tcW w:w="6480" w:type="dxa"/>
            <w:vAlign w:val="bottom"/>
          </w:tcPr>
          <w:p w14:paraId="2E2AFA9C" w14:textId="77777777" w:rsidR="00286623" w:rsidRPr="00B9266F" w:rsidRDefault="00286623" w:rsidP="00997742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" w:type="dxa"/>
          </w:tcPr>
          <w:p w14:paraId="41DD09E3" w14:textId="77777777" w:rsidR="00286623" w:rsidRPr="00B9266F" w:rsidRDefault="00286623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7D133C9" w14:textId="77777777" w:rsidR="00286623" w:rsidRPr="00B9266F" w:rsidRDefault="00286623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20"/>
                <w:lang w:val="en-US" w:bidi="th-TH"/>
              </w:rPr>
            </w:pPr>
          </w:p>
        </w:tc>
      </w:tr>
      <w:tr w:rsidR="00997742" w:rsidRPr="00632752" w14:paraId="7683A6BF" w14:textId="77777777" w:rsidTr="00B9266F">
        <w:trPr>
          <w:cantSplit/>
          <w:trHeight w:val="103"/>
          <w:tblHeader/>
        </w:trPr>
        <w:tc>
          <w:tcPr>
            <w:tcW w:w="6480" w:type="dxa"/>
          </w:tcPr>
          <w:p w14:paraId="377B9749" w14:textId="1BB9C569" w:rsidR="00997742" w:rsidRPr="00632752" w:rsidRDefault="00932053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กำไร</w:t>
            </w:r>
            <w:r w:rsidR="00997742" w:rsidRPr="00632752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สำหรับ</w:t>
            </w:r>
            <w:r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vAlign w:val="center"/>
          </w:tcPr>
          <w:p w14:paraId="72426BF6" w14:textId="77777777" w:rsidR="00997742" w:rsidRPr="00632752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center"/>
          </w:tcPr>
          <w:p w14:paraId="7934B7FF" w14:textId="0559D474" w:rsidR="00997742" w:rsidRPr="00632752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9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97742" w:rsidRPr="00632752" w14:paraId="221C7783" w14:textId="77777777" w:rsidTr="00B9266F">
        <w:trPr>
          <w:cantSplit/>
        </w:trPr>
        <w:tc>
          <w:tcPr>
            <w:tcW w:w="6480" w:type="dxa"/>
            <w:vAlign w:val="bottom"/>
          </w:tcPr>
          <w:p w14:paraId="495C37B5" w14:textId="002488DB" w:rsidR="00997742" w:rsidRPr="00632752" w:rsidRDefault="00997742" w:rsidP="009977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ตามที่รายงานใน</w:t>
            </w:r>
            <w:r w:rsidR="009320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0" w:type="dxa"/>
          </w:tcPr>
          <w:p w14:paraId="1EE919A9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</w:tcPr>
          <w:p w14:paraId="6F8A278E" w14:textId="20FDC472" w:rsidR="00997742" w:rsidRPr="00632752" w:rsidRDefault="00B9266F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187,209</w:t>
            </w:r>
          </w:p>
        </w:tc>
      </w:tr>
      <w:tr w:rsidR="00997742" w:rsidRPr="00632752" w14:paraId="03B6B7DC" w14:textId="77777777" w:rsidTr="00B9266F">
        <w:trPr>
          <w:cantSplit/>
        </w:trPr>
        <w:tc>
          <w:tcPr>
            <w:tcW w:w="6480" w:type="dxa"/>
            <w:vAlign w:val="bottom"/>
          </w:tcPr>
          <w:p w14:paraId="3921990F" w14:textId="49303A65" w:rsidR="00997742" w:rsidRPr="00632752" w:rsidRDefault="00997742" w:rsidP="009977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7B3BDA19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22AEC44" w14:textId="2DE74501" w:rsidR="00997742" w:rsidRPr="00632752" w:rsidRDefault="00B9266F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1,627</w:t>
            </w:r>
          </w:p>
        </w:tc>
      </w:tr>
      <w:tr w:rsidR="00997742" w:rsidRPr="00632752" w14:paraId="568E9E06" w14:textId="77777777" w:rsidTr="00B9266F">
        <w:trPr>
          <w:cantSplit/>
        </w:trPr>
        <w:tc>
          <w:tcPr>
            <w:tcW w:w="6480" w:type="dxa"/>
            <w:vAlign w:val="bottom"/>
          </w:tcPr>
          <w:p w14:paraId="13B82D85" w14:textId="53FEAE2B" w:rsidR="00997742" w:rsidRPr="00632752" w:rsidRDefault="00997742" w:rsidP="009977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55FF4C92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E296EDB" w14:textId="5B61D3B9" w:rsidR="00997742" w:rsidRPr="00632752" w:rsidRDefault="00B9266F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188,836</w:t>
            </w:r>
          </w:p>
        </w:tc>
      </w:tr>
      <w:tr w:rsidR="00361156" w:rsidRPr="00632752" w14:paraId="3C637FF0" w14:textId="77777777" w:rsidTr="00B9266F">
        <w:trPr>
          <w:gridAfter w:val="1"/>
          <w:wAfter w:w="1890" w:type="dxa"/>
          <w:cantSplit/>
        </w:trPr>
        <w:tc>
          <w:tcPr>
            <w:tcW w:w="6480" w:type="dxa"/>
          </w:tcPr>
          <w:p w14:paraId="252E9665" w14:textId="77777777" w:rsidR="00361156" w:rsidRDefault="00361156" w:rsidP="00997742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14:paraId="1B928A41" w14:textId="77777777" w:rsidR="00F018E6" w:rsidRDefault="00F018E6" w:rsidP="00997742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14:paraId="17E08B9F" w14:textId="77777777" w:rsidR="00F018E6" w:rsidRDefault="00F018E6" w:rsidP="00997742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14:paraId="3051ECF1" w14:textId="4BB27287" w:rsidR="00F018E6" w:rsidRPr="00632752" w:rsidRDefault="00F018E6" w:rsidP="00997742">
            <w:pPr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" w:type="dxa"/>
            <w:vAlign w:val="center"/>
          </w:tcPr>
          <w:p w14:paraId="51FB9A83" w14:textId="77777777" w:rsidR="00361156" w:rsidRPr="00632752" w:rsidRDefault="00361156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0"/>
                <w:lang w:val="en-US" w:bidi="th-TH"/>
              </w:rPr>
            </w:pPr>
          </w:p>
        </w:tc>
      </w:tr>
      <w:tr w:rsidR="00CB1BCF" w:rsidRPr="00632752" w14:paraId="34A38331" w14:textId="77777777" w:rsidTr="00B9266F">
        <w:trPr>
          <w:gridAfter w:val="1"/>
          <w:wAfter w:w="1890" w:type="dxa"/>
          <w:cantSplit/>
        </w:trPr>
        <w:tc>
          <w:tcPr>
            <w:tcW w:w="6480" w:type="dxa"/>
          </w:tcPr>
          <w:p w14:paraId="5D751AFB" w14:textId="7FECAC03" w:rsidR="00CB1BCF" w:rsidRDefault="00CB1BCF" w:rsidP="00997742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lastRenderedPageBreak/>
              <w:t xml:space="preserve">งบกำไรขาดทุนสำหรับปีสิ้นสุดวันที่ </w:t>
            </w:r>
            <w:r w:rsidRPr="00632752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 xml:space="preserve">31 </w:t>
            </w:r>
            <w:r w:rsidRPr="0063275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632752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center"/>
          </w:tcPr>
          <w:p w14:paraId="7098E559" w14:textId="77777777" w:rsidR="00CB1BCF" w:rsidRPr="00632752" w:rsidRDefault="00CB1BCF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0"/>
                <w:lang w:val="en-US" w:bidi="th-TH"/>
              </w:rPr>
            </w:pPr>
          </w:p>
        </w:tc>
      </w:tr>
      <w:tr w:rsidR="00997742" w:rsidRPr="00632752" w14:paraId="78081C81" w14:textId="77777777" w:rsidTr="00B9266F">
        <w:trPr>
          <w:cantSplit/>
        </w:trPr>
        <w:tc>
          <w:tcPr>
            <w:tcW w:w="6480" w:type="dxa"/>
          </w:tcPr>
          <w:p w14:paraId="0D4B7B06" w14:textId="1E2C0164" w:rsidR="00997742" w:rsidRPr="00632752" w:rsidRDefault="00932053" w:rsidP="0099774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997742" w:rsidRPr="0063275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ต่อหุ้น</w:t>
            </w:r>
            <w:r w:rsidR="00997742" w:rsidRPr="0063275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97742" w:rsidRPr="0063275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" w:type="dxa"/>
            <w:vAlign w:val="center"/>
          </w:tcPr>
          <w:p w14:paraId="60DF8C19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vAlign w:val="center"/>
          </w:tcPr>
          <w:p w14:paraId="7B0E8B6F" w14:textId="77777777" w:rsidR="00997742" w:rsidRPr="00632752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97742" w:rsidRPr="00632752" w14:paraId="7EC38665" w14:textId="77777777" w:rsidTr="00B9266F">
        <w:trPr>
          <w:cantSplit/>
        </w:trPr>
        <w:tc>
          <w:tcPr>
            <w:tcW w:w="6480" w:type="dxa"/>
            <w:vAlign w:val="bottom"/>
          </w:tcPr>
          <w:p w14:paraId="513B29A4" w14:textId="077E7B70" w:rsidR="00997742" w:rsidRPr="00632752" w:rsidRDefault="00997742" w:rsidP="0099774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ตามที่รายงานใน</w:t>
            </w:r>
            <w:r w:rsidR="00932053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0" w:type="dxa"/>
          </w:tcPr>
          <w:p w14:paraId="12DD9610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</w:tcPr>
          <w:p w14:paraId="59D295A3" w14:textId="1C57D3CB" w:rsidR="00997742" w:rsidRPr="00632752" w:rsidRDefault="00B9266F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0.93</w:t>
            </w:r>
          </w:p>
        </w:tc>
      </w:tr>
      <w:tr w:rsidR="00997742" w:rsidRPr="00632752" w14:paraId="24F3FA10" w14:textId="77777777" w:rsidTr="00B9266F">
        <w:trPr>
          <w:cantSplit/>
        </w:trPr>
        <w:tc>
          <w:tcPr>
            <w:tcW w:w="6480" w:type="dxa"/>
            <w:vAlign w:val="bottom"/>
          </w:tcPr>
          <w:p w14:paraId="023BE456" w14:textId="749F7AD9" w:rsidR="00997742" w:rsidRPr="00632752" w:rsidRDefault="00997742" w:rsidP="0099774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52545A90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923294C" w14:textId="11558EBC" w:rsidR="00997742" w:rsidRPr="00632752" w:rsidRDefault="00B9266F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0.01</w:t>
            </w:r>
          </w:p>
        </w:tc>
      </w:tr>
      <w:tr w:rsidR="00997742" w:rsidRPr="00632752" w14:paraId="5D96A0DB" w14:textId="77777777" w:rsidTr="00B9266F">
        <w:trPr>
          <w:cantSplit/>
        </w:trPr>
        <w:tc>
          <w:tcPr>
            <w:tcW w:w="6480" w:type="dxa"/>
            <w:vAlign w:val="bottom"/>
          </w:tcPr>
          <w:p w14:paraId="38AE1785" w14:textId="698B2098" w:rsidR="00997742" w:rsidRPr="00632752" w:rsidRDefault="00997742" w:rsidP="0099774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2752"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04A423B7" w14:textId="77777777" w:rsidR="00997742" w:rsidRPr="00632752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7FADA54" w14:textId="66F77665" w:rsidR="00997742" w:rsidRPr="00632752" w:rsidRDefault="00B9266F" w:rsidP="000E2B0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0.94</w:t>
            </w:r>
          </w:p>
        </w:tc>
      </w:tr>
      <w:bookmarkEnd w:id="1"/>
    </w:tbl>
    <w:p w14:paraId="2ACDBCD1" w14:textId="77777777" w:rsidR="009A11D4" w:rsidRPr="00632752" w:rsidRDefault="009A11D4" w:rsidP="0090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Times New Roman" w:hAnsi="Angsana New"/>
          <w:sz w:val="30"/>
          <w:szCs w:val="30"/>
        </w:rPr>
      </w:pPr>
    </w:p>
    <w:p w14:paraId="61ABD930" w14:textId="0A52281E" w:rsidR="009C5A2C" w:rsidRPr="00632752" w:rsidRDefault="009C5A2C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632752">
        <w:rPr>
          <w:rFonts w:ascii="Angsana New" w:hAnsi="Angsana New" w:hint="cs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14:paraId="0CD9AB51" w14:textId="77777777" w:rsidR="00F14808" w:rsidRPr="00632752" w:rsidRDefault="00F14808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C999EA6" w14:textId="60A8C04C" w:rsidR="00F14808" w:rsidRPr="00632752" w:rsidRDefault="00F14808" w:rsidP="00CB1B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  <w:r w:rsidR="00CB1BCF">
        <w:rPr>
          <w:rFonts w:ascii="Angsana New" w:eastAsia="Times New Roman" w:hAnsi="Angsana New" w:hint="cs"/>
          <w:sz w:val="30"/>
          <w:szCs w:val="30"/>
          <w:cs/>
        </w:rPr>
        <w:t>ยกเว้นตามที่ได้กล่าวไว้ใน</w:t>
      </w:r>
      <w:r w:rsidR="003C6372">
        <w:rPr>
          <w:rFonts w:ascii="Angsana New" w:eastAsia="Times New Roman" w:hAnsi="Angsana New" w:hint="cs"/>
          <w:sz w:val="30"/>
          <w:szCs w:val="30"/>
          <w:cs/>
        </w:rPr>
        <w:t>หมายเหตุ</w:t>
      </w:r>
      <w:r w:rsidR="00CB1BCF">
        <w:rPr>
          <w:rFonts w:ascii="Angsana New" w:eastAsia="Times New Roman" w:hAnsi="Angsana New" w:hint="cs"/>
          <w:sz w:val="30"/>
          <w:szCs w:val="30"/>
          <w:cs/>
        </w:rPr>
        <w:t xml:space="preserve">ข้อ </w:t>
      </w:r>
      <w:r w:rsidR="00CB1BCF">
        <w:rPr>
          <w:rFonts w:ascii="Angsana New" w:eastAsia="Times New Roman" w:hAnsi="Angsana New"/>
          <w:sz w:val="30"/>
          <w:szCs w:val="30"/>
        </w:rPr>
        <w:t>3</w:t>
      </w:r>
    </w:p>
    <w:p w14:paraId="594975F1" w14:textId="77777777" w:rsidR="00F14808" w:rsidRPr="00632752" w:rsidRDefault="00F14808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right="58" w:firstLine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629D17F" w14:textId="3E78B382" w:rsidR="00F14808" w:rsidRPr="00632752" w:rsidRDefault="00F14808" w:rsidP="00AC22A0">
      <w:pPr>
        <w:pStyle w:val="Heading8"/>
        <w:numPr>
          <w:ilvl w:val="1"/>
          <w:numId w:val="24"/>
        </w:numPr>
        <w:spacing w:line="240" w:lineRule="atLeast"/>
        <w:ind w:left="540" w:right="63" w:hanging="54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เกณฑ์</w:t>
      </w:r>
      <w:r w:rsidR="00874435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การบัญชีของเงินลงทุนในบริษัทร่วมและการร่วมค้า</w:t>
      </w:r>
    </w:p>
    <w:p w14:paraId="1D56CD1B" w14:textId="77777777" w:rsidR="00F14808" w:rsidRPr="00632752" w:rsidRDefault="00F14808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14:paraId="61DF8306" w14:textId="0DD28A5D" w:rsidR="00F14808" w:rsidRPr="00A92F91" w:rsidRDefault="00A92F91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  <w:r w:rsidRPr="00D2420A">
        <w:rPr>
          <w:rFonts w:ascii="Angsana New" w:eastAsia="Times New Roman" w:hAnsi="Angsana New" w:hint="cs"/>
          <w:sz w:val="30"/>
          <w:szCs w:val="30"/>
          <w:cs/>
        </w:rPr>
        <w:t>งบ</w:t>
      </w:r>
      <w:r w:rsidRPr="00932053">
        <w:rPr>
          <w:rFonts w:ascii="Angsana New" w:eastAsia="Times New Roman" w:hAnsi="Angsana New" w:hint="cs"/>
          <w:sz w:val="30"/>
          <w:szCs w:val="30"/>
          <w:cs/>
        </w:rPr>
        <w:t>การเงิน</w:t>
      </w:r>
      <w:r w:rsidR="00932053" w:rsidRPr="00932053">
        <w:rPr>
          <w:rFonts w:ascii="Angsana New" w:eastAsia="Times New Roman" w:hAnsi="Angsana New" w:hint="cs"/>
          <w:sz w:val="30"/>
          <w:szCs w:val="30"/>
          <w:cs/>
        </w:rPr>
        <w:t>ที่</w:t>
      </w:r>
      <w:r w:rsidR="00932053" w:rsidRPr="00932053">
        <w:rPr>
          <w:rFonts w:ascii="Angsana New" w:hAnsi="Angsana New" w:hint="cs"/>
          <w:sz w:val="30"/>
          <w:szCs w:val="30"/>
          <w:cs/>
        </w:rPr>
        <w:t>แสดงเงินลงทุนตามวิธีส่วนได้เสีย</w:t>
      </w:r>
      <w:r w:rsidRPr="00932053">
        <w:rPr>
          <w:rFonts w:ascii="Angsana New" w:eastAsia="Times New Roman" w:hAnsi="Angsana New" w:hint="cs"/>
          <w:sz w:val="30"/>
          <w:szCs w:val="30"/>
          <w:cs/>
        </w:rPr>
        <w:t>ประกอบด้วย</w:t>
      </w:r>
      <w:r w:rsidRPr="00D2420A">
        <w:rPr>
          <w:rFonts w:ascii="Angsana New" w:eastAsia="Times New Roman" w:hAnsi="Angsana New" w:hint="cs"/>
          <w:sz w:val="30"/>
          <w:szCs w:val="30"/>
          <w:cs/>
        </w:rPr>
        <w:t>งบการเงินของบริษัท</w:t>
      </w:r>
      <w:r w:rsidRPr="00D2420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D2420A">
        <w:rPr>
          <w:rFonts w:ascii="Angsana New" w:eastAsia="Times New Roman" w:hAnsi="Angsana New" w:hint="cs"/>
          <w:sz w:val="30"/>
          <w:szCs w:val="30"/>
          <w:cs/>
        </w:rPr>
        <w:t>และส่วนได้เสียของบริษัทร่วมและการร่วมค้า</w:t>
      </w:r>
    </w:p>
    <w:p w14:paraId="733A4105" w14:textId="1C591FCA" w:rsidR="00584478" w:rsidRDefault="005844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</w:rPr>
      </w:pPr>
    </w:p>
    <w:p w14:paraId="056E08B8" w14:textId="0A73FCA5" w:rsidR="002F0E01" w:rsidRDefault="002F0E01" w:rsidP="002F0E01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lang w:val="en-US"/>
        </w:rPr>
      </w:pPr>
      <w:r w:rsidRPr="00632752">
        <w:rPr>
          <w:rFonts w:eastAsia="Times New Roman" w:hint="cs"/>
          <w:i/>
          <w:iCs/>
          <w:cs/>
          <w:lang w:val="en-US"/>
        </w:rPr>
        <w:t>ส่วนได้เสียในเงินลงทุนที่บันทึกตามวิธีส่วนได้เสีย</w:t>
      </w:r>
    </w:p>
    <w:p w14:paraId="1EAFF91F" w14:textId="77777777" w:rsidR="005B0CE3" w:rsidRDefault="005B0CE3" w:rsidP="002F0E01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lang w:val="en-US"/>
        </w:rPr>
      </w:pPr>
    </w:p>
    <w:p w14:paraId="7346C918" w14:textId="33034B1E" w:rsidR="002F0E01" w:rsidRPr="00632752" w:rsidRDefault="002F0E01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>บริษัทร่วมเป็นกิจการที่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</w:t>
      </w:r>
      <w:r w:rsidR="000734F8">
        <w:rPr>
          <w:rFonts w:ascii="Angsana New" w:eastAsia="Times New Roman" w:hAnsi="Angsana New" w:hint="cs"/>
          <w:sz w:val="30"/>
          <w:szCs w:val="30"/>
          <w:cs/>
        </w:rPr>
        <w:t>ร่วม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ในนโยบายดังกล่าว การร่วมค้าเป็นการร่วมการงานที่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697CFFB0" w14:textId="77777777" w:rsidR="002F0E01" w:rsidRPr="00632752" w:rsidRDefault="002F0E01" w:rsidP="002F0E01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cs/>
          <w:lang w:val="en-US"/>
        </w:rPr>
      </w:pPr>
    </w:p>
    <w:p w14:paraId="0F88F052" w14:textId="0E089EFE" w:rsidR="002F0E01" w:rsidRPr="00632752" w:rsidRDefault="0069293D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รับรู้เงินลงทุนในบริษัทร่วม</w:t>
      </w:r>
      <w:r w:rsidR="002F0E01" w:rsidRPr="00E651ED">
        <w:rPr>
          <w:rFonts w:ascii="Angsana New" w:eastAsia="Times New Roman" w:hAnsi="Angsana New" w:hint="cs"/>
          <w:sz w:val="30"/>
          <w:szCs w:val="30"/>
          <w:cs/>
        </w:rPr>
        <w:t>และการร่วมค้า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</w:t>
      </w:r>
      <w:r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 xml:space="preserve"> จะถูกบันทึกในงบการเงิน</w:t>
      </w:r>
      <w:r w:rsidR="000734F8" w:rsidRPr="00932053">
        <w:rPr>
          <w:rFonts w:ascii="Angsana New" w:eastAsia="Times New Roman" w:hAnsi="Angsana New" w:hint="cs"/>
          <w:sz w:val="30"/>
          <w:szCs w:val="30"/>
          <w:cs/>
        </w:rPr>
        <w:t>ที่</w:t>
      </w:r>
      <w:r w:rsidR="000734F8" w:rsidRPr="00932053">
        <w:rPr>
          <w:rFonts w:ascii="Angsana New" w:hAnsi="Angsana New" w:hint="cs"/>
          <w:sz w:val="30"/>
          <w:szCs w:val="30"/>
          <w:cs/>
        </w:rPr>
        <w:t>แสดงเงินลงทุนตามวิธีส่วนได้เสีย</w:t>
      </w:r>
      <w:r w:rsidR="002F0E01" w:rsidRPr="000734F8">
        <w:rPr>
          <w:rFonts w:ascii="Angsana New" w:eastAsia="Times New Roman" w:hAnsi="Angsana New" w:hint="cs"/>
          <w:sz w:val="30"/>
          <w:szCs w:val="30"/>
          <w:cs/>
        </w:rPr>
        <w:t>จนถึงวั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นที่ความมีอิทธิพลอย่างมีนัยสำคัญ</w:t>
      </w:r>
      <w:r w:rsidR="00037499" w:rsidRPr="00632752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หรือการควบคุมร่วมสิ้นสุดลง</w:t>
      </w:r>
    </w:p>
    <w:p w14:paraId="24B8EDDE" w14:textId="069AC508" w:rsidR="00037499" w:rsidRDefault="00037499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A857D99" w14:textId="6E305189" w:rsidR="00F018E6" w:rsidRDefault="00F018E6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EB4F7D2" w14:textId="77777777" w:rsidR="00F018E6" w:rsidRPr="00632752" w:rsidRDefault="00F018E6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E8BB59A" w14:textId="070311A2" w:rsidR="00037499" w:rsidRDefault="00037499" w:rsidP="00037499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lang w:val="en-US"/>
        </w:rPr>
      </w:pPr>
      <w:r w:rsidRPr="00632752">
        <w:rPr>
          <w:rFonts w:eastAsia="Times New Roman" w:hint="cs"/>
          <w:i/>
          <w:iCs/>
          <w:cs/>
          <w:lang w:val="en-US"/>
        </w:rPr>
        <w:t>การตัดรายการ</w:t>
      </w:r>
      <w:r w:rsidR="00874435">
        <w:rPr>
          <w:rFonts w:eastAsia="Times New Roman" w:hint="cs"/>
          <w:i/>
          <w:iCs/>
          <w:cs/>
          <w:lang w:val="en-US"/>
        </w:rPr>
        <w:t>ระหว่างกัน</w:t>
      </w:r>
    </w:p>
    <w:p w14:paraId="4DDEB953" w14:textId="77777777" w:rsidR="005B0CE3" w:rsidRPr="00632752" w:rsidRDefault="005B0CE3" w:rsidP="00037499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lang w:val="en-US"/>
        </w:rPr>
      </w:pPr>
    </w:p>
    <w:p w14:paraId="495C7430" w14:textId="01D2AB5F" w:rsidR="00037499" w:rsidRPr="00632752" w:rsidRDefault="00037499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</w:t>
      </w:r>
      <w:r w:rsidR="004864D0">
        <w:rPr>
          <w:rFonts w:ascii="Angsana New" w:eastAsia="Times New Roman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864D0">
        <w:rPr>
          <w:rFonts w:ascii="Angsana New" w:eastAsia="Times New Roman" w:hAnsi="Angsana New"/>
          <w:sz w:val="30"/>
          <w:szCs w:val="30"/>
          <w:cs/>
        </w:rPr>
        <w:br/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</w:t>
      </w:r>
      <w:r w:rsidR="007220FC">
        <w:rPr>
          <w:rFonts w:ascii="Angsana New" w:eastAsia="Times New Roman" w:hAnsi="Angsana New" w:hint="cs"/>
          <w:sz w:val="30"/>
          <w:szCs w:val="30"/>
          <w:cs/>
        </w:rPr>
        <w:t>กลุ่ม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7F80A493" w14:textId="05369278" w:rsidR="00037499" w:rsidRPr="00632752" w:rsidRDefault="00037499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</w:p>
    <w:p w14:paraId="32A9AE20" w14:textId="22FBBB84" w:rsidR="00037499" w:rsidRPr="00C06410" w:rsidRDefault="00037499" w:rsidP="00C06410">
      <w:pPr>
        <w:pStyle w:val="Heading8"/>
        <w:numPr>
          <w:ilvl w:val="1"/>
          <w:numId w:val="24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C06410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เงินลงทุนในบริษัทร่วม</w:t>
      </w:r>
      <w:r w:rsidR="00E651ED" w:rsidRPr="00C06410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และการร่วมค้า</w:t>
      </w:r>
    </w:p>
    <w:p w14:paraId="6C454674" w14:textId="77777777" w:rsidR="00037499" w:rsidRPr="00584478" w:rsidRDefault="00037499" w:rsidP="00037499">
      <w:pPr>
        <w:pStyle w:val="Heading8"/>
        <w:spacing w:line="240" w:lineRule="atLeast"/>
        <w:ind w:left="518" w:right="0"/>
        <w:jc w:val="thaiDistribute"/>
        <w:rPr>
          <w:rFonts w:ascii="Angsana New" w:eastAsia="Times New Roman" w:hAnsi="Angsana New" w:cs="Angsana New"/>
          <w:sz w:val="30"/>
          <w:szCs w:val="30"/>
          <w:lang w:val="en-US"/>
        </w:rPr>
      </w:pPr>
    </w:p>
    <w:p w14:paraId="3BBFBFEE" w14:textId="0D32A006" w:rsidR="0028726F" w:rsidRPr="00C06410" w:rsidRDefault="0028726F" w:rsidP="0028726F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06410">
        <w:rPr>
          <w:rFonts w:ascii="Angsana New" w:eastAsia="Times New Roman" w:hAnsi="Angsana New"/>
          <w:sz w:val="30"/>
          <w:szCs w:val="30"/>
          <w:cs/>
        </w:rPr>
        <w:t>เงินลงทุนในบริษัทร่วมและการร่วมค้าในงบการเงินเฉพาะกิจการวัดมูลค่าด้วยราคาทุนหักค่าเผื่อการด้อยค่า</w:t>
      </w:r>
      <w:r w:rsidRPr="00C06410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C06410">
        <w:rPr>
          <w:rFonts w:ascii="Angsana New" w:eastAsia="Times New Roman" w:hAnsi="Angsana New"/>
          <w:sz w:val="30"/>
          <w:szCs w:val="30"/>
          <w:cs/>
        </w:rPr>
        <w:t>กรณีที่บริษัทจำหน่ายเงินลงทุนบางส่วน ต้นทุนเงินลงทุนคำนวณโดยวิธี</w:t>
      </w:r>
      <w:r w:rsidRPr="00B9266F">
        <w:rPr>
          <w:rFonts w:ascii="Angsana New" w:eastAsia="Times New Roman" w:hAnsi="Angsana New" w:hint="cs"/>
          <w:sz w:val="30"/>
          <w:szCs w:val="30"/>
          <w:cs/>
        </w:rPr>
        <w:t>ถัวเฉลี่ยถ่วงน้ำหนัก</w:t>
      </w:r>
      <w:r w:rsidR="002506A1">
        <w:rPr>
          <w:rFonts w:ascii="Angsana New" w:eastAsia="Times New Roman" w:hAnsi="Angsana New" w:hint="cs"/>
          <w:sz w:val="30"/>
          <w:szCs w:val="30"/>
          <w:cs/>
        </w:rPr>
        <w:t>เมื่อมีการจำหน่าย</w:t>
      </w:r>
      <w:r w:rsidRPr="00C06410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C06410">
        <w:rPr>
          <w:rFonts w:ascii="Angsana New" w:eastAsia="Times New Roman" w:hAnsi="Angsana New"/>
          <w:sz w:val="30"/>
          <w:szCs w:val="30"/>
          <w:cs/>
        </w:rPr>
        <w:t xml:space="preserve">กำไรขาดทุนจากการขายเงินลงทุนบันทึกในกำไรหรือขาดทุน </w:t>
      </w:r>
    </w:p>
    <w:p w14:paraId="5324417E" w14:textId="30F16008" w:rsidR="00B772A4" w:rsidRPr="00632752" w:rsidRDefault="00B772A4" w:rsidP="00E418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CE016E4" w14:textId="0608E211" w:rsidR="00B772A4" w:rsidRDefault="00B772A4" w:rsidP="00AC22A0">
      <w:pPr>
        <w:pStyle w:val="Heading8"/>
        <w:numPr>
          <w:ilvl w:val="1"/>
          <w:numId w:val="24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เงินตราต่างประเทศ</w:t>
      </w:r>
    </w:p>
    <w:p w14:paraId="1DD54FB0" w14:textId="1B5EDE8B" w:rsidR="004938DA" w:rsidRPr="00584478" w:rsidRDefault="004938DA" w:rsidP="004938DA">
      <w:pPr>
        <w:rPr>
          <w:rFonts w:asciiTheme="majorBidi" w:hAnsiTheme="majorBidi" w:cstheme="majorBidi"/>
          <w:sz w:val="30"/>
          <w:szCs w:val="30"/>
        </w:rPr>
      </w:pPr>
    </w:p>
    <w:p w14:paraId="6331E9A5" w14:textId="7778098D" w:rsidR="00060133" w:rsidRDefault="00060133" w:rsidP="0055078A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632752">
        <w:rPr>
          <w:rFonts w:eastAsia="Times New Roman" w:hint="cs"/>
          <w:cs/>
          <w:lang w:val="en-US"/>
        </w:rPr>
        <w:t>รายการบัญชีที่เป็นเงินตราต่างประเทศ</w:t>
      </w:r>
      <w:r w:rsidR="0028726F" w:rsidRPr="0028726F">
        <w:rPr>
          <w:rFonts w:eastAsia="Times New Roman" w:hint="cs"/>
          <w:cs/>
          <w:lang w:val="en-US"/>
        </w:rPr>
        <w:t xml:space="preserve">รวมถึงสินทรัพย์และหนี้สินที่ไม่เป็นตัวเงินซึ่งเกิดจากรายการบัญชีที่เป็นเงินตราต่างประเทศ </w:t>
      </w:r>
      <w:r w:rsidRPr="00632752">
        <w:rPr>
          <w:rFonts w:eastAsia="Times New Roman" w:hint="cs"/>
          <w:cs/>
          <w:lang w:val="en-US"/>
        </w:rPr>
        <w:t>แปลงค่าเป็นสกุลเงินที่ใช้ในการดำเนินงานของ</w:t>
      </w:r>
      <w:r w:rsidR="0069293D">
        <w:rPr>
          <w:rFonts w:eastAsia="Times New Roman" w:hint="cs"/>
          <w:cs/>
          <w:lang w:val="en-US"/>
        </w:rPr>
        <w:t>บริษัท</w:t>
      </w:r>
      <w:r w:rsidRPr="00632752">
        <w:rPr>
          <w:rFonts w:eastAsia="Times New Roman" w:hint="cs"/>
          <w:lang w:val="en-US"/>
        </w:rPr>
        <w:t xml:space="preserve"> </w:t>
      </w:r>
      <w:r w:rsidRPr="00632752">
        <w:rPr>
          <w:rFonts w:eastAsia="Times New Roman" w:hint="cs"/>
          <w:cs/>
          <w:lang w:val="en-US"/>
        </w:rPr>
        <w:t xml:space="preserve">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 </w:t>
      </w:r>
    </w:p>
    <w:p w14:paraId="6043CFD1" w14:textId="24887240" w:rsidR="00060133" w:rsidRPr="00632752" w:rsidRDefault="00060133" w:rsidP="00060133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3A9D3456" w14:textId="67A169BB" w:rsidR="00060133" w:rsidRPr="007D5FDF" w:rsidRDefault="00060133" w:rsidP="00060133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632752">
        <w:rPr>
          <w:rFonts w:eastAsia="Times New Roman" w:hint="cs"/>
          <w:cs/>
          <w:lang w:val="en-US"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</w:t>
      </w:r>
      <w:r w:rsidRPr="007D5FDF">
        <w:rPr>
          <w:rFonts w:eastAsia="Times New Roman" w:hint="cs"/>
          <w:cs/>
          <w:lang w:val="en-US"/>
        </w:rPr>
        <w:t>โดยใช้อัตราแลกเปลี่ยน ณ วันที่มีการวัดมูลค่ายุติธรรม</w:t>
      </w:r>
      <w:r w:rsidRPr="007D5FDF">
        <w:rPr>
          <w:rFonts w:eastAsia="Times New Roman" w:hint="cs"/>
          <w:lang w:val="en-US"/>
        </w:rPr>
        <w:t xml:space="preserve">  </w:t>
      </w:r>
    </w:p>
    <w:p w14:paraId="2193B541" w14:textId="6A1DAEBA" w:rsidR="00060133" w:rsidRPr="007D5FDF" w:rsidRDefault="00060133" w:rsidP="00060133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61A2F777" w14:textId="6231508A" w:rsidR="003517F0" w:rsidRPr="007D5FDF" w:rsidRDefault="003517F0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7D5FDF">
        <w:rPr>
          <w:rFonts w:eastAsia="Times New Roman" w:hint="cs"/>
          <w:cs/>
          <w:lang w:val="en-US"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 แต่ผลต่างของอัตราแลกเปลี่ยนที่เกิดขึ้นจากการแปลงค่า</w:t>
      </w:r>
      <w:r w:rsidR="007D5FDF" w:rsidRPr="007D5FDF">
        <w:rPr>
          <w:rFonts w:eastAsia="Times New Roman" w:hint="cs"/>
          <w:cs/>
          <w:lang w:val="en-US"/>
        </w:rPr>
        <w:t>ของเงินลงทุนในตราสารทุน</w:t>
      </w:r>
      <w:r w:rsidR="004864D0">
        <w:rPr>
          <w:rFonts w:eastAsia="Times New Roman" w:hint="cs"/>
          <w:cs/>
          <w:lang w:val="en-US"/>
        </w:rPr>
        <w:t>ที่กำหนดให้วัดมูลค่ายุติธรรมผ่าน</w:t>
      </w:r>
      <w:r w:rsidRPr="007D5FDF">
        <w:rPr>
          <w:rFonts w:eastAsia="Times New Roman" w:hint="cs"/>
          <w:cs/>
          <w:lang w:val="en-US"/>
        </w:rPr>
        <w:t xml:space="preserve">กำไรขาดทุนเบ็ดเสร็จอื่น </w:t>
      </w:r>
      <w:r w:rsidRPr="007D5FDF">
        <w:rPr>
          <w:rFonts w:eastAsia="Times New Roman" w:hint="cs"/>
          <w:i/>
          <w:iCs/>
          <w:cs/>
          <w:lang w:val="en-US"/>
        </w:rPr>
        <w:t>(</w:t>
      </w:r>
      <w:r w:rsidRPr="007D5FDF">
        <w:rPr>
          <w:rFonts w:eastAsia="Times New Roman" w:hint="cs"/>
          <w:i/>
          <w:iCs/>
          <w:lang w:val="en-US"/>
        </w:rPr>
        <w:t xml:space="preserve">2563: </w:t>
      </w:r>
      <w:r w:rsidRPr="007D5FDF">
        <w:rPr>
          <w:rFonts w:eastAsia="Times New Roman" w:hint="cs"/>
          <w:i/>
          <w:iCs/>
          <w:cs/>
          <w:lang w:val="en-US"/>
        </w:rPr>
        <w:t>ตราสารทุนที่ถือไว้เผื่อขาย)</w:t>
      </w:r>
      <w:r w:rsidRPr="007D5FDF">
        <w:rPr>
          <w:rFonts w:eastAsia="Times New Roman" w:hint="cs"/>
          <w:cs/>
          <w:lang w:val="en-US"/>
        </w:rPr>
        <w:t xml:space="preserve"> 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</w:p>
    <w:p w14:paraId="28302C8B" w14:textId="77777777" w:rsidR="007D5FDF" w:rsidRPr="00501F5D" w:rsidRDefault="007D5FDF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highlight w:val="yellow"/>
          <w:lang w:val="en-US"/>
        </w:rPr>
      </w:pPr>
    </w:p>
    <w:p w14:paraId="143B979C" w14:textId="24287E78" w:rsidR="00501F5D" w:rsidRDefault="00501F5D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408893DE" w14:textId="529D700F" w:rsidR="00501F5D" w:rsidRDefault="00501F5D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7CE0C311" w14:textId="77777777" w:rsidR="00501F5D" w:rsidRPr="00632752" w:rsidRDefault="00501F5D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76210F02" w14:textId="747871E0" w:rsidR="00163075" w:rsidRDefault="00163075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i/>
          <w:iCs/>
          <w:lang w:val="en-US"/>
        </w:rPr>
      </w:pPr>
      <w:r w:rsidRPr="00632752">
        <w:rPr>
          <w:rFonts w:eastAsia="Times New Roman" w:hint="cs"/>
          <w:i/>
          <w:iCs/>
          <w:cs/>
          <w:lang w:val="en-US"/>
        </w:rPr>
        <w:t xml:space="preserve">หน่วยงานในต่างประเทศ  </w:t>
      </w:r>
    </w:p>
    <w:p w14:paraId="4BB59E94" w14:textId="77777777" w:rsidR="005B0CE3" w:rsidRPr="00F018E6" w:rsidRDefault="005B0CE3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sz w:val="20"/>
          <w:szCs w:val="20"/>
          <w:lang w:val="en-US"/>
        </w:rPr>
      </w:pPr>
    </w:p>
    <w:p w14:paraId="183D8AB0" w14:textId="53134D40" w:rsidR="00163075" w:rsidRPr="00632752" w:rsidRDefault="00163075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632752">
        <w:rPr>
          <w:rFonts w:eastAsia="Times New Roman" w:hint="cs"/>
          <w:cs/>
          <w:lang w:val="en-US"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</w:p>
    <w:p w14:paraId="314B8114" w14:textId="0763686C" w:rsidR="00163075" w:rsidRPr="00F018E6" w:rsidRDefault="00163075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sz w:val="20"/>
          <w:szCs w:val="20"/>
          <w:lang w:val="en-US"/>
        </w:rPr>
      </w:pPr>
    </w:p>
    <w:p w14:paraId="3D6130D9" w14:textId="3609F6D9" w:rsidR="006C6048" w:rsidRPr="000B3707" w:rsidRDefault="000B3707" w:rsidP="006C6048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cs/>
          <w:lang w:val="en-US"/>
        </w:rPr>
      </w:pPr>
      <w:r w:rsidRPr="006C6048">
        <w:rPr>
          <w:rFonts w:asciiTheme="majorBidi" w:hAnsiTheme="majorBidi" w:cstheme="majorBidi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</w:t>
      </w:r>
      <w:r w:rsidR="006C6048" w:rsidRPr="006C6048">
        <w:rPr>
          <w:rFonts w:asciiTheme="majorBidi" w:hAnsiTheme="majorBidi" w:cstheme="majorBidi" w:hint="cs"/>
          <w:cs/>
        </w:rPr>
        <w:t>ถัวเฉลี่ยของงวด</w:t>
      </w:r>
    </w:p>
    <w:p w14:paraId="6410B745" w14:textId="77777777" w:rsidR="000B3707" w:rsidRPr="00F018E6" w:rsidRDefault="000B3707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sz w:val="20"/>
          <w:szCs w:val="20"/>
          <w:lang w:val="en-US"/>
        </w:rPr>
      </w:pPr>
    </w:p>
    <w:p w14:paraId="5A231352" w14:textId="406AC1A3" w:rsidR="00D33F81" w:rsidRPr="00FB732F" w:rsidRDefault="00D33F81" w:rsidP="00FB732F">
      <w:pPr>
        <w:tabs>
          <w:tab w:val="clear" w:pos="227"/>
          <w:tab w:val="clear" w:pos="454"/>
          <w:tab w:val="left" w:pos="540"/>
        </w:tabs>
        <w:ind w:left="547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FB732F">
        <w:rPr>
          <w:rFonts w:eastAsia="Times New Roman"/>
          <w:sz w:val="30"/>
          <w:szCs w:val="30"/>
          <w:cs/>
        </w:rPr>
        <w:t>ผลต่างจากอัตราแลกเปลี่ยนที่เกิดจากการแปลงค่าบันทึกในกำไรขาดทุนเบ็ดเสร็จอื่น และแสดงเป็น</w:t>
      </w:r>
      <w:r w:rsidRPr="00FB732F">
        <w:rPr>
          <w:rFonts w:ascii="Angsana New" w:eastAsia="Times New Roman" w:hAnsi="Angsana New"/>
          <w:sz w:val="30"/>
          <w:szCs w:val="30"/>
          <w:cs/>
        </w:rPr>
        <w:t>รายการ</w:t>
      </w:r>
      <w:r w:rsidRPr="00FB732F">
        <w:rPr>
          <w:rFonts w:eastAsia="Times New Roman"/>
          <w:sz w:val="30"/>
          <w:szCs w:val="30"/>
          <w:cs/>
        </w:rPr>
        <w:t xml:space="preserve">ผลต่างจากอัตราแลกเปลี่ยนในส่วนของผู้ถือหุ้น จนกว่ามีการจำหน่ายเงินลงทุนนั้นออกไป </w:t>
      </w:r>
    </w:p>
    <w:p w14:paraId="0EA9046A" w14:textId="77777777" w:rsidR="00D33F81" w:rsidRDefault="00D33F81" w:rsidP="00D33F81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7D66A19D" w14:textId="33C9FE18" w:rsidR="000734F8" w:rsidRDefault="00D33F81" w:rsidP="007F2182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5078A">
        <w:rPr>
          <w:rFonts w:ascii="Angsana New" w:eastAsia="Times New Roman" w:hAnsi="Angsana New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ความมีอิทธิพลอย่างมีสาระสำคัญ</w:t>
      </w:r>
      <w:r w:rsidRPr="0055078A">
        <w:rPr>
          <w:rFonts w:ascii="Angsana New" w:eastAsia="Times New Roman" w:hAnsi="Angsana New"/>
          <w:sz w:val="30"/>
          <w:szCs w:val="30"/>
        </w:rPr>
        <w:t xml:space="preserve">  </w:t>
      </w:r>
      <w:r w:rsidRPr="0055078A">
        <w:rPr>
          <w:rFonts w:ascii="Angsana New" w:eastAsia="Times New Roman" w:hAnsi="Angsana New"/>
          <w:sz w:val="30"/>
          <w:szCs w:val="30"/>
          <w:cs/>
        </w:rPr>
        <w:t>หรือการควบคุมร่วมกัน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หากบริษัทจำหน่ายเงินลงทุนในบริษัทร่วมหรือการร่วมค้าเพียงบางส่วนโดยที่บริษัทยังคงมีอิทธิพล</w:t>
      </w:r>
      <w:r w:rsidRPr="0055078A">
        <w:rPr>
          <w:rFonts w:ascii="Angsana New" w:eastAsia="Times New Roman" w:hAnsi="Angsana New"/>
          <w:sz w:val="30"/>
          <w:szCs w:val="30"/>
        </w:rPr>
        <w:t xml:space="preserve"> </w:t>
      </w:r>
      <w:r w:rsidRPr="0055078A">
        <w:rPr>
          <w:rFonts w:ascii="Angsana New" w:eastAsia="Times New Roman" w:hAnsi="Angsana New"/>
          <w:sz w:val="30"/>
          <w:szCs w:val="30"/>
          <w:cs/>
        </w:rPr>
        <w:t>หรือการควบคุมร่วมที่มีสาระสำคัญอยู่ บริษัทต้องจัดประเภทยอดสะสมบางส่วนที่เกี่ยวข้องเป็นกำไรหรือขาดทุน</w:t>
      </w:r>
    </w:p>
    <w:p w14:paraId="0B6D5F65" w14:textId="77777777" w:rsidR="007F2182" w:rsidRPr="00F018E6" w:rsidRDefault="007F2182" w:rsidP="0055078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609F9022" w14:textId="6799246F" w:rsidR="000C036F" w:rsidRPr="00632752" w:rsidRDefault="000C036F" w:rsidP="00AC22A0">
      <w:pPr>
        <w:pStyle w:val="Heading8"/>
        <w:numPr>
          <w:ilvl w:val="1"/>
          <w:numId w:val="24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เครื่องมือทางการเงิน</w:t>
      </w:r>
    </w:p>
    <w:p w14:paraId="7917A2BE" w14:textId="1ACB4CDC" w:rsidR="000C036F" w:rsidRPr="00D33F81" w:rsidRDefault="000C036F" w:rsidP="000C036F">
      <w:pPr>
        <w:rPr>
          <w:rFonts w:ascii="Angsana New" w:hAnsi="Angsana New"/>
          <w:b/>
          <w:bCs/>
        </w:rPr>
      </w:pPr>
    </w:p>
    <w:p w14:paraId="4A2F5E47" w14:textId="4C6C6F0D" w:rsidR="000C036F" w:rsidRDefault="000C036F" w:rsidP="000C03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b/>
          <w:bCs/>
          <w:sz w:val="30"/>
          <w:szCs w:val="30"/>
        </w:rPr>
      </w:pPr>
      <w:r w:rsidRPr="00D33F81">
        <w:rPr>
          <w:rFonts w:ascii="Angsana New" w:eastAsia="Times New Roman" w:hAnsi="Angsana New" w:hint="cs"/>
          <w:b/>
          <w:b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D33F81">
        <w:rPr>
          <w:rFonts w:ascii="Angsana New" w:eastAsia="Times New Roman" w:hAnsi="Angsana New" w:hint="cs"/>
          <w:b/>
          <w:bCs/>
          <w:sz w:val="30"/>
          <w:szCs w:val="30"/>
        </w:rPr>
        <w:t xml:space="preserve">1 </w:t>
      </w:r>
      <w:r w:rsidRPr="00D33F81">
        <w:rPr>
          <w:rFonts w:ascii="Angsana New" w:eastAsia="Times New Roman" w:hAnsi="Angsana New" w:hint="cs"/>
          <w:b/>
          <w:bCs/>
          <w:sz w:val="30"/>
          <w:szCs w:val="30"/>
          <w:cs/>
        </w:rPr>
        <w:t xml:space="preserve">เมษายน </w:t>
      </w:r>
      <w:r w:rsidRPr="00D33F81">
        <w:rPr>
          <w:rFonts w:ascii="Angsana New" w:eastAsia="Times New Roman" w:hAnsi="Angsana New" w:hint="cs"/>
          <w:b/>
          <w:bCs/>
          <w:sz w:val="30"/>
          <w:szCs w:val="30"/>
        </w:rPr>
        <w:t>2563</w:t>
      </w:r>
    </w:p>
    <w:p w14:paraId="76ED141F" w14:textId="77777777" w:rsidR="00584478" w:rsidRPr="00F018E6" w:rsidRDefault="00584478" w:rsidP="000C03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sz w:val="20"/>
          <w:szCs w:val="20"/>
        </w:rPr>
      </w:pPr>
    </w:p>
    <w:p w14:paraId="239B840C" w14:textId="5A936A0C" w:rsidR="00D33F81" w:rsidRDefault="00D33F81" w:rsidP="00D33F81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4864D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4864D0">
        <w:rPr>
          <w:rFonts w:ascii="Angsana New" w:eastAsia="Times New Roman" w:hAnsi="Angsana New"/>
          <w:i/>
          <w:iCs/>
          <w:sz w:val="30"/>
          <w:szCs w:val="30"/>
          <w:cs/>
        </w:rPr>
        <w:t>ง</w:t>
      </w:r>
      <w:r w:rsidRPr="004864D0">
        <w:rPr>
          <w:rFonts w:ascii="Angsana New" w:eastAsia="Times New Roman" w:hAnsi="Angsana New"/>
          <w:i/>
          <w:iCs/>
          <w:sz w:val="30"/>
          <w:szCs w:val="30"/>
        </w:rPr>
        <w:t>.1)</w:t>
      </w:r>
      <w:r w:rsidRPr="00382667">
        <w:rPr>
          <w:rFonts w:ascii="Angsana New" w:eastAsia="Times New Roman" w:hAnsi="Angsana New"/>
          <w:i/>
          <w:iCs/>
          <w:sz w:val="30"/>
          <w:szCs w:val="30"/>
        </w:rPr>
        <w:t xml:space="preserve"> </w:t>
      </w:r>
      <w:r w:rsidRPr="00382667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64583469" w14:textId="77777777" w:rsidR="00D2420A" w:rsidRPr="00F018E6" w:rsidRDefault="00D2420A" w:rsidP="00D33F81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202594CE" w14:textId="4D5CCDE8" w:rsidR="00D33F81" w:rsidRPr="00D33F81" w:rsidRDefault="00D33F81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t>ตราสารหนี้ที่บริษัทเป็นผู้ออกรับรู้รายการเมื่อเริ่มแรกเมื่อมีการออกตราสารหนี้</w:t>
      </w:r>
      <w:r w:rsidRPr="00D33F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D2420A">
        <w:rPr>
          <w:rFonts w:ascii="Angsana New" w:eastAsia="Times New Roman" w:hAnsi="Angsana New"/>
          <w:sz w:val="30"/>
          <w:szCs w:val="30"/>
          <w:cs/>
        </w:rPr>
        <w:t xml:space="preserve">(ดูหมายเหตุข้อ </w:t>
      </w:r>
      <w:r w:rsidRPr="00D2420A">
        <w:rPr>
          <w:rFonts w:ascii="Angsana New" w:eastAsia="Times New Roman" w:hAnsi="Angsana New"/>
          <w:sz w:val="30"/>
          <w:szCs w:val="30"/>
        </w:rPr>
        <w:t>4</w:t>
      </w:r>
      <w:r w:rsidRPr="00D2420A">
        <w:rPr>
          <w:rFonts w:ascii="Angsana New" w:eastAsia="Times New Roman" w:hAnsi="Angsana New"/>
          <w:sz w:val="30"/>
          <w:szCs w:val="30"/>
          <w:cs/>
        </w:rPr>
        <w:t xml:space="preserve"> (ฉ))) รับรู้รายการ</w:t>
      </w:r>
      <w:r w:rsidRPr="00D33F81">
        <w:rPr>
          <w:rFonts w:ascii="Angsana New" w:eastAsia="Times New Roman" w:hAnsi="Angsana New"/>
          <w:sz w:val="30"/>
          <w:szCs w:val="30"/>
          <w:cs/>
        </w:rPr>
        <w:t>เมื่อเริ่มแรกเมื่อบริษัทเป็นคู่สัญญาตามข้อกำหนดของเครื่องมือทางการเงินนั้น และวัดมูลค่าด้วยมูลค่ายุติธรรมโดยรวมต้นทุนการทำรายการที่เกี่ยวข้องโดยตรงกับการได้มาหรือการออกตราสาร</w:t>
      </w:r>
      <w:r w:rsidRPr="00D33F81">
        <w:rPr>
          <w:rFonts w:ascii="Angsana New" w:eastAsia="Times New Roman" w:hAnsi="Angsana New"/>
          <w:sz w:val="30"/>
          <w:szCs w:val="30"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เว้นแต่สินทรัพย์ทางการเงินและหนี้สินทางการเงินที่วัดมูลค่าด้วยมูลค่ายุติธรรมผ่านกำไรหรือขาดทุน จะวัดมูลค่าเมื่อเริ่มแรกและภายหลังด้วยมูลค่ายุติธรรมและต้นทุนการทำรายการที่เกี่ยวข้องโดยตรงกับการได้มาหรือการออกตราสารนั้นบันทึกในกำไรหรือขาดทุน </w:t>
      </w:r>
    </w:p>
    <w:p w14:paraId="5CCA7182" w14:textId="77777777" w:rsidR="00D33F81" w:rsidRPr="00F018E6" w:rsidRDefault="00D33F81" w:rsidP="00D33F81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eastAsia="Times New Roman"/>
          <w:sz w:val="20"/>
          <w:szCs w:val="20"/>
          <w:lang w:val="en-US"/>
        </w:rPr>
      </w:pPr>
    </w:p>
    <w:p w14:paraId="744D7379" w14:textId="3B26C28B" w:rsidR="00F018E6" w:rsidRDefault="00D33F81" w:rsidP="00F018E6">
      <w:pPr>
        <w:tabs>
          <w:tab w:val="left" w:pos="1440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สินทรัพย์ทางการเงินจะไม่ถูกจัดประเภทรายการใหม่ภายหลังการรับรู้รายการเมื่อเริ่มแรกเว้นแต่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  <w:r w:rsidR="00F018E6"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4AB524C4" w14:textId="0D548CCF" w:rsidR="00D33F81" w:rsidRDefault="00D33F81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</w:t>
      </w:r>
      <w:r w:rsidRPr="00D33F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>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59518932" w14:textId="77777777" w:rsidR="00891BA3" w:rsidRDefault="00891BA3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tbl>
      <w:tblPr>
        <w:tblStyle w:val="TableGrid"/>
        <w:tblW w:w="8730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236"/>
        <w:gridCol w:w="6424"/>
      </w:tblGrid>
      <w:tr w:rsidR="00D33F81" w:rsidRPr="00D33F81" w14:paraId="5A604CB1" w14:textId="77777777" w:rsidTr="00FB732F">
        <w:tc>
          <w:tcPr>
            <w:tcW w:w="2070" w:type="dxa"/>
            <w:hideMark/>
          </w:tcPr>
          <w:p w14:paraId="3DCBC78B" w14:textId="77777777" w:rsidR="00D33F81" w:rsidRPr="00D33F81" w:rsidRDefault="00D33F8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5"/>
              <w:rPr>
                <w:rFonts w:ascii="Angsana New" w:eastAsia="Times New Roman" w:hAnsi="Angsana New"/>
                <w:sz w:val="30"/>
                <w:szCs w:val="30"/>
              </w:rPr>
            </w:pPr>
            <w:r w:rsidRPr="00D33F81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236" w:type="dxa"/>
          </w:tcPr>
          <w:p w14:paraId="4DB2F450" w14:textId="77777777" w:rsidR="00D33F81" w:rsidRPr="00D33F81" w:rsidRDefault="00D33F81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6424" w:type="dxa"/>
          </w:tcPr>
          <w:p w14:paraId="7DEA76D4" w14:textId="77777777" w:rsidR="007F2182" w:rsidRDefault="00D33F81" w:rsidP="00AF38DD">
            <w:pPr>
              <w:pStyle w:val="BodyText"/>
              <w:tabs>
                <w:tab w:val="clear" w:pos="227"/>
                <w:tab w:val="left" w:pos="549"/>
              </w:tabs>
              <w:spacing w:after="0" w:line="240" w:lineRule="auto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  <w:r w:rsidRPr="00D33F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 </w:t>
            </w:r>
          </w:p>
          <w:p w14:paraId="522B18B9" w14:textId="1269BFA9" w:rsidR="00AF38DD" w:rsidRPr="00D33F81" w:rsidRDefault="00AF38DD" w:rsidP="00AF38DD">
            <w:pPr>
              <w:pStyle w:val="BodyText"/>
              <w:tabs>
                <w:tab w:val="clear" w:pos="227"/>
                <w:tab w:val="left" w:pos="549"/>
              </w:tabs>
              <w:spacing w:after="0" w:line="240" w:lineRule="auto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D33F81" w14:paraId="3F19ABFF" w14:textId="77777777" w:rsidTr="00FB732F">
        <w:tc>
          <w:tcPr>
            <w:tcW w:w="2070" w:type="dxa"/>
            <w:hideMark/>
          </w:tcPr>
          <w:p w14:paraId="5D389FD0" w14:textId="77777777" w:rsidR="00D33F81" w:rsidRPr="00D33F81" w:rsidRDefault="00D33F8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5"/>
              <w:rPr>
                <w:rFonts w:ascii="Angsana New" w:eastAsia="Times New Roman" w:hAnsi="Angsana New"/>
                <w:sz w:val="30"/>
                <w:szCs w:val="30"/>
              </w:rPr>
            </w:pPr>
            <w:r w:rsidRPr="00D33F81">
              <w:rPr>
                <w:rFonts w:ascii="Angsana New" w:eastAsia="Times New Roman" w:hAnsi="Angsana New"/>
                <w:sz w:val="30"/>
                <w:szCs w:val="30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36" w:type="dxa"/>
          </w:tcPr>
          <w:p w14:paraId="6057E5B2" w14:textId="77777777" w:rsidR="00D33F81" w:rsidRPr="00D33F81" w:rsidRDefault="00D33F81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6424" w:type="dxa"/>
            <w:hideMark/>
          </w:tcPr>
          <w:p w14:paraId="2713D686" w14:textId="45341272" w:rsidR="00D33F81" w:rsidRPr="00D33F81" w:rsidRDefault="00D33F81" w:rsidP="00891BA3">
            <w:pPr>
              <w:pStyle w:val="BodyText"/>
              <w:tabs>
                <w:tab w:val="clear" w:pos="227"/>
                <w:tab w:val="left" w:pos="369"/>
              </w:tabs>
              <w:spacing w:after="0" w:line="240" w:lineRule="auto"/>
              <w:ind w:left="9" w:firstLine="20"/>
              <w:jc w:val="thaiDistribute"/>
              <w:rPr>
                <w:rFonts w:ascii="Angsana New" w:eastAsia="Times New Roman" w:hAnsi="Angsana New"/>
                <w:sz w:val="30"/>
                <w:szCs w:val="30"/>
              </w:rPr>
            </w:pPr>
            <w:r w:rsidRPr="00D33F81">
              <w:rPr>
                <w:rFonts w:ascii="Angsana New" w:eastAsia="Times New Roman" w:hAnsi="Angsana New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สินทรัพย์เหล่านี้วัดมูลค่าในภายหลังด้วยมูลค่ายุติธรรม เงินปันผลรับรู้เป็นรายได้ในกำไรหรือขาดทุนเว้นแต่เงินปันผลดังกล่าวเป็นการคืนทุนของเงินลงทุน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 </w:t>
            </w:r>
          </w:p>
        </w:tc>
      </w:tr>
    </w:tbl>
    <w:p w14:paraId="5FE25A78" w14:textId="77777777" w:rsidR="00D33F81" w:rsidRPr="00D33F81" w:rsidRDefault="00D33F81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43E61CD" w14:textId="0D3A6EE7" w:rsidR="00C50F96" w:rsidRDefault="00C50F96" w:rsidP="00C50F96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4864D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4864D0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4864D0">
        <w:rPr>
          <w:rFonts w:ascii="Angsana New" w:eastAsia="Times New Roman" w:hAnsi="Angsana New"/>
          <w:i/>
          <w:iCs/>
          <w:sz w:val="30"/>
          <w:szCs w:val="30"/>
        </w:rPr>
        <w:t>.2)</w:t>
      </w:r>
      <w:r w:rsidRPr="00C50F96">
        <w:rPr>
          <w:rFonts w:ascii="Angsana New" w:eastAsia="Times New Roman" w:hAnsi="Angsana New"/>
          <w:sz w:val="30"/>
          <w:szCs w:val="30"/>
        </w:rPr>
        <w:t xml:space="preserve"> </w:t>
      </w:r>
      <w:r w:rsidRPr="00382667">
        <w:rPr>
          <w:rFonts w:ascii="Angsana New" w:eastAsia="Times New Roman" w:hAnsi="Angsana New" w:hint="cs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15BD496B" w14:textId="77777777" w:rsidR="00E72CC4" w:rsidRPr="00D0619D" w:rsidRDefault="00E72CC4" w:rsidP="00C50F96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83AC3A0" w14:textId="42855809" w:rsidR="00C50F96" w:rsidRPr="00C50F96" w:rsidRDefault="00C50F96" w:rsidP="00C50F96">
      <w:pPr>
        <w:tabs>
          <w:tab w:val="left" w:pos="1080"/>
          <w:tab w:val="left" w:pos="1440"/>
          <w:tab w:val="left" w:pos="1530"/>
        </w:tabs>
        <w:suppressAutoHyphens/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C50F96">
        <w:rPr>
          <w:rFonts w:ascii="Angsana New" w:eastAsia="Times New Roman" w:hAnsi="Angsana New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Pr="00C50F9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C50F96">
        <w:rPr>
          <w:rFonts w:ascii="Angsana New" w:eastAsia="Times New Roman" w:hAnsi="Angsana New"/>
          <w:sz w:val="30"/>
          <w:szCs w:val="30"/>
          <w:cs/>
        </w:rPr>
        <w:t xml:space="preserve"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16F95E9" w14:textId="77777777" w:rsidR="00C50F96" w:rsidRPr="00C50F96" w:rsidRDefault="00C50F96" w:rsidP="00D0619D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eastAsia="Times New Roman"/>
          <w:lang w:val="en-US"/>
        </w:rPr>
      </w:pPr>
    </w:p>
    <w:p w14:paraId="70D6DBBD" w14:textId="3FBE47F7" w:rsidR="00C50F96" w:rsidRPr="00C50F96" w:rsidRDefault="00C50F96" w:rsidP="00C50F96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7DB8E887" w14:textId="77777777" w:rsidR="00C50F96" w:rsidRPr="00C50F96" w:rsidRDefault="00C50F96" w:rsidP="00C50F96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eastAsia="Times New Roman"/>
          <w:lang w:val="en-US"/>
        </w:rPr>
      </w:pPr>
    </w:p>
    <w:p w14:paraId="39BD8173" w14:textId="4F54AAB1" w:rsidR="00C50F96" w:rsidRDefault="00C50F96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14:paraId="7E252C07" w14:textId="77777777" w:rsidR="00E72CC4" w:rsidRPr="00C50F96" w:rsidRDefault="00E72CC4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F00ED5" w14:textId="642E6851" w:rsidR="00C50F96" w:rsidRPr="00C50F96" w:rsidRDefault="00C50F96" w:rsidP="00C50F96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lastRenderedPageBreak/>
        <w:t>สินทรัพย์ทางการเงินและหนี้สินทางการเงินจะหักกลบกันเพื่อร</w:t>
      </w:r>
      <w:r w:rsidR="007D5FDF">
        <w:rPr>
          <w:rFonts w:ascii="Angsana New" w:eastAsia="Times New Roman" w:hAnsi="Angsana New" w:hint="cs"/>
          <w:sz w:val="30"/>
          <w:szCs w:val="30"/>
          <w:cs/>
        </w:rPr>
        <w:t>ิอ</w:t>
      </w:r>
      <w:r w:rsidRPr="00C50F96">
        <w:rPr>
          <w:rFonts w:ascii="Angsana New" w:eastAsia="Times New Roman" w:hAnsi="Angsana New"/>
          <w:sz w:val="30"/>
          <w:szCs w:val="30"/>
          <w:cs/>
        </w:rPr>
        <w:t xml:space="preserve">ายงานในงบแสดงฐานะการเงินด้วยจำนวนสุทธิก็ต่อเมื่อบริษัทมีสิทธิบังคับใช้ตามกฎหมายในการหักกลบจำนวนเงินที่รับรู้และบริษัทตั้งใจที่จะชำระด้วยจำนวนเงินสุทธิ หรือตั้งใจที่จะรับสินทรัพย์และชำระหนี้สินพร้อมกัน </w:t>
      </w:r>
    </w:p>
    <w:p w14:paraId="4575E8DB" w14:textId="229A818A" w:rsidR="00584478" w:rsidRDefault="00584478" w:rsidP="00D0619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5772ED7A" w14:textId="4E46BC54" w:rsidR="00C50F96" w:rsidRPr="00567B10" w:rsidRDefault="00C50F96" w:rsidP="00567B10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567B1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567B10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567B10">
        <w:rPr>
          <w:rFonts w:ascii="Angsana New" w:eastAsia="Times New Roman" w:hAnsi="Angsana New"/>
          <w:i/>
          <w:iCs/>
          <w:sz w:val="30"/>
          <w:szCs w:val="30"/>
        </w:rPr>
        <w:t xml:space="preserve">.3) </w:t>
      </w:r>
      <w:r w:rsidRPr="00567B10">
        <w:rPr>
          <w:rFonts w:ascii="Angsana New" w:eastAsia="Times New Roman" w:hAnsi="Angsana New" w:hint="cs"/>
          <w:i/>
          <w:iCs/>
          <w:sz w:val="30"/>
          <w:szCs w:val="30"/>
          <w:cs/>
        </w:rPr>
        <w:t>อนุพันธ์</w:t>
      </w:r>
    </w:p>
    <w:p w14:paraId="0AB3C6D9" w14:textId="77777777" w:rsidR="00364993" w:rsidRPr="00C50F96" w:rsidRDefault="00364993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6F0D4BF1" w14:textId="693E58A2" w:rsidR="00C50F96" w:rsidRPr="00C50F96" w:rsidRDefault="00C50F96" w:rsidP="00C50F96">
      <w:pPr>
        <w:spacing w:line="240" w:lineRule="auto"/>
        <w:ind w:left="900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 </w:t>
      </w:r>
    </w:p>
    <w:p w14:paraId="3EB5FEA0" w14:textId="0906D7AA" w:rsidR="00B96636" w:rsidRPr="00C50F96" w:rsidRDefault="00B96636" w:rsidP="000C03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0B18CE65" w14:textId="2235E3FD" w:rsidR="00BC7E15" w:rsidRDefault="00BC7E15" w:rsidP="00BC7E15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eastAsia="Times New Roman"/>
          <w:b/>
          <w:bCs/>
          <w:i/>
          <w:iCs/>
          <w:lang w:val="en-US"/>
        </w:rPr>
      </w:pPr>
      <w:r w:rsidRPr="00632752">
        <w:rPr>
          <w:rFonts w:eastAsia="Times New Roman" w:hint="cs"/>
          <w:b/>
          <w:bCs/>
          <w:i/>
          <w:iCs/>
          <w:cs/>
          <w:lang w:val="en-US"/>
        </w:rPr>
        <w:t xml:space="preserve">นโยบายการบัญชีที่ถือปฏิบัติก่อนวันที่ </w:t>
      </w:r>
      <w:r w:rsidRPr="00632752">
        <w:rPr>
          <w:rFonts w:eastAsia="Times New Roman" w:hint="cs"/>
          <w:b/>
          <w:bCs/>
          <w:i/>
          <w:iCs/>
          <w:lang w:val="en-US"/>
        </w:rPr>
        <w:t xml:space="preserve">1 </w:t>
      </w:r>
      <w:r w:rsidR="00735E36" w:rsidRPr="00632752">
        <w:rPr>
          <w:rFonts w:eastAsia="Times New Roman" w:hint="cs"/>
          <w:b/>
          <w:bCs/>
          <w:i/>
          <w:iCs/>
          <w:cs/>
          <w:lang w:val="en-US"/>
        </w:rPr>
        <w:t>เมษายน</w:t>
      </w:r>
      <w:r w:rsidRPr="00632752">
        <w:rPr>
          <w:rFonts w:eastAsia="Times New Roman" w:hint="cs"/>
          <w:b/>
          <w:bCs/>
          <w:i/>
          <w:iCs/>
          <w:cs/>
          <w:lang w:val="en-US"/>
        </w:rPr>
        <w:t xml:space="preserve"> </w:t>
      </w:r>
      <w:r w:rsidRPr="00632752">
        <w:rPr>
          <w:rFonts w:eastAsia="Times New Roman" w:hint="cs"/>
          <w:b/>
          <w:bCs/>
          <w:i/>
          <w:iCs/>
          <w:lang w:val="en-US"/>
        </w:rPr>
        <w:t>2563</w:t>
      </w:r>
    </w:p>
    <w:p w14:paraId="24D2DCA3" w14:textId="77777777" w:rsidR="00C50F96" w:rsidRDefault="00C50F96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i/>
          <w:iCs/>
          <w:sz w:val="30"/>
          <w:szCs w:val="30"/>
        </w:rPr>
      </w:pPr>
    </w:p>
    <w:p w14:paraId="5F906534" w14:textId="11F032F3" w:rsidR="00C50F96" w:rsidRDefault="00C50F96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i/>
          <w:iCs/>
          <w:sz w:val="30"/>
          <w:szCs w:val="30"/>
        </w:rPr>
      </w:pPr>
      <w:r w:rsidRPr="00C50F96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เงินลงทุนในตราสารหนี้และตราสารทุนอื่น </w:t>
      </w:r>
    </w:p>
    <w:p w14:paraId="02635C6B" w14:textId="77777777" w:rsidR="00C50F96" w:rsidRPr="00C50F96" w:rsidRDefault="00C50F96" w:rsidP="00C50F96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38DD17DD" w14:textId="5392CB27" w:rsidR="00C50F96" w:rsidRPr="00C50F96" w:rsidRDefault="00C50F96" w:rsidP="00C50F96">
      <w:pPr>
        <w:tabs>
          <w:tab w:val="clear" w:pos="227"/>
          <w:tab w:val="clear" w:pos="454"/>
          <w:tab w:val="left" w:pos="540"/>
        </w:tabs>
        <w:ind w:left="547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ตราสารหนี้ซึ่งบริษัทตั้งใจและสามารถถือจนครบกำหนดจัดประเภทเป็นเงินลงทุนที่จะถือจนครบกำหนด  </w:t>
      </w:r>
      <w:r w:rsidRPr="00C50F96">
        <w:rPr>
          <w:rFonts w:ascii="Angsana New" w:eastAsia="Times New Roman" w:hAnsi="Angsana New"/>
          <w:sz w:val="30"/>
          <w:szCs w:val="30"/>
        </w:rPr>
        <w:br/>
      </w:r>
      <w:r w:rsidRPr="00C50F96">
        <w:rPr>
          <w:rFonts w:ascii="Angsana New" w:eastAsia="Times New Roman" w:hAnsi="Angsana New" w:hint="cs"/>
          <w:sz w:val="30"/>
          <w:szCs w:val="30"/>
          <w:cs/>
        </w:rPr>
        <w:t>เงินลงทุนที่จะถือจนครบกำหนดแสดงในราคาทุนตัดจำหน่ายหักด้วยขาดทุนจากการด้อยค่าของเงินลงทุน ผลต่างระหว่างราคาทุนที่ซื้อมากับมูลค่าไถ่ถอนของตราสารหนี้จะถูกตัดจ่ายโดยวิธีอัตราดอกเบี้ยที่แท้จริงตลอดอายุของตราสารหนี้ที่เหลือ</w:t>
      </w:r>
    </w:p>
    <w:p w14:paraId="14E94C76" w14:textId="77777777" w:rsidR="00C50F96" w:rsidRPr="00C50F96" w:rsidRDefault="00C50F96" w:rsidP="00C50F96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4ECAF337" w14:textId="614CAE65" w:rsidR="00891BA3" w:rsidRDefault="00C50F96" w:rsidP="00E72CC4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>ตราสารหนี้และตราสารทุนซึ่งเป็นหลักทรัพย์ในความต้องการของตลาด  นอกเหนือจากที่ถือไว้เพื่อค้าหรือตั้งใจถือไว้จนครบกำหนดจัดประเภทเป็นเงินลงทุนเผื่อขาย ภายหลังการรับรู้มูลค่าในครั้งแรกเงินลงทุนเผื่อขายแสดงในมูลค่ายุติธรรม และการเปลี่ยนแปลงที่ไม่ใช่ผลขาดทุนจากการด้อยค่าและผลต่างจากสกุลเงินตราต่างประเทศของรายการที่เป็นตัวเงิน บันทึกโดยตรงในส่วนของผู้ถือหุ้น ส่วนผลขาดทุนจากการด้อยค่าและผลต่างจากการแลกเปลี่ยนเงินตราต่างประเทศรับรู้ในกำไรหรือขาดทุน  เมื่อมีการตัดจำหน่ายเงินลงทุน จะรับรู้ผลกำไรหรือขาดทุนสะสมที่เคยบันทึกในส่วนของผู้ถือหุ้นโดยตรงเข้ากำไรหรือขาดทุน ในกรณีที่เป็นเงินลงทุนประเภทที่มีดอกเบี้ย จะต้องบันทึกดอกเบี้ยในกำไรหรือขาดทุนโดยวิธีอัตราดอกเบี้ยที่แท้จริง</w:t>
      </w:r>
      <w:r w:rsidR="00E72CC4">
        <w:rPr>
          <w:rFonts w:ascii="Angsana New" w:eastAsia="Times New Roman" w:hAnsi="Angsana New"/>
          <w:sz w:val="30"/>
          <w:szCs w:val="30"/>
        </w:rPr>
        <w:t xml:space="preserve"> </w:t>
      </w:r>
    </w:p>
    <w:p w14:paraId="14D9BAA0" w14:textId="77777777" w:rsidR="00891BA3" w:rsidRDefault="00891BA3" w:rsidP="00E72CC4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3F5F59D" w14:textId="01DBA893" w:rsidR="00C50F96" w:rsidRDefault="00C50F96" w:rsidP="00E72CC4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>เงินลงทุนในตราสารทุนซึ่งไม่ใช่หลักทรัพย์ในความต้องการของตลาดแสดงในราคาทุนหักขาดทุนจากการด้อยค่า</w:t>
      </w:r>
    </w:p>
    <w:p w14:paraId="62DEBAB6" w14:textId="77777777" w:rsidR="007F2182" w:rsidRPr="00C50F96" w:rsidRDefault="007F2182" w:rsidP="00E72CC4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97E6D3C" w14:textId="3CC9C83D" w:rsidR="005B0CE3" w:rsidRDefault="00C50F96" w:rsidP="00C50F96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>มูลค่ายุติธรรมของเครื่องมือทางการเงินสำหรับหลักทรัพย์เผื่อขายจะใช้ราคาเสนอซื้อ ณ วันที่รายงาน</w:t>
      </w:r>
    </w:p>
    <w:p w14:paraId="0813341C" w14:textId="54610D49" w:rsidR="00A06881" w:rsidRDefault="00A06881" w:rsidP="00C50F96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A47920C" w14:textId="241397B1" w:rsidR="00DF0FDB" w:rsidRDefault="00DF0FDB" w:rsidP="00C50F96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EAF1860" w14:textId="77777777" w:rsidR="00300602" w:rsidRPr="00300602" w:rsidRDefault="00300602" w:rsidP="00C50F96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32A305E" w14:textId="061E852D" w:rsidR="00C50F96" w:rsidRDefault="00C50F96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i/>
          <w:iCs/>
          <w:sz w:val="30"/>
          <w:szCs w:val="30"/>
        </w:rPr>
      </w:pPr>
      <w:r w:rsidRPr="00C50F96">
        <w:rPr>
          <w:rFonts w:ascii="Angsana New" w:eastAsia="Times New Roman" w:hAnsi="Angsana New"/>
          <w:i/>
          <w:iCs/>
          <w:sz w:val="30"/>
          <w:szCs w:val="30"/>
          <w:cs/>
        </w:rPr>
        <w:lastRenderedPageBreak/>
        <w:t>การจำหน่ายเงินลงทุน</w:t>
      </w:r>
    </w:p>
    <w:p w14:paraId="5BE7CC43" w14:textId="77777777" w:rsidR="005B0CE3" w:rsidRPr="00C50F96" w:rsidRDefault="005B0CE3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i/>
          <w:iCs/>
          <w:sz w:val="30"/>
          <w:szCs w:val="30"/>
        </w:rPr>
      </w:pPr>
    </w:p>
    <w:p w14:paraId="448E66CF" w14:textId="77777777" w:rsidR="00C50F96" w:rsidRPr="00C50F96" w:rsidRDefault="00C50F96" w:rsidP="007F2182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>เมื่อมีการจำหน่ายเงินลงทุน 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จะถูกบันทึกในกำไรหรือขาดทุน</w:t>
      </w:r>
    </w:p>
    <w:p w14:paraId="260AE9D1" w14:textId="77777777" w:rsidR="00C50F96" w:rsidRPr="00C50F96" w:rsidRDefault="00C50F96" w:rsidP="00C50F96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0BB8CFDF" w14:textId="1CF97353" w:rsidR="00C50F96" w:rsidRPr="00C50F96" w:rsidRDefault="00C50F96" w:rsidP="00C50F9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>ในกรณีที่</w:t>
      </w:r>
      <w:r w:rsidRPr="00C50F9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C50F96">
        <w:rPr>
          <w:rFonts w:ascii="Angsana New" w:eastAsia="Times New Roman" w:hAnsi="Angsana New"/>
          <w:sz w:val="30"/>
          <w:szCs w:val="30"/>
          <w:cs/>
        </w:rPr>
        <w:t>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</w:t>
      </w:r>
      <w:r w:rsidRPr="00891BA3">
        <w:rPr>
          <w:rFonts w:ascii="Angsana New" w:eastAsia="Times New Roman" w:hAnsi="Angsana New" w:hint="cs"/>
          <w:sz w:val="30"/>
          <w:szCs w:val="30"/>
          <w:cs/>
        </w:rPr>
        <w:t>ถัวเฉลี่ยถ่วงน้ำหนัก</w:t>
      </w:r>
      <w:r w:rsidRPr="00C50F96">
        <w:rPr>
          <w:rFonts w:ascii="Angsana New" w:eastAsia="Times New Roman" w:hAnsi="Angsana New"/>
          <w:sz w:val="30"/>
          <w:szCs w:val="30"/>
          <w:cs/>
        </w:rPr>
        <w:t xml:space="preserve">ปรับใช้กับมูลค่าตามบัญชีของเงินลงทุนที่เหลืออยู่ทั้งหมด </w:t>
      </w:r>
    </w:p>
    <w:p w14:paraId="4C0B426D" w14:textId="77777777" w:rsidR="00C50F96" w:rsidRPr="00C50F96" w:rsidRDefault="00C50F96" w:rsidP="00891BA3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7003413" w14:textId="66941A07" w:rsidR="00C50F96" w:rsidRDefault="00C50F96" w:rsidP="00C50F96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eastAsia="Times New Roman"/>
          <w:i/>
          <w:iCs/>
          <w:lang w:val="en-US"/>
        </w:rPr>
      </w:pPr>
      <w:r w:rsidRPr="00C50F96">
        <w:rPr>
          <w:rFonts w:eastAsia="Times New Roman"/>
          <w:i/>
          <w:iCs/>
          <w:cs/>
          <w:lang w:val="en-US"/>
        </w:rPr>
        <w:t>อนุพันธ์</w:t>
      </w:r>
    </w:p>
    <w:p w14:paraId="5AB769C4" w14:textId="77777777" w:rsidR="005B0CE3" w:rsidRPr="00C50F96" w:rsidRDefault="005B0CE3" w:rsidP="00C50F96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eastAsia="Times New Roman"/>
          <w:i/>
          <w:iCs/>
          <w:cs/>
          <w:lang w:val="en-US"/>
        </w:rPr>
      </w:pPr>
    </w:p>
    <w:p w14:paraId="0DDAAD00" w14:textId="77E3E18A" w:rsidR="00C50F96" w:rsidRDefault="00C50F96" w:rsidP="00C50F96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eastAsia="Times New Roman"/>
          <w:lang w:val="en-US"/>
        </w:rPr>
      </w:pPr>
      <w:r w:rsidRPr="00C50F96">
        <w:rPr>
          <w:rFonts w:eastAsia="Times New Roman"/>
          <w:cs/>
          <w:lang w:val="en-US"/>
        </w:rPr>
        <w:t>อนุพันธ์รับรู้รายการเมื่อใช้สิทธิในอนุพันธ์ดังกล่าว</w:t>
      </w:r>
    </w:p>
    <w:p w14:paraId="7C506975" w14:textId="77777777" w:rsidR="00382667" w:rsidRPr="00C50F96" w:rsidRDefault="00382667" w:rsidP="00C50F96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eastAsia="Times New Roman"/>
          <w:cs/>
          <w:lang w:val="en-US"/>
        </w:rPr>
      </w:pPr>
    </w:p>
    <w:p w14:paraId="0A014ACE" w14:textId="50E69A5C" w:rsidR="00AC1AE2" w:rsidRPr="00632752" w:rsidRDefault="00AC1AE2" w:rsidP="00AC1AE2">
      <w:pPr>
        <w:pStyle w:val="Heading8"/>
        <w:numPr>
          <w:ilvl w:val="1"/>
          <w:numId w:val="24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เงินสดและรายการเทียบเท่าเงินสด</w:t>
      </w:r>
    </w:p>
    <w:p w14:paraId="39BC8DC5" w14:textId="119789F3" w:rsidR="00AC1AE2" w:rsidRPr="005B0CE3" w:rsidRDefault="00AC1AE2" w:rsidP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D273562" w14:textId="1E92E08C" w:rsidR="00AC1AE2" w:rsidRPr="006248D1" w:rsidRDefault="00AC1AE2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6248D1">
        <w:rPr>
          <w:rFonts w:ascii="Angsana New" w:eastAsia="Times New Roman" w:hAnsi="Angsana New" w:hint="cs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เงิน</w:t>
      </w:r>
      <w:r w:rsidR="00AF38DD" w:rsidRPr="006248D1">
        <w:rPr>
          <w:rFonts w:ascii="Angsana New" w:eastAsia="Times New Roman" w:hAnsi="Angsana New" w:hint="cs"/>
          <w:sz w:val="30"/>
          <w:szCs w:val="30"/>
          <w:cs/>
        </w:rPr>
        <w:t>ฝากประจำ</w:t>
      </w:r>
      <w:r w:rsidR="00563B6C" w:rsidRP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563B6C" w:rsidRPr="006248D1">
        <w:rPr>
          <w:rFonts w:asciiTheme="majorBidi" w:hAnsiTheme="majorBidi" w:cstheme="majorBidi"/>
          <w:sz w:val="30"/>
          <w:szCs w:val="30"/>
          <w:cs/>
        </w:rPr>
        <w:t>และเงินลงทุนระยะสั้นที่มีสภาพคล่องสูง</w:t>
      </w:r>
    </w:p>
    <w:p w14:paraId="50B734A9" w14:textId="1F6C0F71" w:rsidR="00AC1AE2" w:rsidRPr="00632752" w:rsidRDefault="00AC1AE2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2053619" w14:textId="47A35415" w:rsidR="00382667" w:rsidRPr="006C6048" w:rsidRDefault="00382667" w:rsidP="00382667">
      <w:pPr>
        <w:pStyle w:val="Heading8"/>
        <w:numPr>
          <w:ilvl w:val="1"/>
          <w:numId w:val="24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C6048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ลูกหนี้การค้า</w:t>
      </w:r>
      <w:r w:rsidR="000734F8" w:rsidRPr="006C6048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และลูกหนี้หมุนเวียนอื่น</w:t>
      </w:r>
    </w:p>
    <w:p w14:paraId="6CF92490" w14:textId="77777777" w:rsidR="00382667" w:rsidRPr="006C6048" w:rsidRDefault="00382667" w:rsidP="0038266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2CFC8D18" w14:textId="52C20C39" w:rsidR="00382667" w:rsidRPr="006C6048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6C6048">
        <w:rPr>
          <w:rFonts w:ascii="Angsana New" w:eastAsia="Times New Roman" w:hAnsi="Angsana New"/>
          <w:sz w:val="30"/>
          <w:szCs w:val="30"/>
          <w:cs/>
        </w:rPr>
        <w:t>ลูกหนี้การค้า</w:t>
      </w:r>
      <w:r w:rsidR="006C6048" w:rsidRPr="006C6048">
        <w:rPr>
          <w:rFonts w:ascii="Angsana New" w:eastAsia="Times New Roman" w:hAnsi="Angsana New" w:hint="cs"/>
          <w:sz w:val="30"/>
          <w:szCs w:val="30"/>
          <w:cs/>
        </w:rPr>
        <w:t>และลูกหนี้หมุนเวียนอื่น</w:t>
      </w:r>
      <w:r w:rsidRPr="006C6048">
        <w:rPr>
          <w:rFonts w:ascii="Angsana New" w:eastAsia="Times New Roman" w:hAnsi="Angsana New"/>
          <w:sz w:val="30"/>
          <w:szCs w:val="30"/>
          <w:cs/>
        </w:rPr>
        <w:t>รับรู้เมื่อ</w:t>
      </w:r>
      <w:r w:rsidRPr="006C6048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C6048">
        <w:rPr>
          <w:rFonts w:ascii="Angsana New" w:eastAsia="Times New Roman" w:hAnsi="Angsana New"/>
          <w:sz w:val="30"/>
          <w:szCs w:val="30"/>
          <w:cs/>
        </w:rPr>
        <w:t>มีสิทธิที่ปราศจากเงื่อนไขในการได้รับสิ่งตอบแทนตามสัญญา หาก</w:t>
      </w:r>
      <w:r w:rsidRPr="006C6048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C6048">
        <w:rPr>
          <w:rFonts w:ascii="Angsana New" w:eastAsia="Times New Roman" w:hAnsi="Angsana New"/>
          <w:sz w:val="30"/>
          <w:szCs w:val="30"/>
          <w:cs/>
        </w:rPr>
        <w:t xml:space="preserve">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 </w:t>
      </w:r>
    </w:p>
    <w:p w14:paraId="6FBD9108" w14:textId="77777777" w:rsidR="00382667" w:rsidRPr="006C6048" w:rsidRDefault="00382667" w:rsidP="00382667">
      <w:pPr>
        <w:ind w:left="540"/>
        <w:jc w:val="thaiDistribute"/>
        <w:rPr>
          <w:rFonts w:ascii="Angsana New" w:eastAsia="Times New Roman" w:hAnsi="Angsana New"/>
          <w:sz w:val="22"/>
          <w:szCs w:val="22"/>
        </w:rPr>
      </w:pPr>
    </w:p>
    <w:p w14:paraId="5671CC67" w14:textId="72EF3B8E" w:rsidR="00382667" w:rsidRPr="00382667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C6048">
        <w:rPr>
          <w:rFonts w:ascii="Angsana New" w:eastAsia="Times New Roman" w:hAnsi="Angsana New"/>
          <w:sz w:val="30"/>
          <w:szCs w:val="30"/>
          <w:cs/>
        </w:rPr>
        <w:t>ลูกหนี้การค้า</w:t>
      </w:r>
      <w:r w:rsidR="006C6048" w:rsidRPr="006C6048">
        <w:rPr>
          <w:rFonts w:ascii="Angsana New" w:eastAsia="Times New Roman" w:hAnsi="Angsana New" w:hint="cs"/>
          <w:sz w:val="30"/>
          <w:szCs w:val="30"/>
          <w:cs/>
        </w:rPr>
        <w:t>และลูกหนี้หมุนเวียนอื่น</w:t>
      </w:r>
      <w:r w:rsidRPr="006C6048">
        <w:rPr>
          <w:rFonts w:ascii="Angsana New" w:eastAsia="Times New Roman" w:hAnsi="Angsana New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Pr="006C6048">
        <w:rPr>
          <w:rFonts w:ascii="Angsana New" w:eastAsia="Times New Roman" w:hAnsi="Angsana New"/>
          <w:i/>
          <w:iCs/>
          <w:sz w:val="30"/>
          <w:szCs w:val="30"/>
        </w:rPr>
        <w:t xml:space="preserve">(2563: </w:t>
      </w:r>
      <w:r w:rsidRPr="006C6048">
        <w:rPr>
          <w:rFonts w:ascii="Angsana New" w:eastAsia="Times New Roman" w:hAnsi="Angsana New"/>
          <w:i/>
          <w:iCs/>
          <w:sz w:val="30"/>
          <w:szCs w:val="30"/>
          <w:cs/>
        </w:rPr>
        <w:t>ค่าเผื่อหนี้สงสัยจะสูญ ซึ่งประเมินโดยการวิเคราะห์ประวัติการชำระหนี้</w:t>
      </w:r>
      <w:r w:rsidRPr="006C6048">
        <w:rPr>
          <w:rFonts w:ascii="Angsana New" w:eastAsia="Times New Roman" w:hAnsi="Angsana New"/>
          <w:i/>
          <w:iCs/>
          <w:sz w:val="30"/>
          <w:szCs w:val="30"/>
        </w:rPr>
        <w:t>)</w:t>
      </w:r>
      <w:r w:rsidRPr="006C604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6C6048">
        <w:rPr>
          <w:rFonts w:ascii="Angsana New" w:eastAsia="Times New Roman" w:hAnsi="Angsana New"/>
          <w:sz w:val="30"/>
          <w:szCs w:val="30"/>
          <w:cs/>
        </w:rPr>
        <w:t>หนี้สูญจะถูก</w:t>
      </w:r>
      <w:r w:rsidRPr="00382667">
        <w:rPr>
          <w:rFonts w:ascii="Angsana New" w:eastAsia="Times New Roman" w:hAnsi="Angsana New"/>
          <w:sz w:val="30"/>
          <w:szCs w:val="30"/>
          <w:cs/>
        </w:rPr>
        <w:t xml:space="preserve">ตัดจำหน่ายเมื่อเกิดขึ้น </w:t>
      </w:r>
    </w:p>
    <w:p w14:paraId="212A16D2" w14:textId="77777777" w:rsidR="00382667" w:rsidRPr="00A06881" w:rsidRDefault="00382667" w:rsidP="00382667">
      <w:pPr>
        <w:jc w:val="thaiDistribute"/>
        <w:rPr>
          <w:rFonts w:ascii="Angsana New" w:eastAsia="Times New Roman" w:hAnsi="Angsana New"/>
          <w:sz w:val="24"/>
          <w:szCs w:val="24"/>
        </w:rPr>
      </w:pPr>
    </w:p>
    <w:p w14:paraId="3F6D5070" w14:textId="5FB3B90B" w:rsidR="00C86077" w:rsidRDefault="00382667" w:rsidP="00C86077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382667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382667">
        <w:rPr>
          <w:rFonts w:ascii="Angsana New" w:eastAsia="Times New Roman" w:hAnsi="Angsana New"/>
          <w:sz w:val="30"/>
          <w:szCs w:val="30"/>
          <w:cs/>
        </w:rPr>
        <w:t>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  <w:r w:rsidR="00C86077"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1079FBEC" w14:textId="3F43FBBF" w:rsidR="00FD5FA7" w:rsidRPr="00632752" w:rsidRDefault="00FD5FA7" w:rsidP="00FD5FA7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สินค้าคงเหลือ</w:t>
      </w:r>
    </w:p>
    <w:p w14:paraId="2E1DA3BC" w14:textId="77777777" w:rsidR="00FD5FA7" w:rsidRPr="005B0CE3" w:rsidRDefault="00FD5FA7" w:rsidP="00FD5FA7">
      <w:pPr>
        <w:rPr>
          <w:rFonts w:ascii="Angsana New" w:hAnsi="Angsana New"/>
          <w:sz w:val="30"/>
          <w:szCs w:val="30"/>
        </w:rPr>
      </w:pPr>
    </w:p>
    <w:p w14:paraId="271D955E" w14:textId="49AF8F78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hanging="450"/>
        <w:jc w:val="both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</w:p>
    <w:p w14:paraId="34F807C6" w14:textId="77777777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0"/>
          <w:szCs w:val="20"/>
          <w:highlight w:val="cyan"/>
          <w:lang w:val="th-TH"/>
        </w:rPr>
      </w:pPr>
    </w:p>
    <w:p w14:paraId="2A4EFB7E" w14:textId="264B0C65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632752">
        <w:rPr>
          <w:rFonts w:ascii="Angsana New" w:hAnsi="Angsana New" w:hint="cs"/>
          <w:sz w:val="28"/>
          <w:szCs w:val="28"/>
        </w:rPr>
        <w:tab/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ต้นทุนของสินค้าคำนวณโดยใช้วิธีถัวเฉลี่ยถ่วงน้ำหนัก</w:t>
      </w:r>
      <w:r w:rsidR="0038266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 ในกรณีของสินค้าสำเร็จรูปและสินค้าระหว่างผลิตที่ผลิตเอง ต้นทุนสินค้าคำนวณโดยการใช้ต้นทุ</w:t>
      </w:r>
      <w:r w:rsidR="00C83CF5">
        <w:rPr>
          <w:rFonts w:ascii="Angsana New" w:eastAsia="Times New Roman" w:hAnsi="Angsana New" w:hint="cs"/>
          <w:sz w:val="30"/>
          <w:szCs w:val="30"/>
          <w:cs/>
        </w:rPr>
        <w:t>น</w:t>
      </w:r>
      <w:r w:rsidR="007A52D3">
        <w:rPr>
          <w:rFonts w:ascii="Angsana New" w:eastAsia="Times New Roman" w:hAnsi="Angsana New" w:hint="cs"/>
          <w:sz w:val="30"/>
          <w:szCs w:val="30"/>
          <w:cs/>
        </w:rPr>
        <w:t>ที่แท้จริง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 รวมการปันส่วนของค่าโสหุ้ยการผลิตอย่างเหมาะสมโดยคำนึงถึงระดับกำลังการผลิตตามปกติ</w:t>
      </w:r>
      <w:r w:rsidRPr="00632752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</w:p>
    <w:p w14:paraId="3312CBF8" w14:textId="77777777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7EFE398E" w14:textId="6A2F51D6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</w:rPr>
        <w:tab/>
      </w:r>
      <w:r w:rsidRPr="00632752">
        <w:rPr>
          <w:rFonts w:ascii="Angsana New" w:eastAsia="Times New Roman" w:hAnsi="Angsana New" w:hint="cs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 </w:t>
      </w:r>
    </w:p>
    <w:p w14:paraId="346370EF" w14:textId="77777777" w:rsidR="00FD5FA7" w:rsidRPr="00632752" w:rsidRDefault="00FD5FA7" w:rsidP="00FD5F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 w:val="28"/>
          <w:szCs w:val="28"/>
        </w:rPr>
      </w:pPr>
    </w:p>
    <w:p w14:paraId="1D64FE45" w14:textId="398A6A80" w:rsidR="00FD5FA7" w:rsidRPr="00632752" w:rsidRDefault="00FD5FA7" w:rsidP="00FD5FA7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ที่ดิน อาคารและอุปกรณ์</w:t>
      </w:r>
    </w:p>
    <w:p w14:paraId="0E248CE4" w14:textId="2B3DB8E2" w:rsidR="00FD5FA7" w:rsidRPr="005B0CE3" w:rsidRDefault="00FD5FA7" w:rsidP="00FD5FA7">
      <w:pPr>
        <w:rPr>
          <w:rFonts w:ascii="Angsana New" w:hAnsi="Angsana New"/>
          <w:sz w:val="30"/>
          <w:szCs w:val="30"/>
        </w:rPr>
      </w:pPr>
    </w:p>
    <w:p w14:paraId="13939C6C" w14:textId="3413BFE4" w:rsidR="00382667" w:rsidRPr="00987E1A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ที่ดิน 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20E4954E" w14:textId="77777777" w:rsidR="00382667" w:rsidRPr="00987E1A" w:rsidRDefault="00382667" w:rsidP="00382667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7C40A268" w14:textId="174B85DB" w:rsidR="00382667" w:rsidRPr="00987E1A" w:rsidRDefault="00382667" w:rsidP="00382667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ราคาทุนรวมถึงต้นทุนทางตรงที่เกี่ยวข้องกับการได้มาของสินทรัพย์ 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>ต้นทุนของการก่อสร้างสินทรัพย์ที่กิจการก่อสร้างเอง รวมถึงต้นทุนของวัสดุ แรงงานทางตรง</w:t>
      </w:r>
      <w:r w:rsidRPr="00987E1A">
        <w:rPr>
          <w:rFonts w:ascii="Angsana New" w:eastAsia="Times New Roman" w:hAnsi="Angsana New"/>
          <w:sz w:val="30"/>
          <w:szCs w:val="30"/>
          <w:cs/>
        </w:rPr>
        <w:t xml:space="preserve">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 ต้นทุนในการรื้อถอน การขนย้าย การบูรณะสถานที่ตั้งของสินทรัพย์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>และต้นทุนการกู้ยืม</w:t>
      </w:r>
      <w:r w:rsidRPr="00987E1A">
        <w:rPr>
          <w:rFonts w:ascii="Angsana New" w:eastAsia="Times New Roman" w:hAnsi="Angsana New"/>
          <w:sz w:val="30"/>
          <w:szCs w:val="30"/>
        </w:rPr>
        <w:t xml:space="preserve"> 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 xml:space="preserve"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 </w:t>
      </w:r>
    </w:p>
    <w:p w14:paraId="56A35E26" w14:textId="77777777" w:rsidR="00382667" w:rsidRPr="00987E1A" w:rsidRDefault="00382667" w:rsidP="00382667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  <w:cs/>
        </w:rPr>
      </w:pPr>
    </w:p>
    <w:p w14:paraId="545FC713" w14:textId="77777777" w:rsidR="00382667" w:rsidRPr="00987E1A" w:rsidRDefault="00382667" w:rsidP="00382667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ส่วนประกอบของรายการที่ดิน อาคาร 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 </w:t>
      </w:r>
    </w:p>
    <w:p w14:paraId="7964F39F" w14:textId="77777777" w:rsidR="00382667" w:rsidRPr="00987E1A" w:rsidRDefault="00382667" w:rsidP="00382667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30E32528" w14:textId="2DE02EA0" w:rsidR="00382667" w:rsidRDefault="00382667" w:rsidP="00382667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987E1A">
        <w:rPr>
          <w:rFonts w:ascii="Angsana New" w:eastAsia="Times New Roman" w:hAnsi="Angsana New" w:cs="Angsana New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14:paraId="0C698805" w14:textId="4793DDC4" w:rsidR="00364993" w:rsidRPr="00F018E6" w:rsidRDefault="00364993" w:rsidP="00382667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20"/>
          <w:szCs w:val="20"/>
        </w:rPr>
      </w:pPr>
    </w:p>
    <w:p w14:paraId="7460605B" w14:textId="77777777" w:rsidR="00C86077" w:rsidRDefault="00C860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eastAsia="Times New Roman" w:hAnsi="Angsana New"/>
          <w:i/>
          <w:iCs/>
          <w:sz w:val="30"/>
          <w:szCs w:val="30"/>
          <w:cs/>
        </w:rPr>
        <w:br w:type="page"/>
      </w:r>
    </w:p>
    <w:p w14:paraId="7EE1472D" w14:textId="0CCECB78" w:rsidR="00364993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364993">
        <w:rPr>
          <w:rFonts w:ascii="Angsana New" w:eastAsia="Times New Roman" w:hAnsi="Angsana New"/>
          <w:i/>
          <w:iCs/>
          <w:sz w:val="30"/>
          <w:szCs w:val="30"/>
          <w:cs/>
        </w:rPr>
        <w:lastRenderedPageBreak/>
        <w:t>ต้นทุนที่เกิดขึ้นในภายหลัง</w:t>
      </w:r>
    </w:p>
    <w:p w14:paraId="62B3192C" w14:textId="77777777" w:rsidR="00364993" w:rsidRPr="00F018E6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20"/>
          <w:szCs w:val="20"/>
        </w:rPr>
      </w:pPr>
    </w:p>
    <w:p w14:paraId="23748D4C" w14:textId="54C05759" w:rsidR="00364993" w:rsidRPr="00364993" w:rsidRDefault="00364993" w:rsidP="00364993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</w:t>
      </w:r>
      <w:r w:rsidR="00AF38DD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ที่ดิน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 เมื่อบริษัทจะได้รับประโยชน์เชิงเศรษฐกิจในอนาคตจากรายการนั้น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2A67ADCB" w14:textId="77777777" w:rsidR="00987E1A" w:rsidRPr="00F018E6" w:rsidRDefault="00987E1A" w:rsidP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472DEA96" w14:textId="49615B45" w:rsidR="00A4138A" w:rsidRDefault="00A4138A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i/>
          <w:iCs/>
          <w:sz w:val="30"/>
          <w:szCs w:val="30"/>
        </w:rPr>
      </w:pPr>
      <w:r w:rsidRPr="00987E1A">
        <w:rPr>
          <w:rFonts w:ascii="Angsana New" w:eastAsia="Times New Roman" w:hAnsi="Angsana New" w:hint="cs"/>
          <w:i/>
          <w:iCs/>
          <w:sz w:val="30"/>
          <w:szCs w:val="30"/>
          <w:cs/>
        </w:rPr>
        <w:t>ค่าเสื่อมราคา</w:t>
      </w:r>
    </w:p>
    <w:p w14:paraId="36F74274" w14:textId="77777777" w:rsidR="005B0CE3" w:rsidRPr="00F018E6" w:rsidRDefault="005B0CE3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i/>
          <w:iCs/>
          <w:sz w:val="20"/>
          <w:szCs w:val="20"/>
        </w:rPr>
      </w:pPr>
    </w:p>
    <w:p w14:paraId="0209EE4E" w14:textId="49E63391" w:rsidR="00987E1A" w:rsidRPr="00987E1A" w:rsidRDefault="00987E1A" w:rsidP="00987E1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>ค่าเสื่อมราคาคำนวณจากมูลค่าเสื่อมสภาพของรายการอาคาร และอุปกรณ์ ซึ่งประกอบด้วยราคาทุนของสินทรัพย์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 xml:space="preserve"> หรือต้นทุนในการเปลี่ยนแทนอื่น</w:t>
      </w:r>
      <w:r w:rsidRPr="00987E1A">
        <w:rPr>
          <w:rFonts w:ascii="Angsana New" w:eastAsia="Times New Roman" w:hAnsi="Angsana New"/>
          <w:sz w:val="30"/>
          <w:szCs w:val="30"/>
        </w:rPr>
        <w:t xml:space="preserve"> 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 xml:space="preserve">หักด้วยมูลค่าคงเหลือของสินทรัพย์ </w:t>
      </w:r>
      <w:r w:rsidRPr="00987E1A">
        <w:rPr>
          <w:rFonts w:ascii="Angsana New" w:eastAsia="Times New Roman" w:hAnsi="Angsana New"/>
          <w:sz w:val="30"/>
          <w:szCs w:val="30"/>
          <w:cs/>
        </w:rPr>
        <w:t xml:space="preserve">และรับรู้ในกำไรหรือขาดทุนด้วยวิธีเส้นตรงตามเกณฑ์อายุการให้ประโยชน์โดยประมาณของแต่ละส่วนประกอบของสินทรัพย์ 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 ทั้งนี้ บริษัทไม่คิดค่าเสื่อมราคาสำหรับที่ดินและสินทรัพย์ที่อยู่ระหว่างการก่อสร้าง  </w:t>
      </w:r>
    </w:p>
    <w:p w14:paraId="5207CE59" w14:textId="77777777" w:rsidR="00987E1A" w:rsidRPr="00F018E6" w:rsidRDefault="00987E1A" w:rsidP="00987E1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20"/>
          <w:szCs w:val="20"/>
        </w:rPr>
      </w:pPr>
    </w:p>
    <w:p w14:paraId="2A596910" w14:textId="73A077B2" w:rsidR="00D7091F" w:rsidRDefault="00987E1A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ประมาณการอายุการให้ประโยชน์ของสินทรัพย์แสดงได้ดังนี้ </w:t>
      </w:r>
    </w:p>
    <w:p w14:paraId="6E1CE637" w14:textId="77777777" w:rsidR="00364993" w:rsidRPr="00F018E6" w:rsidRDefault="00364993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tbl>
      <w:tblPr>
        <w:tblW w:w="7740" w:type="dxa"/>
        <w:tblInd w:w="-90" w:type="dxa"/>
        <w:tblLook w:val="0000" w:firstRow="0" w:lastRow="0" w:firstColumn="0" w:lastColumn="0" w:noHBand="0" w:noVBand="0"/>
      </w:tblPr>
      <w:tblGrid>
        <w:gridCol w:w="5144"/>
        <w:gridCol w:w="1705"/>
        <w:gridCol w:w="891"/>
      </w:tblGrid>
      <w:tr w:rsidR="00D7091F" w:rsidRPr="00632752" w14:paraId="70A8444C" w14:textId="77777777" w:rsidTr="00987E1A">
        <w:tc>
          <w:tcPr>
            <w:tcW w:w="5144" w:type="dxa"/>
            <w:vAlign w:val="bottom"/>
          </w:tcPr>
          <w:p w14:paraId="68067DB5" w14:textId="035991A3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1705" w:type="dxa"/>
          </w:tcPr>
          <w:p w14:paraId="5C116AC2" w14:textId="6C18BAD3" w:rsidR="00D7091F" w:rsidRPr="00632752" w:rsidRDefault="00987E1A" w:rsidP="00987E1A">
            <w:pPr>
              <w:tabs>
                <w:tab w:val="clear" w:pos="227"/>
                <w:tab w:val="clear" w:pos="454"/>
                <w:tab w:val="center" w:pos="-97"/>
                <w:tab w:val="left" w:pos="540"/>
                <w:tab w:val="right" w:pos="1065"/>
              </w:tabs>
              <w:ind w:left="54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 xml:space="preserve">10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20</w:t>
            </w:r>
          </w:p>
        </w:tc>
        <w:tc>
          <w:tcPr>
            <w:tcW w:w="891" w:type="dxa"/>
          </w:tcPr>
          <w:p w14:paraId="233984CC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73C43F37" w14:textId="77777777" w:rsidTr="00987E1A">
        <w:tc>
          <w:tcPr>
            <w:tcW w:w="5144" w:type="dxa"/>
            <w:vAlign w:val="bottom"/>
          </w:tcPr>
          <w:p w14:paraId="549C9A6F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705" w:type="dxa"/>
          </w:tcPr>
          <w:p w14:paraId="16DD876B" w14:textId="082B73EA" w:rsidR="00D7091F" w:rsidRPr="00632752" w:rsidRDefault="00987E1A" w:rsidP="00891BA3">
            <w:pPr>
              <w:tabs>
                <w:tab w:val="clear" w:pos="227"/>
                <w:tab w:val="clear" w:pos="454"/>
                <w:tab w:val="center" w:pos="-97"/>
                <w:tab w:val="right" w:pos="540"/>
              </w:tabs>
              <w:ind w:left="540" w:right="-3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3 - 35</w:t>
            </w:r>
          </w:p>
        </w:tc>
        <w:tc>
          <w:tcPr>
            <w:tcW w:w="891" w:type="dxa"/>
          </w:tcPr>
          <w:p w14:paraId="4BA0D2CF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6DB13B3E" w14:textId="77777777" w:rsidTr="00987E1A">
        <w:tc>
          <w:tcPr>
            <w:tcW w:w="5144" w:type="dxa"/>
            <w:vAlign w:val="bottom"/>
          </w:tcPr>
          <w:p w14:paraId="5E628862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705" w:type="dxa"/>
          </w:tcPr>
          <w:p w14:paraId="05170381" w14:textId="49ECA8D2" w:rsidR="00D7091F" w:rsidRPr="00632752" w:rsidRDefault="00987E1A" w:rsidP="00891BA3">
            <w:pPr>
              <w:tabs>
                <w:tab w:val="clear" w:pos="227"/>
                <w:tab w:val="clear" w:pos="454"/>
                <w:tab w:val="clear" w:pos="1644"/>
                <w:tab w:val="clear" w:pos="1871"/>
                <w:tab w:val="center" w:pos="-97"/>
                <w:tab w:val="right" w:pos="540"/>
                <w:tab w:val="left" w:pos="873"/>
                <w:tab w:val="left" w:pos="963"/>
              </w:tabs>
              <w:ind w:left="540" w:right="-19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 xml:space="preserve">3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EEE0E8E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51FE9DA5" w14:textId="77777777" w:rsidTr="00987E1A">
        <w:tc>
          <w:tcPr>
            <w:tcW w:w="5144" w:type="dxa"/>
            <w:vAlign w:val="bottom"/>
          </w:tcPr>
          <w:p w14:paraId="012F3F57" w14:textId="76931204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เครื่องคอมพิวเตอร์</w:t>
            </w:r>
          </w:p>
        </w:tc>
        <w:tc>
          <w:tcPr>
            <w:tcW w:w="1705" w:type="dxa"/>
          </w:tcPr>
          <w:p w14:paraId="0C9DA03C" w14:textId="2461210D" w:rsidR="00D7091F" w:rsidRPr="00632752" w:rsidRDefault="00987E1A" w:rsidP="00891BA3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7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3</w:t>
            </w:r>
          </w:p>
        </w:tc>
        <w:tc>
          <w:tcPr>
            <w:tcW w:w="891" w:type="dxa"/>
          </w:tcPr>
          <w:p w14:paraId="1618D70C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891BA3" w:rsidRPr="00632752" w14:paraId="5C7804B6" w14:textId="77777777" w:rsidTr="00987E1A">
        <w:tc>
          <w:tcPr>
            <w:tcW w:w="5144" w:type="dxa"/>
            <w:vAlign w:val="bottom"/>
          </w:tcPr>
          <w:p w14:paraId="2702A645" w14:textId="1AAED0D3" w:rsidR="00891BA3" w:rsidRPr="00632752" w:rsidRDefault="00891BA3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5" w:type="dxa"/>
          </w:tcPr>
          <w:p w14:paraId="2BB1716B" w14:textId="1C99538B" w:rsidR="00891BA3" w:rsidRDefault="00891BA3" w:rsidP="00987E1A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87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158F33B" w14:textId="6B4DD2D9" w:rsidR="00891BA3" w:rsidRPr="00632752" w:rsidRDefault="00891BA3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09F625D6" w14:textId="77777777" w:rsidR="00DF0FDB" w:rsidRPr="00C86077" w:rsidRDefault="00DF0FDB" w:rsidP="00D0619D">
      <w:pPr>
        <w:tabs>
          <w:tab w:val="clear" w:pos="680"/>
        </w:tabs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</w:p>
    <w:p w14:paraId="6D0AAE2E" w14:textId="5B98A4C6" w:rsidR="00891BA3" w:rsidRPr="007A52D3" w:rsidRDefault="007A52D3" w:rsidP="007A52D3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</w:rPr>
      </w:pPr>
      <w:r w:rsidRPr="007A52D3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</w:rPr>
        <w:t>สัญญาเช่า</w:t>
      </w:r>
    </w:p>
    <w:p w14:paraId="660BB394" w14:textId="0FD5A007" w:rsidR="007A52D3" w:rsidRPr="007A52D3" w:rsidRDefault="007A52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1E5A92F6" w14:textId="5A2304E3" w:rsidR="007A52D3" w:rsidRPr="00F179E7" w:rsidRDefault="007A52D3" w:rsidP="007A52D3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เมษายน 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13C4A57C" w14:textId="77777777" w:rsidR="007A52D3" w:rsidRPr="00142BA3" w:rsidRDefault="007A52D3" w:rsidP="007A52D3">
      <w:pPr>
        <w:tabs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CCCCCC"/>
        </w:rPr>
      </w:pPr>
    </w:p>
    <w:p w14:paraId="38881E65" w14:textId="68E726FB" w:rsidR="00142BA3" w:rsidRPr="00AF38DD" w:rsidRDefault="00142BA3" w:rsidP="00142BA3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F38DD">
        <w:rPr>
          <w:rFonts w:ascii="Angsana New" w:hAnsi="Angsana New"/>
          <w:sz w:val="30"/>
          <w:szCs w:val="30"/>
          <w:cs/>
        </w:rPr>
        <w:t>ณ วันเริ่มต้นของสัญญาบริษัทจะประเมินว่าสัญญาเป็นสัญญาเช่าหรือประกอบด้วยสัญญาเช่า</w:t>
      </w:r>
      <w:r w:rsidRPr="00AF38DD">
        <w:rPr>
          <w:rFonts w:ascii="Angsana New" w:hAnsi="Angsana New" w:hint="cs"/>
          <w:sz w:val="30"/>
          <w:szCs w:val="30"/>
          <w:cs/>
        </w:rPr>
        <w:t xml:space="preserve"> เมื่อ</w:t>
      </w:r>
      <w:r w:rsidRPr="00AF38DD">
        <w:rPr>
          <w:rFonts w:ascii="Angsana New" w:hAnsi="Angsana New"/>
          <w:sz w:val="30"/>
          <w:szCs w:val="30"/>
          <w:cs/>
        </w:rPr>
        <w:t>สัญญานั้นให้สิทธิในการควบคุมการใช้สินทรัพย์ที่ระบุ</w:t>
      </w:r>
      <w:r w:rsidRPr="00AF38DD">
        <w:rPr>
          <w:rFonts w:ascii="Angsana New" w:hAnsi="Angsana New" w:hint="cs"/>
          <w:sz w:val="30"/>
          <w:szCs w:val="30"/>
          <w:cs/>
        </w:rPr>
        <w:t>สำหรับช่วงเวลาหนึ่งเพื่อแลกเปลี่ยนกับสิ่งตอบแทน</w:t>
      </w:r>
    </w:p>
    <w:p w14:paraId="1168DD40" w14:textId="5400AA0A" w:rsidR="007A52D3" w:rsidRPr="00F179E7" w:rsidRDefault="007A52D3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974C1C" w14:textId="07D556D1" w:rsidR="007A52D3" w:rsidRPr="00F179E7" w:rsidRDefault="007A52D3" w:rsidP="007A52D3">
      <w:pPr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shd w:val="clear" w:color="auto" w:fill="D9D9D9" w:themeFill="background1" w:themeFillShade="D9"/>
        </w:rPr>
      </w:pPr>
      <w:r w:rsidRPr="00F179E7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ในฐานะผู้เช่า</w:t>
      </w:r>
    </w:p>
    <w:p w14:paraId="7E6EAC9C" w14:textId="77777777" w:rsidR="007A52D3" w:rsidRPr="00C86077" w:rsidRDefault="007A52D3" w:rsidP="007A52D3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52567A2" w14:textId="07056A34" w:rsidR="00C86077" w:rsidRDefault="007A52D3" w:rsidP="00C86077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179E7">
        <w:rPr>
          <w:rFonts w:asciiTheme="majorBidi" w:hAnsiTheme="majorBidi" w:cs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</w:t>
      </w:r>
      <w:r w:rsidRPr="00F179E7">
        <w:rPr>
          <w:rFonts w:asciiTheme="majorBidi" w:hAnsiTheme="majorBidi" w:cstheme="majorBidi"/>
          <w:sz w:val="30"/>
          <w:szCs w:val="30"/>
        </w:rPr>
        <w:t xml:space="preserve"> </w:t>
      </w:r>
      <w:r w:rsidRPr="00F179E7">
        <w:rPr>
          <w:rFonts w:asciiTheme="majorBidi" w:hAnsiTheme="majorBidi" w:cstheme="majorBidi"/>
          <w:sz w:val="30"/>
          <w:szCs w:val="30"/>
          <w:cs/>
        </w:rPr>
        <w:t>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</w:t>
      </w:r>
      <w:r w:rsidR="00C86077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995870E" w14:textId="66F1AC1D" w:rsidR="007A52D3" w:rsidRPr="00F179E7" w:rsidRDefault="00F179E7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179E7">
        <w:rPr>
          <w:rFonts w:asciiTheme="majorBidi" w:hAnsiTheme="majorBidi" w:cstheme="majorBidi"/>
          <w:sz w:val="30"/>
          <w:szCs w:val="30"/>
          <w:cs/>
        </w:rPr>
        <w:lastRenderedPageBreak/>
        <w:t>บริษัท</w:t>
      </w:r>
      <w:r w:rsidRPr="00F179E7">
        <w:rPr>
          <w:rFonts w:asciiTheme="majorBidi" w:hAnsiTheme="majorBidi" w:cstheme="majorBidi"/>
          <w:b/>
          <w:sz w:val="30"/>
          <w:szCs w:val="30"/>
          <w:cs/>
        </w:rPr>
        <w:t xml:space="preserve">รับรู้สินทรัพย์สิทธิการใช้และหนี้สินตามสัญญาเช่า ณ วันที่สัญญาเช่าเริ่มมีผล </w:t>
      </w:r>
      <w:r w:rsidRPr="00F179E7">
        <w:rPr>
          <w:rFonts w:asciiTheme="majorBidi" w:hAnsiTheme="majorBidi" w:cstheme="majorBidi"/>
          <w:sz w:val="30"/>
          <w:szCs w:val="30"/>
          <w:cs/>
        </w:rPr>
        <w:t>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6064B651" w14:textId="12B31CD7" w:rsidR="00F179E7" w:rsidRPr="00F179E7" w:rsidRDefault="00F179E7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662EA8" w14:textId="62BBEFE4" w:rsidR="00F179E7" w:rsidRPr="00F179E7" w:rsidRDefault="00F179E7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="006248D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เมษายน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</w:t>
      </w:r>
      <w:r w:rsidRPr="00F179E7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1FC56CDC" w14:textId="73EDF45B" w:rsidR="00F179E7" w:rsidRPr="00F179E7" w:rsidRDefault="00F179E7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C44F5B" w14:textId="52CCED14" w:rsidR="00F179E7" w:rsidRPr="00F179E7" w:rsidRDefault="00F179E7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F179E7">
        <w:rPr>
          <w:rFonts w:asciiTheme="majorBidi" w:hAnsiTheme="majorBidi" w:cstheme="majorBidi"/>
          <w:b/>
          <w:sz w:val="30"/>
          <w:szCs w:val="30"/>
          <w:cs/>
        </w:rPr>
        <w:t>สินทรัพย์ภายใต้สัญญาเช่าดำเนินงาน รายจ่ายภายใต้สัญญาเช่าดำเนินงาน</w:t>
      </w:r>
      <w:r w:rsidRPr="00F179E7">
        <w:rPr>
          <w:rFonts w:asciiTheme="majorBidi" w:eastAsia="Calibri" w:hAnsiTheme="majorBidi" w:cstheme="majorBidi"/>
          <w:sz w:val="30"/>
          <w:szCs w:val="30"/>
          <w:cs/>
        </w:rPr>
        <w:t>บันทึกในกำไรหรือขาดทุนโดยวิธีเส้นตรงตลอดอายุสัญญาเช่า 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14:paraId="3B1DD3D8" w14:textId="77777777" w:rsidR="007A52D3" w:rsidRPr="007A52D3" w:rsidRDefault="007A52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  <w:cs/>
        </w:rPr>
      </w:pPr>
    </w:p>
    <w:p w14:paraId="1DF4B50C" w14:textId="148FD5D3" w:rsidR="003460E2" w:rsidRDefault="003460E2" w:rsidP="003460E2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3460E2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การด้อยค่าสินทรัพย์ทางการเงิน</w:t>
      </w:r>
      <w:r w:rsidR="00047FA2" w:rsidRPr="00047FA2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นอกเหนือจากลูกหนี้การค้า</w:t>
      </w:r>
    </w:p>
    <w:p w14:paraId="51F475FE" w14:textId="77777777" w:rsidR="003460E2" w:rsidRPr="005B0CE3" w:rsidRDefault="003460E2" w:rsidP="003460E2">
      <w:pPr>
        <w:rPr>
          <w:rFonts w:ascii="Angsana New" w:hAnsi="Angsana New"/>
          <w:sz w:val="30"/>
          <w:szCs w:val="30"/>
        </w:rPr>
      </w:pPr>
    </w:p>
    <w:p w14:paraId="60392810" w14:textId="4FF5243D" w:rsidR="003460E2" w:rsidRDefault="003460E2" w:rsidP="00346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  <w:r w:rsidRPr="00BC133E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BC133E">
        <w:rPr>
          <w:rFonts w:ascii="Angsana New" w:eastAsia="Times New Roman" w:hAnsi="Angsana New"/>
          <w:b/>
          <w:bCs/>
          <w:i/>
          <w:iCs/>
          <w:sz w:val="30"/>
          <w:szCs w:val="30"/>
        </w:rPr>
        <w:t xml:space="preserve">1 </w:t>
      </w:r>
      <w:r w:rsidR="00195AF6" w:rsidRPr="00BC133E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>เมษายน</w:t>
      </w:r>
      <w:r w:rsidRPr="00BC133E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 </w:t>
      </w:r>
      <w:r w:rsidRPr="00BC133E">
        <w:rPr>
          <w:rFonts w:ascii="Angsana New" w:eastAsia="Times New Roman" w:hAnsi="Angsana New"/>
          <w:b/>
          <w:bCs/>
          <w:i/>
          <w:iCs/>
          <w:sz w:val="30"/>
          <w:szCs w:val="30"/>
        </w:rPr>
        <w:t>2563</w:t>
      </w:r>
    </w:p>
    <w:p w14:paraId="0A7C25EF" w14:textId="77777777" w:rsidR="005B0CE3" w:rsidRPr="00D0619D" w:rsidRDefault="005B0CE3" w:rsidP="00346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EC41D62" w14:textId="30A6D166" w:rsidR="00047FA2" w:rsidRPr="00047FA2" w:rsidRDefault="00047FA2" w:rsidP="00047FA2">
      <w:pPr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7FA2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047FA2">
        <w:rPr>
          <w:rFonts w:ascii="Angsana New" w:eastAsia="Times New Roman" w:hAnsi="Angsana New"/>
          <w:sz w:val="30"/>
          <w:szCs w:val="30"/>
          <w:cs/>
        </w:rPr>
        <w:t xml:space="preserve">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ซึ่งไม่ได้วัดมูลค่าด้วยมูลค่ายุติธรรมผ่านกำไรหรือขาดทุน </w:t>
      </w:r>
    </w:p>
    <w:p w14:paraId="74A83B59" w14:textId="77777777" w:rsidR="00047FA2" w:rsidRPr="00047FA2" w:rsidRDefault="00047FA2" w:rsidP="00047FA2">
      <w:pPr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4F9C42F" w14:textId="24EEB2F5" w:rsidR="00047FA2" w:rsidRPr="00047FA2" w:rsidRDefault="00047FA2" w:rsidP="00047FA2">
      <w:pPr>
        <w:pStyle w:val="ListParagraph"/>
        <w:tabs>
          <w:tab w:val="left" w:pos="63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7FA2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047FA2">
        <w:rPr>
          <w:rFonts w:ascii="Angsana New" w:eastAsia="Times New Roman" w:hAnsi="Angsana New"/>
          <w:sz w:val="30"/>
          <w:szCs w:val="30"/>
          <w:cs/>
        </w:rPr>
        <w:t xml:space="preserve">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047FA2">
        <w:rPr>
          <w:rFonts w:ascii="Angsana New" w:eastAsia="Times New Roman" w:hAnsi="Angsana New"/>
          <w:sz w:val="30"/>
          <w:szCs w:val="30"/>
        </w:rPr>
        <w:t xml:space="preserve">12 </w:t>
      </w:r>
      <w:r w:rsidRPr="00047FA2">
        <w:rPr>
          <w:rFonts w:ascii="Angsana New" w:eastAsia="Times New Roman" w:hAnsi="Angsana New" w:hint="cs"/>
          <w:sz w:val="30"/>
          <w:szCs w:val="30"/>
          <w:cs/>
        </w:rPr>
        <w:t>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</w:t>
      </w:r>
      <w:r w:rsidRPr="00047FA2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2CE82CD8" w14:textId="77777777" w:rsidR="00047FA2" w:rsidRPr="00047FA2" w:rsidRDefault="00047FA2" w:rsidP="00047FA2">
      <w:pPr>
        <w:pStyle w:val="ListParagraph"/>
        <w:tabs>
          <w:tab w:val="left" w:pos="63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20D385A" w14:textId="1E741C53" w:rsidR="00047FA2" w:rsidRPr="00047FA2" w:rsidRDefault="00047FA2" w:rsidP="00047FA2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7FA2">
        <w:rPr>
          <w:rFonts w:ascii="Angsana New" w:eastAsia="Times New Roman" w:hAnsi="Angsana New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 </w:t>
      </w:r>
    </w:p>
    <w:p w14:paraId="3037C564" w14:textId="77777777" w:rsidR="00047FA2" w:rsidRDefault="00047FA2" w:rsidP="00047FA2">
      <w:pPr>
        <w:pStyle w:val="ListParagraph"/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20"/>
          <w:szCs w:val="20"/>
          <w:highlight w:val="cyan"/>
        </w:rPr>
      </w:pPr>
    </w:p>
    <w:p w14:paraId="669C47FF" w14:textId="393E4FB4" w:rsidR="00047FA2" w:rsidRPr="00047FA2" w:rsidRDefault="00047FA2" w:rsidP="00047FA2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7FA2">
        <w:rPr>
          <w:rFonts w:ascii="Angsana New" w:eastAsia="Times New Roman" w:hAnsi="Angsana New"/>
          <w:sz w:val="30"/>
          <w:szCs w:val="30"/>
          <w:cs/>
        </w:rPr>
        <w:t xml:space="preserve">บริษัทพิจารณาว่าสินทรัพย์ทางการเงินมีความเสี่ยงด้านเครดิตต่ำเมื่อ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142BA3">
        <w:rPr>
          <w:rFonts w:ascii="Angsana New" w:eastAsia="Times New Roman" w:hAnsi="Angsana New"/>
          <w:sz w:val="30"/>
          <w:szCs w:val="30"/>
        </w:rPr>
        <w:br/>
      </w:r>
      <w:r w:rsidRPr="00047FA2">
        <w:rPr>
          <w:rFonts w:ascii="Angsana New" w:eastAsia="Times New Roman" w:hAnsi="Angsana New"/>
          <w:sz w:val="30"/>
          <w:szCs w:val="30"/>
        </w:rPr>
        <w:t xml:space="preserve">12 </w:t>
      </w:r>
      <w:r w:rsidRPr="00047FA2">
        <w:rPr>
          <w:rFonts w:ascii="Angsana New" w:eastAsia="Times New Roman" w:hAnsi="Angsana New"/>
          <w:sz w:val="30"/>
          <w:szCs w:val="30"/>
          <w:cs/>
        </w:rPr>
        <w:t xml:space="preserve">เดือนข้างหน้า </w:t>
      </w:r>
    </w:p>
    <w:p w14:paraId="1482E418" w14:textId="77777777" w:rsidR="00047FA2" w:rsidRDefault="00047FA2" w:rsidP="00047FA2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3333FF"/>
          <w:sz w:val="20"/>
          <w:szCs w:val="20"/>
        </w:rPr>
      </w:pPr>
    </w:p>
    <w:p w14:paraId="1F530F80" w14:textId="77777777" w:rsidR="00C86077" w:rsidRDefault="00C860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7C84F7F6" w14:textId="7B7DAC97" w:rsidR="00132F10" w:rsidRPr="006A2549" w:rsidRDefault="00047FA2" w:rsidP="00570312">
      <w:pPr>
        <w:tabs>
          <w:tab w:val="left" w:pos="630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A2549">
        <w:rPr>
          <w:rFonts w:ascii="Angsana New" w:eastAsia="Times New Roman" w:hAnsi="Angsana New" w:hint="cs"/>
          <w:sz w:val="30"/>
          <w:szCs w:val="30"/>
          <w:cs/>
        </w:rPr>
        <w:lastRenderedPageBreak/>
        <w:t>บริษัท</w:t>
      </w:r>
      <w:r w:rsidRPr="006A2549">
        <w:rPr>
          <w:rFonts w:ascii="Angsana New" w:eastAsia="Times New Roman" w:hAnsi="Angsana New"/>
          <w:sz w:val="30"/>
          <w:szCs w:val="30"/>
          <w:cs/>
        </w:rPr>
        <w:t xml:space="preserve">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6A2549">
        <w:rPr>
          <w:rFonts w:ascii="Angsana New" w:eastAsia="Times New Roman" w:hAnsi="Angsana New"/>
          <w:sz w:val="30"/>
          <w:szCs w:val="30"/>
        </w:rPr>
        <w:t xml:space="preserve">30 </w:t>
      </w:r>
      <w:r w:rsidRPr="006A2549">
        <w:rPr>
          <w:rFonts w:ascii="Angsana New" w:eastAsia="Times New Roman" w:hAnsi="Angsana New" w:hint="cs"/>
          <w:sz w:val="30"/>
          <w:szCs w:val="30"/>
          <w:cs/>
        </w:rPr>
        <w:t>วัน มีการเปลี่ยนแปลงของ</w:t>
      </w:r>
      <w:r w:rsidRPr="006A2549">
        <w:rPr>
          <w:rFonts w:ascii="Angsana New" w:eastAsia="Times New Roman" w:hAnsi="Angsana New"/>
          <w:sz w:val="30"/>
          <w:szCs w:val="30"/>
          <w:cs/>
        </w:rPr>
        <w:t>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</w:t>
      </w:r>
      <w:r w:rsidRPr="006A2549">
        <w:rPr>
          <w:rFonts w:ascii="Angsana New" w:eastAsia="Times New Roman" w:hAnsi="Angsana New" w:hint="cs"/>
          <w:sz w:val="30"/>
          <w:szCs w:val="30"/>
          <w:cs/>
        </w:rPr>
        <w:t>บริษัท</w:t>
      </w:r>
    </w:p>
    <w:p w14:paraId="38438317" w14:textId="77777777" w:rsidR="00047FA2" w:rsidRPr="006A2549" w:rsidRDefault="00047FA2" w:rsidP="00047FA2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108DC4E" w14:textId="04B34CB9" w:rsidR="00047FA2" w:rsidRPr="006A2549" w:rsidRDefault="00047FA2" w:rsidP="00047FA2">
      <w:pPr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A2549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A2549">
        <w:rPr>
          <w:rFonts w:ascii="Angsana New" w:eastAsia="Times New Roman" w:hAnsi="Angsana New"/>
          <w:sz w:val="30"/>
          <w:szCs w:val="30"/>
          <w:cs/>
        </w:rPr>
        <w:t xml:space="preserve">พิจารณาว่าสินทรัพย์ทางการเงินจะเกิดการผิดสัญญาเมื่อ </w:t>
      </w:r>
    </w:p>
    <w:p w14:paraId="1BF852BD" w14:textId="1C689500" w:rsidR="00047FA2" w:rsidRPr="006A2549" w:rsidRDefault="00047FA2" w:rsidP="00142BA3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left" w:pos="720"/>
          <w:tab w:val="left" w:pos="1170"/>
        </w:tabs>
        <w:spacing w:line="240" w:lineRule="auto"/>
        <w:ind w:left="720" w:hanging="18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t xml:space="preserve">ผู้กู้ไม่สามารถจ่ายชำระภาระผูกพันด้านเครดิตให้แก่บริษัทได้เต็มจำนวน อีกทั้งบริษัทไม่มีสิทธิในการไล่เบี้ย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208ACB31" w14:textId="77777777" w:rsidR="00047FA2" w:rsidRPr="006A2549" w:rsidRDefault="00047FA2" w:rsidP="00047FA2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6A2549">
        <w:rPr>
          <w:rFonts w:ascii="Angsana New" w:hAnsi="Angsana New"/>
          <w:color w:val="000000"/>
          <w:sz w:val="30"/>
          <w:szCs w:val="30"/>
        </w:rPr>
        <w:t xml:space="preserve">90 </w:t>
      </w:r>
      <w:r w:rsidRPr="006A2549">
        <w:rPr>
          <w:rFonts w:ascii="Angsana New" w:hAnsi="Angsana New"/>
          <w:color w:val="000000"/>
          <w:sz w:val="30"/>
          <w:szCs w:val="30"/>
          <w:cs/>
        </w:rPr>
        <w:t>วัน</w:t>
      </w:r>
    </w:p>
    <w:p w14:paraId="07A1E8ED" w14:textId="77777777" w:rsidR="00047FA2" w:rsidRPr="006A2549" w:rsidRDefault="00047FA2" w:rsidP="00047FA2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9718291" w14:textId="4DC91332" w:rsidR="00047FA2" w:rsidRDefault="00047FA2" w:rsidP="00047FA2">
      <w:pPr>
        <w:pStyle w:val="BodyText2"/>
        <w:tabs>
          <w:tab w:val="left" w:pos="630"/>
          <w:tab w:val="left" w:pos="720"/>
        </w:tabs>
        <w:ind w:left="540" w:right="47"/>
        <w:jc w:val="thaiDistribute"/>
        <w:rPr>
          <w:rFonts w:eastAsia="EucrosiaUPCBold"/>
          <w:i/>
          <w:iCs/>
        </w:rPr>
      </w:pPr>
      <w:r w:rsidRPr="006A2549">
        <w:rPr>
          <w:rFonts w:eastAsia="EucrosiaUPCBold"/>
          <w:i/>
          <w:iCs/>
          <w:cs/>
        </w:rPr>
        <w:t xml:space="preserve">การตัดจำหน่าย </w:t>
      </w:r>
    </w:p>
    <w:p w14:paraId="7CF62846" w14:textId="77777777" w:rsidR="005B0CE3" w:rsidRPr="006A2549" w:rsidRDefault="005B0CE3" w:rsidP="00047FA2">
      <w:pPr>
        <w:pStyle w:val="BodyText2"/>
        <w:tabs>
          <w:tab w:val="left" w:pos="630"/>
          <w:tab w:val="left" w:pos="720"/>
        </w:tabs>
        <w:ind w:left="540" w:right="47"/>
        <w:jc w:val="thaiDistribute"/>
        <w:rPr>
          <w:rFonts w:eastAsia="Calibri"/>
          <w:b/>
          <w:bCs/>
          <w:color w:val="0000FF"/>
          <w:cs/>
        </w:rPr>
      </w:pPr>
    </w:p>
    <w:p w14:paraId="33CEC9EB" w14:textId="5D0919C5" w:rsidR="00047FA2" w:rsidRDefault="00047FA2" w:rsidP="00570312">
      <w:pPr>
        <w:pStyle w:val="ListParagraph"/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412E8B09" w14:textId="77777777" w:rsidR="00A06881" w:rsidRPr="006A2549" w:rsidRDefault="00A06881" w:rsidP="00570312">
      <w:pPr>
        <w:pStyle w:val="ListParagraph"/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F251996" w14:textId="5C48BA53" w:rsidR="00047FA2" w:rsidRPr="006A2549" w:rsidRDefault="00047FA2" w:rsidP="00047FA2">
      <w:pPr>
        <w:tabs>
          <w:tab w:val="clear" w:pos="227"/>
          <w:tab w:val="clear" w:pos="454"/>
          <w:tab w:val="clear" w:pos="680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6A2549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6A2549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6A2549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เมษายน </w:t>
      </w:r>
      <w:r w:rsidRPr="006A2549">
        <w:rPr>
          <w:rFonts w:ascii="Angsana New" w:hAnsi="Angsana New"/>
          <w:b/>
          <w:bCs/>
          <w:i/>
          <w:iCs/>
          <w:sz w:val="30"/>
          <w:szCs w:val="30"/>
        </w:rPr>
        <w:t>2563</w:t>
      </w:r>
    </w:p>
    <w:p w14:paraId="6D534178" w14:textId="77777777" w:rsidR="00047FA2" w:rsidRDefault="00047FA2" w:rsidP="00047FA2">
      <w:pPr>
        <w:tabs>
          <w:tab w:val="clear" w:pos="454"/>
          <w:tab w:val="left" w:pos="630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2E03785B" w14:textId="48F5DDD1" w:rsidR="00047FA2" w:rsidRPr="006A2549" w:rsidRDefault="00047FA2" w:rsidP="00047FA2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t>เมื่อมีการลดลงในมูลค่ายุติธรรมของสินทรัพย์ทางการเงินเผื่อขาย ซึ่งได้บันทึกในส่วนของผู้ถือหุ้น และมีความชัดเจนว่าสินทรัพย์ดังกล่าวมีการด้อยค่า ขาดทุนซึ่งเคยบันทึกในส่วนของผู้ถือหุ้นจะถูกบันทึกในกำไรหรือขาดทุนโดยไม่ต้องปรับกับสินทรัพย์ทางการเงินดังกล่าว ขาดทุนที่บันทึกในกำไรหรือขาดทุนเป็นผลต่างระหว่างราคาทุนที่ซื้อกับมูลค่ายุติธรรมในปัจจุบันของสินทรัพย์หักขาดทุนจากการด้อยค่าของสินทรัพย์ทางการเงินนั้น</w:t>
      </w:r>
      <w:r w:rsidR="00142BA3">
        <w:rPr>
          <w:rFonts w:ascii="Angsana New" w:hAnsi="Angsana New"/>
          <w:color w:val="000000"/>
          <w:sz w:val="30"/>
          <w:szCs w:val="30"/>
        </w:rPr>
        <w:t xml:space="preserve"> </w:t>
      </w:r>
      <w:r w:rsidRPr="006A2549">
        <w:rPr>
          <w:rFonts w:ascii="Angsana New" w:hAnsi="Angsana New"/>
          <w:color w:val="000000"/>
          <w:sz w:val="30"/>
          <w:szCs w:val="30"/>
          <w:cs/>
        </w:rPr>
        <w:t xml:space="preserve">ๆ ซึ่งเคยรับรู้แล้วในกำไรหรือขาดทุน </w:t>
      </w:r>
    </w:p>
    <w:p w14:paraId="562CF3EE" w14:textId="77777777" w:rsidR="00047FA2" w:rsidRPr="006A2549" w:rsidRDefault="00047FA2" w:rsidP="00047FA2">
      <w:pPr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line="240" w:lineRule="auto"/>
        <w:ind w:left="540"/>
        <w:rPr>
          <w:rFonts w:ascii="Angsana New" w:hAnsi="Angsana New"/>
          <w:color w:val="000000"/>
          <w:sz w:val="30"/>
          <w:szCs w:val="30"/>
        </w:rPr>
      </w:pPr>
    </w:p>
    <w:p w14:paraId="1596C622" w14:textId="1B4B77C4" w:rsidR="00047FA2" w:rsidRPr="006A2549" w:rsidRDefault="00047FA2" w:rsidP="00047FA2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t xml:space="preserve"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  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 </w:t>
      </w:r>
      <w:r w:rsidR="00142BA3">
        <w:rPr>
          <w:rFonts w:ascii="Angsana New" w:hAnsi="Angsana New"/>
          <w:color w:val="000000"/>
          <w:sz w:val="30"/>
          <w:szCs w:val="30"/>
        </w:rPr>
        <w:br/>
      </w:r>
      <w:r w:rsidRPr="006A2549">
        <w:rPr>
          <w:rFonts w:ascii="Angsana New" w:hAnsi="Angsana New"/>
          <w:color w:val="000000"/>
          <w:sz w:val="30"/>
          <w:szCs w:val="30"/>
          <w:cs/>
        </w:rPr>
        <w:t>มูลค่าที่คาดว่าจะได้รับคืนของสินทรัพย์ทางการเงินสำหรับหลักทรัพย์เผื่อขาย คำนวณโดยอ้างอิงถึงมูลค่ายุติธรรม</w:t>
      </w:r>
    </w:p>
    <w:p w14:paraId="543BC391" w14:textId="69B2F577" w:rsidR="00047FA2" w:rsidRDefault="00047FA2" w:rsidP="00047FA2">
      <w:pPr>
        <w:tabs>
          <w:tab w:val="clear" w:pos="227"/>
          <w:tab w:val="clear" w:pos="454"/>
          <w:tab w:val="clear" w:pos="680"/>
          <w:tab w:val="left" w:pos="630"/>
          <w:tab w:val="left" w:pos="720"/>
        </w:tabs>
        <w:ind w:left="540"/>
        <w:jc w:val="both"/>
        <w:rPr>
          <w:rFonts w:ascii="Angsana New" w:hAnsi="Angsana New"/>
          <w:color w:val="000000"/>
          <w:sz w:val="30"/>
          <w:szCs w:val="30"/>
        </w:rPr>
      </w:pPr>
    </w:p>
    <w:p w14:paraId="4BF8522F" w14:textId="77777777" w:rsidR="00C86077" w:rsidRDefault="00C860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13CA7AE1" w14:textId="643E6A42" w:rsidR="00047FA2" w:rsidRDefault="00047FA2" w:rsidP="00047FA2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6A2549">
        <w:rPr>
          <w:rFonts w:ascii="Angsana New" w:hAnsi="Angsana New"/>
          <w:color w:val="000000"/>
          <w:sz w:val="30"/>
          <w:szCs w:val="30"/>
          <w:cs/>
        </w:rPr>
        <w:lastRenderedPageBreak/>
        <w:t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สำหรับสินทรัพย์ทางการเงินที่บันทึกโดยวิธีราคาทุนตัดจำหน่ายและตราสารหนี้ที่จัดประเภทเป็นหลักทรัพย์เผื่อขาย การกลับรายการจะถูกบันทึกในกำไรหรือขาดทุน  ส่วนสินทรัพย์ทางการเงินที่เป็นตราสารทุนที่จัดประเภทเป็นหลักทรัพย์เผื่อขาย การกลับรายการจะถูกรับรู้โดยตรงในกำไรขาดทุนเบ็ดเสร็จอื่น</w:t>
      </w:r>
    </w:p>
    <w:p w14:paraId="626F19FF" w14:textId="77777777" w:rsidR="006A2549" w:rsidRPr="006A2549" w:rsidRDefault="006A2549" w:rsidP="00047FA2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EB5787" w14:textId="69FA2A09" w:rsidR="00195AF6" w:rsidRPr="00D0619D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0619D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การด้อยค่า</w:t>
      </w:r>
      <w:r w:rsidRPr="00D0619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สินทรัพย์ที่ไม่ใช่สินทรัพย์ทางการเงิน</w:t>
      </w:r>
    </w:p>
    <w:p w14:paraId="14899B21" w14:textId="77777777" w:rsidR="00195AF6" w:rsidRPr="00F647CE" w:rsidRDefault="00195AF6" w:rsidP="00195AF6">
      <w:pPr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7E110698" w14:textId="475DA553" w:rsidR="00195AF6" w:rsidRPr="00952F1F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ยอดสินทรัพย์ตามบัญชีของบริษัทได้รับการทบทวน ณ ทุกวันที่รายงานว่ามีข้อบ่งชี้เรื่องการด้อยค่าหรือไม่</w:t>
      </w:r>
      <w:r w:rsidRPr="00952F1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ในกรณีที่มีข้อบ่งชี้จะทำการประมาณมูลค่าสินทรัพย์ที่คาดว่าจะได้รับคืน </w:t>
      </w:r>
    </w:p>
    <w:p w14:paraId="6E36EB9A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4BF972D9" w14:textId="7806512B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จะได้รับคืน </w:t>
      </w:r>
    </w:p>
    <w:p w14:paraId="3BB7CB12" w14:textId="77777777" w:rsidR="00195AF6" w:rsidRPr="00E763A2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eastAsia="Calibri" w:hAnsiTheme="majorBidi" w:cstheme="majorBidi"/>
          <w:i/>
          <w:sz w:val="20"/>
          <w:szCs w:val="20"/>
          <w:cs/>
        </w:rPr>
      </w:pPr>
    </w:p>
    <w:p w14:paraId="14F63C05" w14:textId="2564E904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</w:p>
    <w:p w14:paraId="4569546C" w14:textId="77777777" w:rsidR="00195AF6" w:rsidRPr="0004335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74D88D72" w14:textId="497F503A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</w:p>
    <w:p w14:paraId="3435A147" w14:textId="77777777" w:rsidR="00D0619D" w:rsidRDefault="00D0619D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7D9E738" w14:textId="4DB8CD96" w:rsidR="00CF55AE" w:rsidRPr="00F74BAF" w:rsidRDefault="002F528A" w:rsidP="00CF55AE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</w:rPr>
      </w:pPr>
      <w:r w:rsidRPr="00F74BAF">
        <w:rPr>
          <w:rFonts w:asciiTheme="majorBidi" w:hAnsiTheme="majorBidi" w:cstheme="majorBidi" w:hint="cs"/>
          <w:b/>
          <w:bCs/>
          <w:i/>
          <w:iCs/>
          <w:cs/>
        </w:rPr>
        <w:t xml:space="preserve">เจ้าหนี้การค้า </w:t>
      </w:r>
      <w:r w:rsidR="00F179E7">
        <w:rPr>
          <w:rFonts w:asciiTheme="majorBidi" w:hAnsiTheme="majorBidi" w:cstheme="majorBidi" w:hint="cs"/>
          <w:b/>
          <w:bCs/>
          <w:i/>
          <w:iCs/>
          <w:cs/>
        </w:rPr>
        <w:t>และ</w:t>
      </w:r>
      <w:r w:rsidRPr="00F74BAF">
        <w:rPr>
          <w:rFonts w:asciiTheme="majorBidi" w:hAnsiTheme="majorBidi" w:cstheme="majorBidi" w:hint="cs"/>
          <w:b/>
          <w:bCs/>
          <w:i/>
          <w:iCs/>
          <w:cs/>
        </w:rPr>
        <w:t>เจ้าหนี้</w:t>
      </w:r>
      <w:r w:rsidR="006248D1">
        <w:rPr>
          <w:rFonts w:asciiTheme="majorBidi" w:hAnsiTheme="majorBidi" w:cstheme="majorBidi" w:hint="cs"/>
          <w:b/>
          <w:bCs/>
          <w:i/>
          <w:iCs/>
          <w:cs/>
        </w:rPr>
        <w:t>หมุนเวียน</w:t>
      </w:r>
      <w:r w:rsidRPr="00F74BAF">
        <w:rPr>
          <w:rFonts w:asciiTheme="majorBidi" w:hAnsiTheme="majorBidi" w:cstheme="majorBidi" w:hint="cs"/>
          <w:b/>
          <w:bCs/>
          <w:i/>
          <w:iCs/>
          <w:cs/>
        </w:rPr>
        <w:t>อื่น</w:t>
      </w:r>
    </w:p>
    <w:p w14:paraId="2EEF5A04" w14:textId="77777777" w:rsidR="002F528A" w:rsidRPr="00D0619D" w:rsidRDefault="002F528A" w:rsidP="002F528A">
      <w:pPr>
        <w:rPr>
          <w:rFonts w:asciiTheme="majorBidi" w:hAnsiTheme="majorBidi" w:cstheme="majorBidi"/>
          <w:sz w:val="30"/>
          <w:szCs w:val="30"/>
          <w:lang w:val="th-TH"/>
        </w:rPr>
      </w:pPr>
    </w:p>
    <w:p w14:paraId="1504C487" w14:textId="48FF7EFB" w:rsidR="00952F1F" w:rsidRDefault="002F528A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F74BAF">
        <w:rPr>
          <w:rFonts w:ascii="Angsana New" w:eastAsia="Times New Roman" w:hAnsi="Angsana New" w:hint="cs"/>
          <w:sz w:val="30"/>
          <w:szCs w:val="30"/>
          <w:cs/>
        </w:rPr>
        <w:t>เจ้าหนี้การค้า</w:t>
      </w:r>
      <w:r w:rsidR="00F179E7">
        <w:rPr>
          <w:rFonts w:ascii="Angsana New" w:eastAsia="Times New Roman" w:hAnsi="Angsana New"/>
          <w:sz w:val="30"/>
          <w:szCs w:val="30"/>
        </w:rPr>
        <w:t xml:space="preserve"> </w:t>
      </w:r>
      <w:r w:rsidR="00F179E7">
        <w:rPr>
          <w:rFonts w:ascii="Angsana New" w:eastAsia="Times New Roman" w:hAnsi="Angsana New" w:hint="cs"/>
          <w:sz w:val="30"/>
          <w:szCs w:val="30"/>
          <w:cs/>
        </w:rPr>
        <w:t>และ</w:t>
      </w:r>
      <w:r w:rsidRPr="00F74BAF">
        <w:rPr>
          <w:rFonts w:ascii="Angsana New" w:eastAsia="Times New Roman" w:hAnsi="Angsana New" w:hint="cs"/>
          <w:sz w:val="30"/>
          <w:szCs w:val="30"/>
          <w:cs/>
        </w:rPr>
        <w:t>เจ้าหนี้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>หมุนเวียน</w:t>
      </w:r>
      <w:r w:rsidRPr="00F74BAF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="00516246" w:rsidRPr="00F74BAF">
        <w:rPr>
          <w:rFonts w:ascii="Angsana New" w:eastAsia="Times New Roman" w:hAnsi="Angsana New" w:hint="cs"/>
          <w:sz w:val="30"/>
          <w:szCs w:val="30"/>
          <w:cs/>
        </w:rPr>
        <w:t>แสดงที่ราคาทุน</w:t>
      </w:r>
    </w:p>
    <w:p w14:paraId="1F9B2BE4" w14:textId="77777777" w:rsidR="002F528A" w:rsidRPr="00952F1F" w:rsidRDefault="002F528A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62D72DF" w14:textId="72F4213E" w:rsidR="00195AF6" w:rsidRPr="00952F1F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</w:rPr>
      </w:pPr>
      <w:r w:rsidRPr="00952F1F">
        <w:rPr>
          <w:rFonts w:asciiTheme="majorBidi" w:hAnsiTheme="majorBidi" w:cstheme="majorBidi" w:hint="cs"/>
          <w:b/>
          <w:bCs/>
          <w:i/>
          <w:iCs/>
          <w:cs/>
        </w:rPr>
        <w:t xml:space="preserve">ผลประโยชน์ของพนักงาน </w:t>
      </w:r>
    </w:p>
    <w:p w14:paraId="789CB42B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2EB8C9B0" w14:textId="781DC5BC" w:rsidR="00195AF6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952F1F">
        <w:rPr>
          <w:rFonts w:ascii="Angsana New" w:eastAsia="Times New Roman" w:hAnsi="Angsana New"/>
          <w:i/>
          <w:iCs/>
          <w:sz w:val="30"/>
          <w:szCs w:val="30"/>
          <w:cs/>
        </w:rPr>
        <w:t>โครงการสมทบเงิน</w:t>
      </w:r>
    </w:p>
    <w:p w14:paraId="2937BEDA" w14:textId="77777777" w:rsidR="005B0CE3" w:rsidRDefault="005B0CE3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021E265B" w14:textId="02A174EE" w:rsidR="00195AF6" w:rsidRPr="00952F1F" w:rsidRDefault="00195AF6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 </w:t>
      </w:r>
    </w:p>
    <w:p w14:paraId="59B21420" w14:textId="2CE4803F" w:rsidR="00195AF6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1FBAE9C5" w14:textId="3198A466" w:rsidR="00195AF6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952F1F">
        <w:rPr>
          <w:rFonts w:ascii="Angsana New" w:eastAsia="Times New Roman" w:hAnsi="Angsana New"/>
          <w:i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5A7FE916" w14:textId="77777777" w:rsidR="005B0CE3" w:rsidRDefault="005B0CE3" w:rsidP="00195AF6">
      <w:pPr>
        <w:ind w:left="540"/>
        <w:jc w:val="thaiDistribute"/>
        <w:rPr>
          <w:rFonts w:asciiTheme="majorBidi" w:hAnsiTheme="majorBidi" w:cstheme="majorBidi"/>
          <w:i/>
          <w:iCs/>
          <w:color w:val="0000FF"/>
          <w:sz w:val="28"/>
          <w:szCs w:val="28"/>
          <w:shd w:val="clear" w:color="auto" w:fill="E0E0E0"/>
        </w:rPr>
      </w:pPr>
    </w:p>
    <w:p w14:paraId="60A6E263" w14:textId="6E702C8B" w:rsidR="00195AF6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ภาระผูกพันสุทธิของ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ๆ ผลประโยชน์ดังกล่าวได้มีการคิดลดกระแสเงินสดเพื่อให้เป็นมูลค่าปัจจุบัน </w:t>
      </w:r>
      <w:r w:rsidR="006F096B" w:rsidRPr="006F096B">
        <w:rPr>
          <w:rFonts w:ascii="Angsana New" w:eastAsia="Times New Roman" w:hAnsi="Angsana New" w:hint="cs"/>
          <w:sz w:val="30"/>
          <w:szCs w:val="30"/>
          <w:cs/>
        </w:rPr>
        <w:t>ซึ่งจัดทำโดยนักคณิตศาสตร์ประกันภัยที่ได้รับอนุญาตเป็นประจำทุกปี</w:t>
      </w:r>
      <w:r w:rsidR="006F096B" w:rsidRPr="006F096B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6F096B" w:rsidRPr="006F096B">
        <w:rPr>
          <w:rFonts w:ascii="Angsana New" w:eastAsia="Times New Roman" w:hAnsi="Angsana New" w:hint="cs"/>
          <w:sz w:val="30"/>
          <w:szCs w:val="30"/>
          <w:cs/>
        </w:rPr>
        <w:t>โดยวิธีคิดลดแต่ละหน่วยที่ประมาณการไว้</w:t>
      </w:r>
      <w:r w:rsidR="006F096B" w:rsidRPr="006F096B">
        <w:rPr>
          <w:rFonts w:ascii="Angsana New" w:eastAsia="Times New Roman" w:hAnsi="Angsana New"/>
          <w:sz w:val="30"/>
          <w:szCs w:val="30"/>
          <w:cs/>
        </w:rPr>
        <w:t xml:space="preserve">  </w:t>
      </w:r>
    </w:p>
    <w:p w14:paraId="38920AEB" w14:textId="55B9A3EC" w:rsidR="00952F1F" w:rsidRDefault="00952F1F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7F0002B" w14:textId="572D4CB3" w:rsidR="00195AF6" w:rsidRPr="00952F1F" w:rsidRDefault="00195AF6" w:rsidP="00195AF6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ๆ ที่เกี่ยวข้องกับโครงการผลประโยชน์รับรู้รายการในกำไรหรือขาดทุน </w:t>
      </w:r>
    </w:p>
    <w:p w14:paraId="5D4355A6" w14:textId="77777777" w:rsidR="00195AF6" w:rsidRPr="0004335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  <w:cs/>
        </w:rPr>
      </w:pPr>
    </w:p>
    <w:p w14:paraId="7B39ADF3" w14:textId="7875861F" w:rsidR="00195AF6" w:rsidRPr="00952F1F" w:rsidRDefault="00195AF6" w:rsidP="00195AF6">
      <w:pPr>
        <w:pStyle w:val="BodyText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บริษัทรับรู้กำไรและขาดทุนจากการจ่ายชำระผลประโยชน์พนักงานเมื่อเกิดขึ้น </w:t>
      </w:r>
    </w:p>
    <w:p w14:paraId="6ED32BA6" w14:textId="77777777" w:rsidR="00195AF6" w:rsidRPr="00952F1F" w:rsidRDefault="00195AF6" w:rsidP="00952F1F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  <w:cs/>
        </w:rPr>
      </w:pPr>
    </w:p>
    <w:p w14:paraId="1999E103" w14:textId="1A8E5915" w:rsidR="00195AF6" w:rsidRDefault="00195AF6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eastAsia="Times New Roman" w:hAnsi="Angsana New"/>
          <w:i/>
          <w:iCs/>
          <w:sz w:val="30"/>
          <w:szCs w:val="30"/>
        </w:rPr>
      </w:pPr>
      <w:r w:rsidRPr="00627634">
        <w:rPr>
          <w:rFonts w:ascii="Angsana New" w:eastAsia="Times New Roman" w:hAnsi="Angsana New"/>
          <w:i/>
          <w:iCs/>
          <w:sz w:val="30"/>
          <w:szCs w:val="30"/>
          <w:cs/>
        </w:rPr>
        <w:t>ผลประโยชน์ระยะสั้นของพนักงาน</w:t>
      </w:r>
    </w:p>
    <w:p w14:paraId="54182DB9" w14:textId="77777777" w:rsidR="00627634" w:rsidRPr="00F018E6" w:rsidRDefault="00627634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3F59F626" w14:textId="42B2F1A4" w:rsidR="00195AF6" w:rsidRPr="00627634" w:rsidRDefault="00195AF6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27634">
        <w:rPr>
          <w:rFonts w:ascii="Angsana New" w:eastAsia="Times New Roman" w:hAnsi="Angsana New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627634">
        <w:rPr>
          <w:rFonts w:ascii="Angsana New" w:eastAsia="Times New Roman" w:hAnsi="Angsana New"/>
          <w:sz w:val="30"/>
          <w:szCs w:val="30"/>
        </w:rPr>
        <w:t xml:space="preserve"> </w:t>
      </w:r>
      <w:r w:rsidRPr="00627634">
        <w:rPr>
          <w:rFonts w:ascii="Angsana New" w:eastAsia="Times New Roman" w:hAnsi="Angsana New"/>
          <w:sz w:val="30"/>
          <w:szCs w:val="30"/>
          <w:cs/>
        </w:rPr>
        <w:t>หนี้สินรับรู้ด้วยมูลค่าที่คาดว่าจะจ่ายชำระ หาก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  <w:r w:rsidRPr="00627634">
        <w:rPr>
          <w:rFonts w:ascii="Angsana New" w:eastAsia="Times New Roman" w:hAnsi="Angsana New"/>
          <w:sz w:val="30"/>
          <w:szCs w:val="30"/>
        </w:rPr>
        <w:t xml:space="preserve"> </w:t>
      </w:r>
    </w:p>
    <w:p w14:paraId="2FC0BC91" w14:textId="77777777" w:rsidR="00F179E7" w:rsidRPr="002B12BB" w:rsidRDefault="00F179E7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iCs/>
          <w:sz w:val="20"/>
          <w:szCs w:val="20"/>
          <w:cs/>
        </w:rPr>
      </w:pPr>
    </w:p>
    <w:p w14:paraId="32FFA2DC" w14:textId="5685E09D" w:rsidR="00195AF6" w:rsidRPr="00D0619D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0619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ประมาณการหนี้สิน </w:t>
      </w:r>
    </w:p>
    <w:p w14:paraId="761C380C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339F10DB" w14:textId="4CC06888" w:rsidR="00195AF6" w:rsidRPr="00C778A3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C778A3">
        <w:rPr>
          <w:rFonts w:ascii="Angsana New" w:eastAsia="Times New Roman" w:hAnsi="Angsana New"/>
          <w:sz w:val="30"/>
          <w:szCs w:val="30"/>
          <w:cs/>
        </w:rPr>
        <w:t xml:space="preserve">ประมาณการหนี้สินจะรับรู้ก็ต่อเมื่อ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  <w:r w:rsidRPr="00C778A3">
        <w:rPr>
          <w:rFonts w:ascii="Angsana New" w:eastAsia="Times New Roman" w:hAnsi="Angsana New"/>
          <w:sz w:val="30"/>
          <w:szCs w:val="30"/>
        </w:rPr>
        <w:t xml:space="preserve"> </w:t>
      </w:r>
    </w:p>
    <w:p w14:paraId="0E82A2E0" w14:textId="77777777" w:rsidR="00195AF6" w:rsidRPr="00F647CE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44AF2119" w14:textId="635000D5" w:rsidR="00195AF6" w:rsidRPr="00D0619D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0619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14:paraId="0F3CC718" w14:textId="77777777" w:rsidR="00E414C4" w:rsidRPr="00E414C4" w:rsidRDefault="00E414C4" w:rsidP="00E414C4">
      <w:pPr>
        <w:rPr>
          <w:lang w:val="th-TH"/>
        </w:rPr>
      </w:pPr>
    </w:p>
    <w:p w14:paraId="5DE9ED8A" w14:textId="500461DE" w:rsidR="001B79E7" w:rsidRPr="00E414C4" w:rsidRDefault="001B79E7" w:rsidP="001B79E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724AA2FE" w14:textId="77777777" w:rsidR="001B79E7" w:rsidRPr="00E414C4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3C965061" w14:textId="1A91EB29" w:rsidR="00E414C4" w:rsidRPr="00E414C4" w:rsidRDefault="00E414C4" w:rsidP="00E414C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D967F70" w14:textId="77777777" w:rsidR="00E414C4" w:rsidRPr="00E414C4" w:rsidRDefault="00E414C4" w:rsidP="00E414C4">
      <w:pPr>
        <w:pStyle w:val="block"/>
        <w:numPr>
          <w:ilvl w:val="0"/>
          <w:numId w:val="4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ข้อมูลระดับ 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1  </w:t>
      </w:r>
      <w:r w:rsidRPr="00E414C4">
        <w:rPr>
          <w:rFonts w:ascii="Angsana New" w:eastAsia="Times New Roman" w:hAnsi="Angsana New" w:hint="cs"/>
          <w:sz w:val="30"/>
          <w:szCs w:val="30"/>
          <w:cs/>
          <w:lang w:val="en-US"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41A3E299" w14:textId="77777777" w:rsidR="00E414C4" w:rsidRPr="00E414C4" w:rsidRDefault="00E414C4" w:rsidP="00E414C4">
      <w:pPr>
        <w:pStyle w:val="block"/>
        <w:numPr>
          <w:ilvl w:val="0"/>
          <w:numId w:val="4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 2  </w:t>
      </w: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>1</w:t>
      </w:r>
    </w:p>
    <w:p w14:paraId="4738EB9C" w14:textId="77777777" w:rsidR="00E414C4" w:rsidRPr="00E414C4" w:rsidRDefault="00E414C4" w:rsidP="00E414C4">
      <w:pPr>
        <w:pStyle w:val="block"/>
        <w:numPr>
          <w:ilvl w:val="0"/>
          <w:numId w:val="4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 3  </w:t>
      </w: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42FD3633" w14:textId="77777777" w:rsidR="001B79E7" w:rsidRPr="00E414C4" w:rsidRDefault="001B79E7" w:rsidP="001B79E7">
      <w:pPr>
        <w:pStyle w:val="block"/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</w:p>
    <w:p w14:paraId="07152C1B" w14:textId="0AB26295" w:rsidR="001B79E7" w:rsidRPr="00E414C4" w:rsidRDefault="001B79E7" w:rsidP="001B79E7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5249B8A9" w14:textId="77777777" w:rsidR="001B79E7" w:rsidRPr="00E414C4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713E15B7" w14:textId="618D3BD1" w:rsidR="001B79E7" w:rsidRPr="00E414C4" w:rsidRDefault="001B79E7" w:rsidP="001B79E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75D40404" w14:textId="77777777" w:rsidR="001B79E7" w:rsidRPr="00E414C4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24D6784E" w14:textId="5759AA79" w:rsidR="00516246" w:rsidRPr="00E414C4" w:rsidRDefault="001B79E7" w:rsidP="00570312">
      <w:pPr>
        <w:ind w:left="540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</w:p>
    <w:p w14:paraId="35B3778D" w14:textId="1E9E197A" w:rsidR="00195AF6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04E5CC39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</w:t>
      </w:r>
    </w:p>
    <w:p w14:paraId="7ED864AB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4E9AFCA4" w14:textId="0FD56C1F" w:rsidR="00195AF6" w:rsidRPr="00D75F89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D75F89">
        <w:rPr>
          <w:rFonts w:ascii="Angsana New" w:eastAsia="Times New Roman" w:hAnsi="Angsana New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รายได้ที่รับรู้ไม่รวมภาษีมูลค่าเพิ่มและแสดงสุทธิจากส่วนลดการค้าและส่วนลดตามปริมาณ</w:t>
      </w:r>
      <w:r w:rsidRPr="00D75F89">
        <w:rPr>
          <w:rFonts w:ascii="Angsana New" w:eastAsia="Times New Roman" w:hAnsi="Angsana New"/>
          <w:sz w:val="30"/>
          <w:szCs w:val="30"/>
        </w:rPr>
        <w:t xml:space="preserve"> </w:t>
      </w:r>
    </w:p>
    <w:p w14:paraId="2ADAF79F" w14:textId="35D503F4" w:rsidR="00195AF6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2D5A52A6" w14:textId="5D8EE371" w:rsidR="00195AF6" w:rsidRPr="00D75F89" w:rsidRDefault="00195AF6" w:rsidP="00195A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D75F89">
        <w:rPr>
          <w:rFonts w:ascii="Angsana New" w:eastAsia="Times New Roman" w:hAnsi="Angsana New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</w:t>
      </w:r>
      <w:r w:rsidRPr="00D75F89">
        <w:rPr>
          <w:rFonts w:ascii="Angsana New" w:eastAsia="Times New Roman" w:hAnsi="Angsana New"/>
          <w:sz w:val="30"/>
          <w:szCs w:val="30"/>
        </w:rPr>
        <w:t xml:space="preserve"> </w:t>
      </w:r>
      <w:r w:rsidRPr="00D75F89">
        <w:rPr>
          <w:rFonts w:ascii="Angsana New" w:eastAsia="Times New Roman" w:hAnsi="Angsana New"/>
          <w:sz w:val="30"/>
          <w:szCs w:val="30"/>
          <w:cs/>
        </w:rPr>
        <w:t xml:space="preserve">สำหรับการขายที่ให้สิทธิลูกค้าในการคืนสินค้า 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D75F89">
        <w:rPr>
          <w:rFonts w:ascii="Angsana New" w:eastAsia="Times New Roman" w:hAnsi="Angsana New"/>
          <w:sz w:val="30"/>
          <w:szCs w:val="30"/>
          <w:cs/>
        </w:rPr>
        <w:t>ทำการประมาณการรับคืนสินค้าจากข้อมูลอัตราการคืนสินค้าในอดีตและจะไม่รับรู้รายได้จากการขายสินค้าสำหรับรายการดังกล่าวรวมถึงยังคงรับรู้สินค้าที่คาดว่าจะได้รับคืนเป็นสินค้าคงเหลือ</w:t>
      </w:r>
    </w:p>
    <w:p w14:paraId="7D217382" w14:textId="7CFC72AE" w:rsidR="00195AF6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31C27E53" w14:textId="77777777" w:rsidR="00D0619D" w:rsidRDefault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eastAsia="Times New Roman" w:hAnsi="Angsana New"/>
          <w:i/>
          <w:iCs/>
          <w:sz w:val="30"/>
          <w:szCs w:val="30"/>
          <w:cs/>
        </w:rPr>
        <w:br w:type="page"/>
      </w:r>
    </w:p>
    <w:p w14:paraId="03DCBE85" w14:textId="7E1975A0" w:rsidR="00195AF6" w:rsidRDefault="00195AF6" w:rsidP="00EE4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i/>
          <w:iCs/>
          <w:sz w:val="30"/>
          <w:szCs w:val="30"/>
        </w:rPr>
      </w:pPr>
      <w:r w:rsidRPr="00EE4CAB">
        <w:rPr>
          <w:rFonts w:ascii="Angsana New" w:eastAsia="Times New Roman" w:hAnsi="Angsana New"/>
          <w:i/>
          <w:iCs/>
          <w:sz w:val="30"/>
          <w:szCs w:val="30"/>
          <w:cs/>
        </w:rPr>
        <w:lastRenderedPageBreak/>
        <w:t>เงินรับล่วงหน้าระยะยาวจากลูกค้า</w:t>
      </w:r>
    </w:p>
    <w:p w14:paraId="2257BCE9" w14:textId="77777777" w:rsidR="00F3504F" w:rsidRPr="00F018E6" w:rsidRDefault="00F3504F" w:rsidP="00EE4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46859968" w14:textId="4B90DF5A" w:rsidR="00195AF6" w:rsidRPr="00F3504F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 xml:space="preserve">เงินรับล่วงหน้าระยะยาวจากลูกค้ารับรู้เป็นรายได้เมื่อบริษัทโอนการควบคุมในสินค้าให้กับลูกค้า หากเงินรับล่วงหน้าดังกล่าวมีองค์ประกอบเกี่ยวกับการจัดหาเงินที่มีนัยสำคัญ รายการดังกล่าวจะมีดอกเบี้ยจ่ายที่บันทึกกับหนี้สินตามสัญญาโดยใช้วิธีอัตราดอกเบี้ยที่แท้จริง </w:t>
      </w:r>
      <w:r w:rsidR="0069293D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สำหรับสัญญาที่มีระยะเวลาน้อยกว่าหรือเท่ากับ </w:t>
      </w:r>
      <w:r w:rsidRPr="00F3504F">
        <w:rPr>
          <w:rFonts w:ascii="Angsana New" w:eastAsia="Times New Roman" w:hAnsi="Angsana New"/>
          <w:sz w:val="30"/>
          <w:szCs w:val="30"/>
        </w:rPr>
        <w:t xml:space="preserve">12 </w:t>
      </w:r>
      <w:r w:rsidRPr="00F3504F">
        <w:rPr>
          <w:rFonts w:ascii="Angsana New" w:eastAsia="Times New Roman" w:hAnsi="Angsana New"/>
          <w:sz w:val="30"/>
          <w:szCs w:val="30"/>
          <w:cs/>
        </w:rPr>
        <w:t>เดือน</w:t>
      </w:r>
    </w:p>
    <w:p w14:paraId="0E5B0140" w14:textId="52D2010E" w:rsidR="005B0CE3" w:rsidRDefault="005B0C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544BBF41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รายได้อื่น</w:t>
      </w:r>
    </w:p>
    <w:p w14:paraId="78F4F3A1" w14:textId="77777777" w:rsidR="00195AF6" w:rsidRPr="00F647CE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68337194" w14:textId="1EF33502" w:rsidR="00195AF6" w:rsidRPr="00F3504F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รายได้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Pr="00F3504F">
        <w:rPr>
          <w:rFonts w:ascii="Angsana New" w:eastAsia="Times New Roman" w:hAnsi="Angsana New"/>
          <w:sz w:val="30"/>
          <w:szCs w:val="30"/>
          <w:cs/>
        </w:rPr>
        <w:t>ประกอบด้วยเงินปันผล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ดอกเบี้ยรับและอื่น</w:t>
      </w:r>
      <w:r w:rsidR="00633C93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ๆ บันทึกโดยเกณฑ์คงค้าง ยกเว้นเงินปันผลรับบันทึกในกำไรหรือขาดทุนในวันที่บริษัทมีสิทธิได้รับเงินปันผล </w:t>
      </w:r>
    </w:p>
    <w:p w14:paraId="189931FB" w14:textId="77777777" w:rsidR="00195AF6" w:rsidRPr="00407324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iCs/>
          <w:sz w:val="20"/>
          <w:szCs w:val="20"/>
          <w:cs/>
        </w:rPr>
      </w:pPr>
    </w:p>
    <w:p w14:paraId="481F1D49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B79E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ดอกเบี้ย</w:t>
      </w:r>
    </w:p>
    <w:p w14:paraId="6CB34EB6" w14:textId="77777777" w:rsidR="00195AF6" w:rsidRDefault="00195AF6" w:rsidP="00195AF6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35DF8A1D" w14:textId="4CA2A13A" w:rsidR="00195AF6" w:rsidRPr="00F3504F" w:rsidRDefault="00195AF6" w:rsidP="00195AF6">
      <w:pPr>
        <w:ind w:left="540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</w:rPr>
        <w:t xml:space="preserve">1 </w:t>
      </w:r>
      <w:r w:rsidR="00F3504F" w:rsidRPr="00F3504F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>เมษายน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 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</w:rPr>
        <w:t>2563</w:t>
      </w:r>
    </w:p>
    <w:p w14:paraId="16100C1C" w14:textId="00AD4014" w:rsidR="00F3504F" w:rsidRPr="00F179E7" w:rsidRDefault="00F3504F" w:rsidP="00195AF6">
      <w:pPr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47264FD3" w14:textId="6781C53D" w:rsidR="00195AF6" w:rsidRPr="00F3504F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 xml:space="preserve">ดอกเบี้ยรับและดอกเบี้ยจ่ายรับรู้ในกำไรหรือขาดทุนด้วยอัตราดอกเบี้ยที่แท้จริง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</w:t>
      </w:r>
    </w:p>
    <w:p w14:paraId="23D137EE" w14:textId="77777777" w:rsidR="00195AF6" w:rsidRPr="00F179E7" w:rsidRDefault="00195AF6" w:rsidP="00195AF6">
      <w:pPr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2C5B7CFB" w14:textId="023C98F8" w:rsidR="00195AF6" w:rsidRDefault="00195AF6" w:rsidP="00F3504F">
      <w:pPr>
        <w:ind w:left="540"/>
        <w:jc w:val="thaiDistribute"/>
        <w:rPr>
          <w:rFonts w:ascii="Angsana New" w:eastAsia="Times New Roman" w:hAnsi="Angsana New"/>
          <w:b/>
          <w:bCs/>
          <w:i/>
          <w:iCs/>
          <w:sz w:val="30"/>
          <w:szCs w:val="30"/>
        </w:rPr>
      </w:pP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</w:rPr>
        <w:t xml:space="preserve">1 </w:t>
      </w:r>
      <w:r w:rsidR="00F3504F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>มกรา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  <w:cs/>
        </w:rPr>
        <w:t xml:space="preserve">คม </w:t>
      </w:r>
      <w:r w:rsidRPr="00F3504F">
        <w:rPr>
          <w:rFonts w:ascii="Angsana New" w:eastAsia="Times New Roman" w:hAnsi="Angsana New"/>
          <w:b/>
          <w:bCs/>
          <w:i/>
          <w:iCs/>
          <w:sz w:val="30"/>
          <w:szCs w:val="30"/>
        </w:rPr>
        <w:t xml:space="preserve">2563 </w:t>
      </w:r>
    </w:p>
    <w:p w14:paraId="3A195C31" w14:textId="77777777" w:rsidR="00F179E7" w:rsidRPr="00F179E7" w:rsidRDefault="00F179E7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579386B8" w14:textId="7878A27A" w:rsidR="00195AF6" w:rsidRPr="00F3504F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ดอกเบี้ยรับรับรู้ในกำไรหรือขาดทุนในอัตราที่ระบุในสัญญา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</w:p>
    <w:p w14:paraId="7B0CC788" w14:textId="77777777" w:rsidR="00516246" w:rsidRDefault="00516246" w:rsidP="00195AF6">
      <w:pPr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21E52320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ภาษีเงินได้</w:t>
      </w:r>
    </w:p>
    <w:p w14:paraId="6E814130" w14:textId="77777777" w:rsidR="00195AF6" w:rsidRPr="005B0CE3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FAEC1F9" w14:textId="409B48BE" w:rsidR="00195AF6" w:rsidRPr="00F3504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</w:p>
    <w:p w14:paraId="1E547142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2889B7EF" w14:textId="5528DFD2" w:rsidR="00195AF6" w:rsidRPr="00F3504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ภาษีเงินได้ของงวดปัจจุบันบันทึก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>โดย</w:t>
      </w:r>
      <w:r w:rsidRPr="00F3504F">
        <w:rPr>
          <w:rFonts w:ascii="Angsana New" w:eastAsia="Times New Roman" w:hAnsi="Angsana New"/>
          <w:sz w:val="30"/>
          <w:szCs w:val="30"/>
          <w:cs/>
        </w:rPr>
        <w:t>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90747D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ๆ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</w:p>
    <w:p w14:paraId="3E5FDB86" w14:textId="78510D52" w:rsidR="00195AF6" w:rsidRPr="00F3504F" w:rsidRDefault="00195AF6" w:rsidP="00195AF6">
      <w:pPr>
        <w:pStyle w:val="BodyText"/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lastRenderedPageBreak/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</w:t>
      </w:r>
    </w:p>
    <w:p w14:paraId="7E758695" w14:textId="77777777" w:rsidR="00195AF6" w:rsidRPr="00891863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7DB8F956" w14:textId="7F8B9258" w:rsidR="00195AF6" w:rsidRDefault="00195AF6" w:rsidP="00195AF6">
      <w:pPr>
        <w:pStyle w:val="BodyText"/>
        <w:spacing w:after="0" w:line="240" w:lineRule="auto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 </w:t>
      </w:r>
    </w:p>
    <w:p w14:paraId="3C425825" w14:textId="77777777" w:rsidR="00195AF6" w:rsidRPr="00891863" w:rsidRDefault="00195AF6" w:rsidP="00195AF6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583C5FAD" w14:textId="05534DF6" w:rsidR="00195AF6" w:rsidRDefault="00195AF6" w:rsidP="00195AF6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FD5073">
        <w:rPr>
          <w:rFonts w:ascii="Angsana New" w:eastAsia="Times New Roman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FD5073">
        <w:rPr>
          <w:rFonts w:ascii="Angsana New" w:eastAsia="Times New Roman" w:hAnsi="Angsana New"/>
          <w:sz w:val="30"/>
          <w:szCs w:val="30"/>
        </w:rPr>
        <w:t xml:space="preserve"> </w:t>
      </w:r>
    </w:p>
    <w:p w14:paraId="67E297B4" w14:textId="77777777" w:rsidR="00631513" w:rsidRPr="00FD5073" w:rsidRDefault="00631513" w:rsidP="00195AF6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0DA6A178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กำไรต่อหุ้น </w:t>
      </w:r>
    </w:p>
    <w:p w14:paraId="4C8D4193" w14:textId="77777777" w:rsidR="00195AF6" w:rsidRPr="009B4B5A" w:rsidRDefault="00195AF6" w:rsidP="00195AF6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69427A1" w14:textId="58790A1C" w:rsidR="00195AF6" w:rsidRPr="005558AD" w:rsidRDefault="005558AD" w:rsidP="00633C93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5558AD">
        <w:rPr>
          <w:rFonts w:ascii="Angsana New" w:eastAsia="Times New Roman" w:hAnsi="Angsana New"/>
          <w:sz w:val="30"/>
          <w:szCs w:val="30"/>
          <w:cs/>
        </w:rPr>
        <w:t>กำไรต่อหุ้น</w:t>
      </w:r>
      <w:r w:rsidRPr="005558AD">
        <w:rPr>
          <w:rFonts w:ascii="Angsana New" w:eastAsia="Times New Roman" w:hAnsi="Angsana New" w:hint="cs"/>
          <w:sz w:val="30"/>
          <w:szCs w:val="30"/>
          <w:cs/>
        </w:rPr>
        <w:t>ขั้นพื้นฐาน</w:t>
      </w:r>
      <w:r w:rsidRPr="005558AD">
        <w:rPr>
          <w:rFonts w:ascii="Angsana New" w:eastAsia="Times New Roman" w:hAnsi="Angsana New"/>
          <w:sz w:val="30"/>
          <w:szCs w:val="30"/>
          <w:cs/>
        </w:rPr>
        <w:t>คำนวณโดยการหารกำไรหรือขาดทุนของผู้ถือหุ้นสามัญของบริษัท ด้วยจำนวนหุ้นสามัญ</w:t>
      </w:r>
      <w:r w:rsidR="0090747D">
        <w:rPr>
          <w:rFonts w:ascii="Angsana New" w:eastAsia="Times New Roman" w:hAnsi="Angsana New"/>
          <w:sz w:val="30"/>
          <w:szCs w:val="30"/>
        </w:rPr>
        <w:br/>
      </w:r>
      <w:r w:rsidRPr="005558AD">
        <w:rPr>
          <w:rFonts w:ascii="Angsana New" w:eastAsia="Times New Roman" w:hAnsi="Angsana New"/>
          <w:sz w:val="30"/>
          <w:szCs w:val="30"/>
          <w:cs/>
        </w:rPr>
        <w:t>ถัวเฉลี่ยถ่วงน้ำหนักที่ออกจำหน่ายระหว่างปี</w:t>
      </w:r>
    </w:p>
    <w:p w14:paraId="0E82E317" w14:textId="77777777" w:rsidR="005558AD" w:rsidRPr="00E763A2" w:rsidRDefault="005558AD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20"/>
          <w:szCs w:val="20"/>
          <w:highlight w:val="lightGray"/>
          <w:shd w:val="clear" w:color="auto" w:fill="E0E0E0"/>
          <w:lang w:val="th-TH"/>
        </w:rPr>
      </w:pPr>
    </w:p>
    <w:p w14:paraId="7CC11224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บุคคลหรือกิจการที่เกี่ยวข้องกัน</w:t>
      </w: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</w:t>
      </w:r>
    </w:p>
    <w:p w14:paraId="15E1FA4C" w14:textId="77777777" w:rsidR="00195AF6" w:rsidRPr="009B4B5A" w:rsidRDefault="00195AF6" w:rsidP="00195AF6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194BFBF8" w14:textId="27293C9B" w:rsidR="00195AF6" w:rsidRPr="00FD5073" w:rsidRDefault="00195AF6" w:rsidP="00633C93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FD5073">
        <w:rPr>
          <w:rFonts w:ascii="Angsana New" w:eastAsia="Times New Roman" w:hAnsi="Angsana New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</w:t>
      </w:r>
      <w:r w:rsidRPr="00FD5073">
        <w:rPr>
          <w:rFonts w:ascii="Angsana New" w:eastAsia="Times New Roman" w:hAnsi="Angsana New"/>
          <w:sz w:val="30"/>
          <w:szCs w:val="30"/>
        </w:rPr>
        <w:t xml:space="preserve"> </w:t>
      </w:r>
      <w:r w:rsidRPr="00FD5073">
        <w:rPr>
          <w:rFonts w:ascii="Angsana New" w:eastAsia="Times New Roman" w:hAnsi="Angsana New"/>
          <w:sz w:val="30"/>
          <w:szCs w:val="30"/>
          <w:cs/>
        </w:rPr>
        <w:t xml:space="preserve">ทั้งทางตรงและทางอ้อมหรือมีอิทธิพลอย่างมีสาระสำคัญในการตัดสินใจทางการเงินและการบริหารของบริษัท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บริษัท หรือบริษัทมีอำนาจควบคุมทั้งทางตรงและทางอ้อม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130E2214" w14:textId="77777777" w:rsidR="00195AF6" w:rsidRPr="00F647CE" w:rsidRDefault="00195AF6" w:rsidP="00195AF6">
      <w:pPr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203E0999" w14:textId="77777777" w:rsidR="00195AF6" w:rsidRPr="001B79E7" w:rsidRDefault="00195AF6" w:rsidP="00195AF6">
      <w:pPr>
        <w:pStyle w:val="Heading8"/>
        <w:numPr>
          <w:ilvl w:val="1"/>
          <w:numId w:val="24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0702EC21" w14:textId="77777777" w:rsidR="00195AF6" w:rsidRPr="005B0CE3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77310A2" w14:textId="365C7E87" w:rsidR="005B0CE3" w:rsidRDefault="00195AF6" w:rsidP="00516246">
      <w:pPr>
        <w:spacing w:line="240" w:lineRule="auto"/>
        <w:ind w:left="518"/>
        <w:jc w:val="thaiDistribute"/>
        <w:rPr>
          <w:rFonts w:ascii="Angsana New" w:eastAsia="Times New Roman" w:hAnsi="Angsana New"/>
          <w:sz w:val="30"/>
          <w:szCs w:val="30"/>
        </w:rPr>
      </w:pPr>
      <w:r w:rsidRPr="00A818D6">
        <w:rPr>
          <w:rFonts w:ascii="Angsana New" w:eastAsia="Times New Roman" w:hAnsi="Angsana New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</w:t>
      </w:r>
      <w:r w:rsidR="0069293D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A818D6">
        <w:rPr>
          <w:rFonts w:ascii="Angsana New" w:eastAsia="Times New Roman" w:hAnsi="Angsana New"/>
          <w:sz w:val="30"/>
          <w:szCs w:val="30"/>
          <w:cs/>
        </w:rPr>
        <w:t xml:space="preserve">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14:paraId="41B677A8" w14:textId="77777777" w:rsidR="0090747D" w:rsidRDefault="0090747D" w:rsidP="00516246">
      <w:pPr>
        <w:spacing w:line="240" w:lineRule="auto"/>
        <w:ind w:left="518"/>
        <w:jc w:val="thaiDistribute"/>
        <w:rPr>
          <w:rFonts w:ascii="Angsana New" w:eastAsia="Times New Roman" w:hAnsi="Angsana New"/>
          <w:sz w:val="30"/>
          <w:szCs w:val="30"/>
        </w:rPr>
      </w:pPr>
    </w:p>
    <w:p w14:paraId="1B6824D0" w14:textId="77777777" w:rsidR="00AE00EE" w:rsidRDefault="00AE00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45EBD373" w14:textId="4E43D5A6" w:rsidR="00E952A2" w:rsidRDefault="00E952A2" w:rsidP="00E952A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607302E1" w14:textId="77777777" w:rsidR="00562CEB" w:rsidRPr="00286623" w:rsidRDefault="00562CEB" w:rsidP="00612D6C">
      <w:pPr>
        <w:pStyle w:val="a"/>
        <w:tabs>
          <w:tab w:val="left" w:pos="540"/>
        </w:tabs>
        <w:jc w:val="both"/>
        <w:rPr>
          <w:rFonts w:ascii="Angsana New" w:hAnsi="Angsana New" w:cs="Angsana New"/>
          <w:lang w:val="en-US"/>
        </w:rPr>
      </w:pPr>
    </w:p>
    <w:p w14:paraId="7F1711AE" w14:textId="330E30E7" w:rsidR="00516246" w:rsidRDefault="00110F6D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113BE9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113BE9">
        <w:rPr>
          <w:rFonts w:ascii="Angsana New" w:hAnsi="Angsana New"/>
          <w:bCs/>
          <w:sz w:val="30"/>
          <w:szCs w:val="30"/>
        </w:rPr>
        <w:t xml:space="preserve"> </w:t>
      </w:r>
      <w:r w:rsidR="000F6A35">
        <w:rPr>
          <w:rFonts w:ascii="Angsana New" w:hAnsi="Angsana New"/>
          <w:bCs/>
          <w:sz w:val="30"/>
          <w:szCs w:val="30"/>
        </w:rPr>
        <w:t>1</w:t>
      </w:r>
      <w:r w:rsidR="005D3A34">
        <w:rPr>
          <w:rFonts w:ascii="Angsana New" w:hAnsi="Angsana New"/>
          <w:bCs/>
          <w:sz w:val="30"/>
          <w:szCs w:val="30"/>
        </w:rPr>
        <w:t>1</w:t>
      </w:r>
      <w:r w:rsidR="000F6A35">
        <w:rPr>
          <w:rFonts w:ascii="Angsana New" w:hAnsi="Angsana New"/>
          <w:bCs/>
          <w:sz w:val="30"/>
          <w:szCs w:val="30"/>
        </w:rPr>
        <w:t xml:space="preserve"> </w:t>
      </w:r>
    </w:p>
    <w:p w14:paraId="4276EEF3" w14:textId="3BB2AD7C" w:rsidR="00516246" w:rsidRDefault="00516246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50B63E72" w14:textId="2D4494E8" w:rsidR="00F179E7" w:rsidRPr="00F179E7" w:rsidRDefault="00F179E7" w:rsidP="000F6A35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F179E7">
        <w:rPr>
          <w:rFonts w:ascii="Angsana New" w:hAnsi="Angsana New" w:hint="cs"/>
          <w:b/>
          <w:sz w:val="30"/>
          <w:szCs w:val="30"/>
          <w:cs/>
        </w:rPr>
        <w:t>นโยบายการกำหนดราคาสำหรับการทำ</w:t>
      </w:r>
      <w:r w:rsidR="00155B86">
        <w:rPr>
          <w:rFonts w:ascii="Angsana New" w:hAnsi="Angsana New" w:hint="cs"/>
          <w:b/>
          <w:sz w:val="30"/>
          <w:szCs w:val="30"/>
          <w:cs/>
        </w:rPr>
        <w:t>รายการ</w:t>
      </w:r>
      <w:r w:rsidRPr="00F179E7">
        <w:rPr>
          <w:rFonts w:ascii="Angsana New" w:hAnsi="Angsana New" w:hint="cs"/>
          <w:b/>
          <w:sz w:val="30"/>
          <w:szCs w:val="30"/>
          <w:cs/>
        </w:rPr>
        <w:t>กับบุคคล</w:t>
      </w:r>
      <w:r w:rsidR="0090747D">
        <w:rPr>
          <w:rFonts w:ascii="Angsana New" w:hAnsi="Angsana New" w:hint="cs"/>
          <w:b/>
          <w:sz w:val="30"/>
          <w:szCs w:val="30"/>
          <w:cs/>
        </w:rPr>
        <w:t>หรือกิจการ</w:t>
      </w:r>
      <w:r w:rsidRPr="00F179E7">
        <w:rPr>
          <w:rFonts w:ascii="Angsana New" w:hAnsi="Angsana New" w:hint="cs"/>
          <w:b/>
          <w:sz w:val="30"/>
          <w:szCs w:val="30"/>
          <w:cs/>
        </w:rPr>
        <w:t>ที่เกี่ยวข้องมีรายละเอียดเพิ่มเติมด้านล่าง</w:t>
      </w:r>
      <w:r w:rsidRPr="00F179E7">
        <w:rPr>
          <w:rFonts w:ascii="Angsana New" w:hAnsi="Angsana New"/>
          <w:b/>
          <w:sz w:val="30"/>
          <w:szCs w:val="30"/>
          <w:cs/>
        </w:rPr>
        <w:t>:</w:t>
      </w:r>
    </w:p>
    <w:p w14:paraId="12BA76E2" w14:textId="14DAC384" w:rsidR="00F179E7" w:rsidRDefault="00F179E7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1"/>
        <w:gridCol w:w="4934"/>
      </w:tblGrid>
      <w:tr w:rsidR="00F179E7" w:rsidRPr="00F179E7" w14:paraId="63E2BDD2" w14:textId="77777777" w:rsidTr="00F179E7">
        <w:trPr>
          <w:trHeight w:val="243"/>
          <w:tblHeader/>
        </w:trPr>
        <w:tc>
          <w:tcPr>
            <w:tcW w:w="4231" w:type="dxa"/>
          </w:tcPr>
          <w:p w14:paraId="4B843896" w14:textId="309EEB4C" w:rsidR="00F179E7" w:rsidRPr="00F179E7" w:rsidRDefault="00F179E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934" w:type="dxa"/>
          </w:tcPr>
          <w:p w14:paraId="2A7BA12B" w14:textId="3B9AE9AA" w:rsidR="00F179E7" w:rsidRPr="00155B86" w:rsidRDefault="00155B86">
            <w:pPr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5B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55B86" w:rsidRPr="00F179E7" w14:paraId="6324D91C" w14:textId="77777777" w:rsidTr="00F179E7">
        <w:trPr>
          <w:trHeight w:val="20"/>
        </w:trPr>
        <w:tc>
          <w:tcPr>
            <w:tcW w:w="4231" w:type="dxa"/>
          </w:tcPr>
          <w:p w14:paraId="0C98FAE8" w14:textId="2A40BCE0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4934" w:type="dxa"/>
          </w:tcPr>
          <w:p w14:paraId="63DE530C" w14:textId="54E9CE63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</w:p>
        </w:tc>
      </w:tr>
      <w:tr w:rsidR="00155B86" w:rsidRPr="00F179E7" w14:paraId="17A3E5D7" w14:textId="77777777" w:rsidTr="00F179E7">
        <w:trPr>
          <w:trHeight w:val="20"/>
        </w:trPr>
        <w:tc>
          <w:tcPr>
            <w:tcW w:w="4231" w:type="dxa"/>
          </w:tcPr>
          <w:p w14:paraId="17A9FAA4" w14:textId="109A9F17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934" w:type="dxa"/>
          </w:tcPr>
          <w:p w14:paraId="6F011588" w14:textId="6C17E388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155B86" w:rsidRPr="00F179E7" w14:paraId="60CD44AC" w14:textId="77777777" w:rsidTr="00F179E7">
        <w:trPr>
          <w:trHeight w:val="20"/>
        </w:trPr>
        <w:tc>
          <w:tcPr>
            <w:tcW w:w="4231" w:type="dxa"/>
          </w:tcPr>
          <w:p w14:paraId="05B51E15" w14:textId="16D5F44C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4934" w:type="dxa"/>
          </w:tcPr>
          <w:p w14:paraId="104FCF38" w14:textId="6B80DBE7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  <w:tr w:rsidR="00155B86" w:rsidRPr="00F179E7" w14:paraId="11481114" w14:textId="77777777" w:rsidTr="00F179E7">
        <w:trPr>
          <w:trHeight w:val="20"/>
        </w:trPr>
        <w:tc>
          <w:tcPr>
            <w:tcW w:w="4231" w:type="dxa"/>
          </w:tcPr>
          <w:p w14:paraId="3DD07691" w14:textId="2909D144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4934" w:type="dxa"/>
          </w:tcPr>
          <w:p w14:paraId="01616ABA" w14:textId="32D919C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  <w:r w:rsidR="0083440C">
              <w:rPr>
                <w:rFonts w:ascii="Angsana New" w:hAnsi="Angsana New" w:hint="cs"/>
                <w:sz w:val="30"/>
                <w:szCs w:val="30"/>
                <w:cs/>
              </w:rPr>
              <w:t>อ้างอิงกับดัชนี</w:t>
            </w:r>
          </w:p>
        </w:tc>
      </w:tr>
      <w:tr w:rsidR="00155B86" w:rsidRPr="00F179E7" w14:paraId="38D7A63D" w14:textId="77777777" w:rsidTr="00F179E7">
        <w:trPr>
          <w:trHeight w:val="20"/>
        </w:trPr>
        <w:tc>
          <w:tcPr>
            <w:tcW w:w="4231" w:type="dxa"/>
          </w:tcPr>
          <w:p w14:paraId="14C3E5E4" w14:textId="78ADE661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4934" w:type="dxa"/>
          </w:tcPr>
          <w:p w14:paraId="3A570E98" w14:textId="7A6ADE7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</w:tbl>
    <w:p w14:paraId="13211CF4" w14:textId="77777777" w:rsidR="00F179E7" w:rsidRDefault="00F179E7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29AC1555" w14:textId="7F72D091" w:rsidR="000F6A35" w:rsidRPr="0090747D" w:rsidRDefault="0090747D" w:rsidP="000F6A35">
      <w:pPr>
        <w:ind w:left="540" w:right="4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90747D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90747D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90747D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มีนาคม มีดังนี้</w:t>
      </w:r>
    </w:p>
    <w:p w14:paraId="766DF052" w14:textId="77777777" w:rsidR="00200196" w:rsidRDefault="00200196" w:rsidP="00AE00EE">
      <w:pPr>
        <w:ind w:left="540" w:right="45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B9468B" w:rsidRPr="008476C1" w14:paraId="6E93A4F5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0D42B13F" w14:textId="77777777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2966453" w14:textId="77777777" w:rsidR="00B9468B" w:rsidRPr="008476C1" w:rsidRDefault="00B9468B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468B" w:rsidRPr="008476C1" w14:paraId="55225FA7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312C3EEB" w14:textId="5527CF4E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F6A3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952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09769737" w14:textId="6FB487A8" w:rsidR="00B9468B" w:rsidRPr="008476C1" w:rsidRDefault="004D4DA4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952A2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593C44A" w14:textId="77777777" w:rsidR="00B9468B" w:rsidRPr="008476C1" w:rsidRDefault="00B9468B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DE2446" w14:textId="43BD9470" w:rsidR="00B9468B" w:rsidRPr="008476C1" w:rsidRDefault="004D4DA4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952A2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9468B" w:rsidRPr="008476C1" w14:paraId="0A51AC86" w14:textId="77777777" w:rsidTr="00C50D88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22BC7BC9" w14:textId="77777777" w:rsidR="00B9468B" w:rsidRPr="008476C1" w:rsidRDefault="00B9468B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3E599FF" w14:textId="77777777" w:rsidR="00B9468B" w:rsidRPr="008476C1" w:rsidRDefault="00B9468B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9468B" w:rsidRPr="008476C1" w14:paraId="5736BA0C" w14:textId="77777777" w:rsidTr="00C50D88">
        <w:tc>
          <w:tcPr>
            <w:tcW w:w="5760" w:type="dxa"/>
            <w:shd w:val="clear" w:color="auto" w:fill="auto"/>
          </w:tcPr>
          <w:p w14:paraId="7A543ED5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0CFB6D64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4A03A1F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E271DB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468B" w:rsidRPr="008476C1" w14:paraId="3E8D5360" w14:textId="77777777" w:rsidTr="00C50D88">
        <w:tc>
          <w:tcPr>
            <w:tcW w:w="5760" w:type="dxa"/>
            <w:shd w:val="clear" w:color="auto" w:fill="auto"/>
          </w:tcPr>
          <w:p w14:paraId="698C2FE1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215BC8E" w14:textId="4358CB58" w:rsidR="00B9468B" w:rsidRPr="008476C1" w:rsidRDefault="00F74BAF" w:rsidP="00F74BA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357</w:t>
            </w:r>
          </w:p>
        </w:tc>
        <w:tc>
          <w:tcPr>
            <w:tcW w:w="270" w:type="dxa"/>
            <w:shd w:val="clear" w:color="auto" w:fill="auto"/>
          </w:tcPr>
          <w:p w14:paraId="56EF6A0D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C46617" w14:textId="64439A09" w:rsidR="00B9468B" w:rsidRPr="008476C1" w:rsidRDefault="00E952A2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373</w:t>
            </w:r>
          </w:p>
        </w:tc>
      </w:tr>
      <w:tr w:rsidR="00486274" w:rsidRPr="008476C1" w14:paraId="2F01BCF7" w14:textId="77777777" w:rsidTr="00C50D88">
        <w:tc>
          <w:tcPr>
            <w:tcW w:w="5760" w:type="dxa"/>
            <w:shd w:val="clear" w:color="auto" w:fill="auto"/>
          </w:tcPr>
          <w:p w14:paraId="2438BC4B" w14:textId="4AD39A01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9C463D" w14:textId="530D8B99" w:rsidR="00486274" w:rsidRPr="008476C1" w:rsidRDefault="00F74BAF" w:rsidP="00F74BA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  <w:tc>
          <w:tcPr>
            <w:tcW w:w="270" w:type="dxa"/>
            <w:shd w:val="clear" w:color="auto" w:fill="auto"/>
          </w:tcPr>
          <w:p w14:paraId="193F6675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4A573E" w14:textId="5B7A5E29" w:rsidR="00486274" w:rsidRPr="009E7FDE" w:rsidRDefault="00E952A2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110</w:t>
            </w:r>
          </w:p>
        </w:tc>
      </w:tr>
      <w:tr w:rsidR="00B9468B" w:rsidRPr="008476C1" w14:paraId="581764CF" w14:textId="77777777" w:rsidTr="00C50D88">
        <w:tc>
          <w:tcPr>
            <w:tcW w:w="5760" w:type="dxa"/>
            <w:shd w:val="clear" w:color="auto" w:fill="auto"/>
          </w:tcPr>
          <w:p w14:paraId="4EC46D9B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0ADA414" w14:textId="49B15375" w:rsidR="00B9468B" w:rsidRPr="008476C1" w:rsidRDefault="00F74BAF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07C8C21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51880F1" w14:textId="11289BDB" w:rsidR="00B9468B" w:rsidRPr="008476C1" w:rsidRDefault="00E952A2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B9468B" w:rsidRPr="008476C1" w14:paraId="03CAD33F" w14:textId="77777777" w:rsidTr="00C50D88">
        <w:tc>
          <w:tcPr>
            <w:tcW w:w="5760" w:type="dxa"/>
            <w:shd w:val="clear" w:color="auto" w:fill="auto"/>
          </w:tcPr>
          <w:p w14:paraId="1483348A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88355B9" w14:textId="451AF0B6" w:rsidR="00B9468B" w:rsidRPr="008476C1" w:rsidRDefault="00F74BAF" w:rsidP="00F74BA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1,057</w:t>
            </w:r>
          </w:p>
        </w:tc>
        <w:tc>
          <w:tcPr>
            <w:tcW w:w="270" w:type="dxa"/>
            <w:shd w:val="clear" w:color="auto" w:fill="auto"/>
          </w:tcPr>
          <w:p w14:paraId="317C478A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7D14EDB" w14:textId="53A00516" w:rsidR="00B9468B" w:rsidRPr="008476C1" w:rsidRDefault="00E952A2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375</w:t>
            </w:r>
          </w:p>
        </w:tc>
      </w:tr>
      <w:tr w:rsidR="00E952A2" w:rsidRPr="008476C1" w14:paraId="553DA1AB" w14:textId="77777777" w:rsidTr="00C50D88">
        <w:tc>
          <w:tcPr>
            <w:tcW w:w="5760" w:type="dxa"/>
            <w:shd w:val="clear" w:color="auto" w:fill="auto"/>
          </w:tcPr>
          <w:p w14:paraId="253B49C5" w14:textId="214A0401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E89D8A4" w14:textId="359143AB" w:rsidR="00E952A2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948EFC2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E22B9C5" w14:textId="5E0F65A4" w:rsidR="00E952A2" w:rsidRPr="009E7FDE" w:rsidRDefault="00E952A2" w:rsidP="005D3A34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E952A2" w:rsidRPr="008476C1" w14:paraId="2C45B945" w14:textId="77777777" w:rsidTr="00C50D88">
        <w:tc>
          <w:tcPr>
            <w:tcW w:w="5760" w:type="dxa"/>
            <w:shd w:val="clear" w:color="auto" w:fill="auto"/>
          </w:tcPr>
          <w:p w14:paraId="2A3FE6DD" w14:textId="78FD83BC" w:rsidR="0064379F" w:rsidRDefault="0064379F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0887FE7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F9FB608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D172725" w14:textId="77777777" w:rsidR="00E952A2" w:rsidRDefault="00E952A2" w:rsidP="005D3A34">
            <w:pPr>
              <w:pStyle w:val="a1"/>
              <w:tabs>
                <w:tab w:val="decimal" w:pos="522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74BAF" w:rsidRPr="008476C1" w14:paraId="3B6F176F" w14:textId="77777777" w:rsidTr="00C50D88">
        <w:tc>
          <w:tcPr>
            <w:tcW w:w="5760" w:type="dxa"/>
            <w:shd w:val="clear" w:color="auto" w:fill="auto"/>
          </w:tcPr>
          <w:p w14:paraId="41F7726F" w14:textId="37EF8DF8" w:rsidR="00F74BAF" w:rsidRPr="00F74BAF" w:rsidRDefault="00F74BAF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74BA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4CEDF6CC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21CE38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BF11995" w14:textId="77777777" w:rsidR="00F74BAF" w:rsidRDefault="00F74BAF" w:rsidP="005D3A34">
            <w:pPr>
              <w:pStyle w:val="a1"/>
              <w:tabs>
                <w:tab w:val="decimal" w:pos="522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74BAF" w:rsidRPr="008476C1" w14:paraId="7CA7C775" w14:textId="77777777" w:rsidTr="00C50D88">
        <w:tc>
          <w:tcPr>
            <w:tcW w:w="5760" w:type="dxa"/>
            <w:shd w:val="clear" w:color="auto" w:fill="auto"/>
          </w:tcPr>
          <w:p w14:paraId="65D4FE2F" w14:textId="41E144A3" w:rsidR="00F74BAF" w:rsidRDefault="00F74BAF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372832C8" w14:textId="7A12F9C7" w:rsidR="00F74BAF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C30F71A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D846F1F" w14:textId="45053BF5" w:rsidR="00F74BAF" w:rsidRDefault="00F74BAF" w:rsidP="00F74BAF">
            <w:pPr>
              <w:pStyle w:val="a1"/>
              <w:tabs>
                <w:tab w:val="decimal" w:pos="879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74BAF" w:rsidRPr="008476C1" w14:paraId="467B09AB" w14:textId="77777777" w:rsidTr="00C50D88">
        <w:tc>
          <w:tcPr>
            <w:tcW w:w="5760" w:type="dxa"/>
            <w:shd w:val="clear" w:color="auto" w:fill="auto"/>
          </w:tcPr>
          <w:p w14:paraId="25FF858B" w14:textId="77777777" w:rsidR="00F74BAF" w:rsidRDefault="00F74BAF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2AE38476" w14:textId="77777777" w:rsidR="009B4B5A" w:rsidRDefault="009B4B5A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1B1F049D" w14:textId="77777777" w:rsidR="009B4B5A" w:rsidRDefault="009B4B5A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0D0BFB86" w14:textId="755D6600" w:rsidR="009B4B5A" w:rsidRDefault="009B4B5A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FBCE939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4BE342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35A339E" w14:textId="77777777" w:rsidR="00F74BAF" w:rsidRDefault="00F74BAF" w:rsidP="005D3A34">
            <w:pPr>
              <w:pStyle w:val="a1"/>
              <w:tabs>
                <w:tab w:val="decimal" w:pos="522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52A2" w:rsidRPr="008476C1" w14:paraId="18962A12" w14:textId="77777777" w:rsidTr="00C50D88">
        <w:tc>
          <w:tcPr>
            <w:tcW w:w="5760" w:type="dxa"/>
            <w:shd w:val="clear" w:color="auto" w:fill="auto"/>
          </w:tcPr>
          <w:p w14:paraId="1716C765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5FEC274F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1ACF5B1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35A41AB" w14:textId="77777777" w:rsidR="00E952A2" w:rsidRPr="00E05AA5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952A2" w:rsidRPr="008476C1" w14:paraId="7B1ECA2B" w14:textId="77777777" w:rsidTr="00C50D88">
        <w:tc>
          <w:tcPr>
            <w:tcW w:w="5760" w:type="dxa"/>
            <w:shd w:val="clear" w:color="auto" w:fill="auto"/>
          </w:tcPr>
          <w:p w14:paraId="53D8C310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DC02470" w14:textId="78A35F2A" w:rsidR="00E952A2" w:rsidRPr="008476C1" w:rsidRDefault="00F74BAF" w:rsidP="00F74BA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0F42BE8C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4BCE1" w14:textId="7D2D9EF6" w:rsidR="00E952A2" w:rsidRPr="008476C1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356</w:t>
            </w:r>
          </w:p>
        </w:tc>
      </w:tr>
      <w:tr w:rsidR="00E952A2" w:rsidRPr="008476C1" w14:paraId="5AB20585" w14:textId="77777777" w:rsidTr="00C50D88">
        <w:tc>
          <w:tcPr>
            <w:tcW w:w="5760" w:type="dxa"/>
            <w:shd w:val="clear" w:color="auto" w:fill="auto"/>
          </w:tcPr>
          <w:p w14:paraId="0E24AB53" w14:textId="345E6B78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CD3884" w14:textId="70DC26FA" w:rsidR="00E952A2" w:rsidRPr="008476C1" w:rsidRDefault="00516246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EFDDD9E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2BE30C" w14:textId="254DA599" w:rsidR="00E952A2" w:rsidRDefault="00E952A2" w:rsidP="00E952A2">
            <w:pPr>
              <w:pStyle w:val="acctfourfigures"/>
              <w:tabs>
                <w:tab w:val="clear" w:pos="765"/>
              </w:tabs>
              <w:spacing w:line="240" w:lineRule="auto"/>
              <w:ind w:left="-165" w:right="166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E952A2" w:rsidRPr="008476C1" w14:paraId="16CE7D1A" w14:textId="77777777" w:rsidTr="00C50D88">
        <w:tc>
          <w:tcPr>
            <w:tcW w:w="5760" w:type="dxa"/>
            <w:shd w:val="clear" w:color="auto" w:fill="auto"/>
          </w:tcPr>
          <w:p w14:paraId="69EA273B" w14:textId="4FD29EFA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6EFF573" w14:textId="2E86D222" w:rsidR="00E952A2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EA80FA6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06D291A" w14:textId="3EC2296C" w:rsidR="00E952A2" w:rsidRPr="009E7FDE" w:rsidRDefault="00E952A2" w:rsidP="00E952A2">
            <w:pPr>
              <w:pStyle w:val="acctfourfigures"/>
              <w:tabs>
                <w:tab w:val="clear" w:pos="765"/>
              </w:tabs>
              <w:spacing w:line="240" w:lineRule="auto"/>
              <w:ind w:left="-165" w:right="166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E952A2" w:rsidRPr="008476C1" w14:paraId="6D5F5242" w14:textId="77777777" w:rsidTr="00C50D88">
        <w:tc>
          <w:tcPr>
            <w:tcW w:w="5760" w:type="dxa"/>
            <w:shd w:val="clear" w:color="auto" w:fill="auto"/>
          </w:tcPr>
          <w:p w14:paraId="30F22ED9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5FBF6D9" w14:textId="64F8CDD7" w:rsidR="00E952A2" w:rsidRPr="008476C1" w:rsidRDefault="00F74BAF" w:rsidP="00E952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317</w:t>
            </w:r>
          </w:p>
        </w:tc>
        <w:tc>
          <w:tcPr>
            <w:tcW w:w="270" w:type="dxa"/>
            <w:shd w:val="clear" w:color="auto" w:fill="auto"/>
          </w:tcPr>
          <w:p w14:paraId="3E39CFA1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F2370" w14:textId="2EFC2A7C" w:rsidR="00E952A2" w:rsidRPr="008476C1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1,79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E952A2" w:rsidRPr="004C02BF" w14:paraId="6CDA0155" w14:textId="77777777" w:rsidTr="00C50D88">
        <w:trPr>
          <w:trHeight w:val="182"/>
        </w:trPr>
        <w:tc>
          <w:tcPr>
            <w:tcW w:w="5760" w:type="dxa"/>
            <w:shd w:val="clear" w:color="auto" w:fill="auto"/>
          </w:tcPr>
          <w:p w14:paraId="5113CF05" w14:textId="6C324A10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7FF9C336" w14:textId="37FD901E" w:rsidR="00E952A2" w:rsidRPr="00F74BAF" w:rsidRDefault="00F74BAF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74BAF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2BC2EB00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BE268E" w14:textId="6E976CB3" w:rsidR="00E952A2" w:rsidRPr="00E05AA5" w:rsidRDefault="00E952A2" w:rsidP="00F74BA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F74BAF" w:rsidRPr="004C02BF" w14:paraId="5352216C" w14:textId="77777777" w:rsidTr="00C50D88">
        <w:trPr>
          <w:trHeight w:val="182"/>
        </w:trPr>
        <w:tc>
          <w:tcPr>
            <w:tcW w:w="5760" w:type="dxa"/>
            <w:shd w:val="clear" w:color="auto" w:fill="auto"/>
          </w:tcPr>
          <w:p w14:paraId="0D948367" w14:textId="77777777" w:rsidR="00F74BAF" w:rsidRDefault="00F74BAF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581B88C" w14:textId="77777777" w:rsidR="00F74BAF" w:rsidRPr="008476C1" w:rsidRDefault="00F74BAF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919A31" w14:textId="77777777" w:rsidR="00F74BAF" w:rsidRPr="008476C1" w:rsidRDefault="00F74BAF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8D520A4" w14:textId="77777777" w:rsidR="00F74BAF" w:rsidRDefault="00F74BAF" w:rsidP="00F74BA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52A2" w:rsidRPr="008476C1" w14:paraId="438196CB" w14:textId="77777777" w:rsidTr="00C50D88">
        <w:tc>
          <w:tcPr>
            <w:tcW w:w="5760" w:type="dxa"/>
            <w:shd w:val="clear" w:color="auto" w:fill="auto"/>
          </w:tcPr>
          <w:p w14:paraId="0271FB84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9CA9E23" w14:textId="77777777" w:rsidR="00E952A2" w:rsidRPr="008476C1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21A4D9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BDD42D" w14:textId="77777777" w:rsidR="00E952A2" w:rsidRPr="00E05AA5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952A2" w:rsidRPr="008476C1" w14:paraId="06E9FC42" w14:textId="77777777" w:rsidTr="00C50D88">
        <w:tc>
          <w:tcPr>
            <w:tcW w:w="5760" w:type="dxa"/>
            <w:shd w:val="clear" w:color="auto" w:fill="auto"/>
          </w:tcPr>
          <w:p w14:paraId="5D82B86B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AE9D66E" w14:textId="77777777" w:rsidR="00E952A2" w:rsidRPr="008476C1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7D439EF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BF8F52" w14:textId="77777777" w:rsidR="00E952A2" w:rsidRPr="008476C1" w:rsidRDefault="00E952A2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952A2" w:rsidRPr="008476C1" w14:paraId="628324FD" w14:textId="77777777" w:rsidTr="00C50D88">
        <w:trPr>
          <w:trHeight w:val="209"/>
        </w:trPr>
        <w:tc>
          <w:tcPr>
            <w:tcW w:w="5760" w:type="dxa"/>
            <w:shd w:val="clear" w:color="auto" w:fill="auto"/>
          </w:tcPr>
          <w:p w14:paraId="597F1DAE" w14:textId="77777777" w:rsidR="00E952A2" w:rsidRPr="008476C1" w:rsidRDefault="00E952A2" w:rsidP="00E952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CA294C4" w14:textId="1903D957" w:rsidR="00E952A2" w:rsidRPr="008476C1" w:rsidRDefault="00F74BAF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</w:tcPr>
          <w:p w14:paraId="04322D60" w14:textId="77777777" w:rsidR="00E952A2" w:rsidRPr="008476C1" w:rsidRDefault="00E952A2" w:rsidP="00E952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4036D41" w14:textId="4B2B5796" w:rsidR="00E952A2" w:rsidRPr="008476C1" w:rsidRDefault="00F74BAF" w:rsidP="00E952A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</w:t>
            </w:r>
          </w:p>
        </w:tc>
      </w:tr>
    </w:tbl>
    <w:p w14:paraId="2B86F1FF" w14:textId="77777777" w:rsidR="00F74BAF" w:rsidRDefault="005B0CE3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14:paraId="685099C3" w14:textId="2AD0DA4A" w:rsidR="004361D3" w:rsidRDefault="00562CEB" w:rsidP="0090747D">
      <w:pPr>
        <w:ind w:left="540" w:right="45"/>
        <w:jc w:val="thaiDistribute"/>
        <w:rPr>
          <w:rFonts w:ascii="Angsana New" w:hAnsi="Angsana New"/>
          <w:sz w:val="30"/>
          <w:szCs w:val="30"/>
        </w:rPr>
      </w:pPr>
      <w:r w:rsidRPr="0004344A">
        <w:rPr>
          <w:rFonts w:ascii="Angsana New" w:hAnsi="Angsana New"/>
          <w:sz w:val="30"/>
          <w:szCs w:val="30"/>
          <w:cs/>
        </w:rPr>
        <w:t>ยอดคงเหลือกับ</w:t>
      </w:r>
      <w:r w:rsidR="00034FD7" w:rsidRPr="0004344A">
        <w:rPr>
          <w:rFonts w:ascii="Angsana New" w:hAnsi="Angsana New"/>
          <w:sz w:val="30"/>
          <w:szCs w:val="30"/>
          <w:cs/>
        </w:rPr>
        <w:t>บุคคลหรือ</w:t>
      </w:r>
      <w:r w:rsidRPr="0004344A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04344A">
        <w:rPr>
          <w:rFonts w:ascii="Angsana New" w:hAnsi="Angsana New"/>
          <w:sz w:val="30"/>
          <w:szCs w:val="30"/>
        </w:rPr>
        <w:t xml:space="preserve"> </w:t>
      </w:r>
      <w:r w:rsidRPr="0004344A">
        <w:rPr>
          <w:rFonts w:ascii="Angsana New" w:hAnsi="Angsana New"/>
          <w:sz w:val="30"/>
          <w:szCs w:val="30"/>
          <w:cs/>
        </w:rPr>
        <w:t>ณ วันที่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E952A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มีนาคม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CD013A" w:rsidRPr="0004344A">
        <w:rPr>
          <w:rFonts w:ascii="Angsana New" w:hAnsi="Angsana New"/>
          <w:sz w:val="30"/>
          <w:szCs w:val="30"/>
        </w:rPr>
        <w:t xml:space="preserve"> </w:t>
      </w:r>
      <w:r w:rsidRPr="0004344A">
        <w:rPr>
          <w:rFonts w:ascii="Angsana New" w:hAnsi="Angsana New"/>
          <w:sz w:val="30"/>
          <w:szCs w:val="30"/>
          <w:cs/>
        </w:rPr>
        <w:t>มีดังนี</w:t>
      </w:r>
      <w:r w:rsidR="004361D3" w:rsidRPr="0004344A">
        <w:rPr>
          <w:rFonts w:ascii="Angsana New" w:hAnsi="Angsana New"/>
          <w:sz w:val="30"/>
          <w:szCs w:val="30"/>
          <w:cs/>
        </w:rPr>
        <w:t>้</w:t>
      </w:r>
    </w:p>
    <w:p w14:paraId="0E919CF5" w14:textId="77777777" w:rsidR="00F74BAF" w:rsidRPr="00F74BAF" w:rsidRDefault="00F74BAF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4344A" w14:paraId="2B77D3CE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493B7A28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9CA2847" w14:textId="77777777" w:rsidR="008476C1" w:rsidRPr="0004344A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4344A" w14:paraId="6B18EB5A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29A8783F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F19C009" w14:textId="0281CF10" w:rsidR="008476C1" w:rsidRPr="0004344A" w:rsidRDefault="004D4DA4" w:rsidP="009470A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952A2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9E8E71E" w14:textId="77777777" w:rsidR="008476C1" w:rsidRPr="0004344A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F75F89" w14:textId="7496CB8D" w:rsidR="008476C1" w:rsidRPr="0004344A" w:rsidRDefault="004D4DA4" w:rsidP="009470A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8476C1" w:rsidRPr="0004344A" w14:paraId="45ABC4E5" w14:textId="77777777" w:rsidTr="00C50D88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609BAB5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E4C7185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476C1" w:rsidRPr="0004344A" w14:paraId="3557A962" w14:textId="77777777" w:rsidTr="00C50D88">
        <w:trPr>
          <w:trHeight w:val="335"/>
        </w:trPr>
        <w:tc>
          <w:tcPr>
            <w:tcW w:w="5760" w:type="dxa"/>
            <w:shd w:val="clear" w:color="auto" w:fill="auto"/>
          </w:tcPr>
          <w:p w14:paraId="69AD6D44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และลูกหนี้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D45AF02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632CF0" w:rsidRPr="0004344A" w14:paraId="75653257" w14:textId="77777777" w:rsidTr="00C50D88">
        <w:tc>
          <w:tcPr>
            <w:tcW w:w="5760" w:type="dxa"/>
            <w:shd w:val="clear" w:color="auto" w:fill="auto"/>
          </w:tcPr>
          <w:p w14:paraId="7F09DD47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87AF457" w14:textId="17410210" w:rsidR="00632CF0" w:rsidRPr="0004344A" w:rsidRDefault="0051624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124,032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C77B5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894D3E" w14:textId="0977E668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632CF0" w:rsidRPr="0004344A" w14:paraId="198A8539" w14:textId="77777777" w:rsidTr="00C50D88">
        <w:tc>
          <w:tcPr>
            <w:tcW w:w="5760" w:type="dxa"/>
            <w:shd w:val="clear" w:color="auto" w:fill="auto"/>
          </w:tcPr>
          <w:p w14:paraId="46492652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FF539" w14:textId="3A4D8035" w:rsidR="00632CF0" w:rsidRPr="0004344A" w:rsidRDefault="0051624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58,751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7F78F4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4FFC2F" w14:textId="33C3408E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924</w:t>
            </w:r>
          </w:p>
        </w:tc>
      </w:tr>
      <w:tr w:rsidR="00632CF0" w:rsidRPr="0004344A" w14:paraId="7ABF2948" w14:textId="77777777" w:rsidTr="00C50D88">
        <w:trPr>
          <w:trHeight w:val="316"/>
        </w:trPr>
        <w:tc>
          <w:tcPr>
            <w:tcW w:w="5760" w:type="dxa"/>
            <w:shd w:val="clear" w:color="auto" w:fill="auto"/>
          </w:tcPr>
          <w:p w14:paraId="72258FA1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040EF9" w14:textId="5F9A12EE" w:rsidR="00632CF0" w:rsidRPr="0004344A" w:rsidRDefault="0051624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182,783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F2720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4CA0BC" w14:textId="04CD1E48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90747D" w:rsidRPr="0090747D" w14:paraId="17182272" w14:textId="77777777" w:rsidTr="0090747D">
        <w:trPr>
          <w:trHeight w:val="316"/>
        </w:trPr>
        <w:tc>
          <w:tcPr>
            <w:tcW w:w="5760" w:type="dxa"/>
            <w:shd w:val="clear" w:color="auto" w:fill="auto"/>
          </w:tcPr>
          <w:p w14:paraId="468A6149" w14:textId="77777777" w:rsidR="0090747D" w:rsidRPr="0090747D" w:rsidRDefault="0090747D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C30E07" w14:textId="77777777" w:rsidR="0090747D" w:rsidRPr="0090747D" w:rsidRDefault="0090747D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FDFA95" w14:textId="77777777" w:rsidR="0090747D" w:rsidRPr="0090747D" w:rsidRDefault="0090747D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831061" w14:textId="77777777" w:rsidR="0090747D" w:rsidRPr="0090747D" w:rsidRDefault="0090747D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32CF0" w:rsidRPr="0004344A" w14:paraId="3E71C273" w14:textId="77777777" w:rsidTr="00C50D88">
        <w:tc>
          <w:tcPr>
            <w:tcW w:w="5760" w:type="dxa"/>
            <w:shd w:val="clear" w:color="auto" w:fill="auto"/>
          </w:tcPr>
          <w:p w14:paraId="5D10B826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530" w:type="dxa"/>
            <w:shd w:val="clear" w:color="auto" w:fill="auto"/>
          </w:tcPr>
          <w:p w14:paraId="65757A0C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D7FBF1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6E947BD" w14:textId="77777777" w:rsidR="00632CF0" w:rsidRPr="0004344A" w:rsidRDefault="00632CF0" w:rsidP="00632CF0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32CF0" w:rsidRPr="0004344A" w14:paraId="5CCF0CD1" w14:textId="77777777" w:rsidTr="00C50D88">
        <w:tc>
          <w:tcPr>
            <w:tcW w:w="5760" w:type="dxa"/>
            <w:shd w:val="clear" w:color="auto" w:fill="auto"/>
          </w:tcPr>
          <w:p w14:paraId="2D3D96BC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CC85C9" w14:textId="084D0592" w:rsidR="00632CF0" w:rsidRPr="00945E22" w:rsidRDefault="006663F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</w:t>
            </w:r>
            <w:r w:rsidR="009B4B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5418A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1203CF3" w14:textId="7654E3DD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447</w:t>
            </w:r>
          </w:p>
        </w:tc>
      </w:tr>
      <w:tr w:rsidR="00632CF0" w:rsidRPr="0004344A" w14:paraId="79B468E4" w14:textId="77777777" w:rsidTr="00C50D88">
        <w:tc>
          <w:tcPr>
            <w:tcW w:w="5760" w:type="dxa"/>
            <w:shd w:val="clear" w:color="auto" w:fill="auto"/>
          </w:tcPr>
          <w:p w14:paraId="0E2BA644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6273D" w14:textId="2B9D472C" w:rsidR="00632CF0" w:rsidRPr="00945E22" w:rsidRDefault="006663F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7,919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C3345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F784F4" w14:textId="005BF920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544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926</w:t>
            </w:r>
          </w:p>
        </w:tc>
      </w:tr>
      <w:tr w:rsidR="00632CF0" w:rsidRPr="0004344A" w14:paraId="516813E3" w14:textId="77777777" w:rsidTr="00C50D88">
        <w:trPr>
          <w:trHeight w:val="424"/>
        </w:trPr>
        <w:tc>
          <w:tcPr>
            <w:tcW w:w="5760" w:type="dxa"/>
            <w:shd w:val="clear" w:color="auto" w:fill="auto"/>
          </w:tcPr>
          <w:p w14:paraId="1928F488" w14:textId="77777777" w:rsidR="00632CF0" w:rsidRPr="0004344A" w:rsidRDefault="00632CF0" w:rsidP="00632CF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39C911" w14:textId="32423894" w:rsidR="00632CF0" w:rsidRPr="00945E22" w:rsidRDefault="006663F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85,914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36BD6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CE8B4" w14:textId="6809269A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645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14:paraId="20CFC4C8" w14:textId="2BEAA580" w:rsidR="00A64C64" w:rsidRDefault="00A64C64" w:rsidP="00562CE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2836643" w14:textId="77777777" w:rsidR="009B4B5A" w:rsidRDefault="009B4B5A" w:rsidP="0090747D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FA04E77" w14:textId="3AF6A0CB" w:rsidR="00516246" w:rsidRPr="0090747D" w:rsidRDefault="00516246" w:rsidP="0090747D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r w:rsidRPr="0090747D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สัญญาที่สำคัญกับบุคคลหรือกิจการที่เกี่ยวข้องกัน</w:t>
      </w:r>
    </w:p>
    <w:p w14:paraId="5E3C995E" w14:textId="2DAAE516" w:rsidR="000F262E" w:rsidRDefault="000F262E" w:rsidP="000F262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31F012CB" w14:textId="11884B56" w:rsidR="000F262E" w:rsidRDefault="00CB1BCF" w:rsidP="0090747D">
      <w:pPr>
        <w:ind w:left="540" w:right="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0F262E" w:rsidRPr="00591916">
        <w:rPr>
          <w:rFonts w:ascii="Angsana New" w:hAnsi="Angsana New"/>
          <w:spacing w:val="-4"/>
          <w:sz w:val="30"/>
          <w:szCs w:val="30"/>
          <w:cs/>
        </w:rPr>
        <w:t>สัญญาซื้อเยื่อกระดาษกับ</w:t>
      </w:r>
      <w:r>
        <w:rPr>
          <w:rFonts w:ascii="Angsana New" w:hAnsi="Angsana New" w:hint="cs"/>
          <w:spacing w:val="-4"/>
          <w:sz w:val="30"/>
          <w:szCs w:val="30"/>
          <w:cs/>
        </w:rPr>
        <w:t>กิจการ</w:t>
      </w:r>
      <w:r w:rsidR="000F262E" w:rsidRPr="00591916">
        <w:rPr>
          <w:rFonts w:ascii="Angsana New" w:hAnsi="Angsana New"/>
          <w:spacing w:val="-4"/>
          <w:sz w:val="30"/>
          <w:szCs w:val="30"/>
          <w:cs/>
        </w:rPr>
        <w:t>ที่เกี่ยวข้องกันใน</w:t>
      </w:r>
      <w:r w:rsidR="000F262E" w:rsidRPr="00591916">
        <w:rPr>
          <w:rFonts w:ascii="Angsana New" w:hAnsi="Angsana New"/>
          <w:spacing w:val="-8"/>
          <w:sz w:val="30"/>
          <w:szCs w:val="30"/>
          <w:cs/>
        </w:rPr>
        <w:t xml:space="preserve">ต่างประเทศแห่งหนึ่ง </w:t>
      </w:r>
      <w:r>
        <w:rPr>
          <w:rFonts w:ascii="Angsana New" w:hAnsi="Angsana New" w:hint="cs"/>
          <w:spacing w:val="-8"/>
          <w:sz w:val="30"/>
          <w:szCs w:val="30"/>
          <w:cs/>
        </w:rPr>
        <w:t>เพื่อ</w:t>
      </w:r>
      <w:r w:rsidR="000F262E" w:rsidRPr="00591916">
        <w:rPr>
          <w:rFonts w:ascii="Angsana New" w:hAnsi="Angsana New"/>
          <w:spacing w:val="-8"/>
          <w:sz w:val="30"/>
          <w:szCs w:val="30"/>
          <w:cs/>
        </w:rPr>
        <w:t>ซื้อเยื่อกระดาษในปริมาณและราคา</w:t>
      </w:r>
      <w:r w:rsidR="000F262E" w:rsidRPr="00591916">
        <w:rPr>
          <w:rFonts w:ascii="Angsana New" w:hAnsi="Angsana New"/>
          <w:sz w:val="30"/>
          <w:szCs w:val="30"/>
          <w:cs/>
        </w:rPr>
        <w:t xml:space="preserve">ตามที่กำหนดไว้ในสัญญา สัญญาดังกล่าวมีอายุ </w:t>
      </w:r>
      <w:r w:rsidR="000F262E" w:rsidRPr="004D4DA4">
        <w:rPr>
          <w:rFonts w:ascii="Angsana New" w:hAnsi="Angsana New"/>
          <w:sz w:val="30"/>
          <w:szCs w:val="30"/>
        </w:rPr>
        <w:t>5</w:t>
      </w:r>
      <w:r w:rsidR="000F262E" w:rsidRPr="00591916">
        <w:rPr>
          <w:rFonts w:ascii="Angsana New" w:hAnsi="Angsana New"/>
          <w:sz w:val="30"/>
          <w:szCs w:val="30"/>
          <w:cs/>
        </w:rPr>
        <w:t xml:space="preserve"> ปี และจะสิ้นสุดลงในวันที่</w:t>
      </w:r>
      <w:r w:rsidR="000F262E" w:rsidRPr="00591916">
        <w:rPr>
          <w:rFonts w:ascii="Angsana New" w:hAnsi="Angsana New"/>
          <w:sz w:val="30"/>
          <w:szCs w:val="30"/>
        </w:rPr>
        <w:t xml:space="preserve"> </w:t>
      </w:r>
      <w:r w:rsidR="000F262E" w:rsidRPr="00447B28">
        <w:rPr>
          <w:rFonts w:ascii="Angsana New" w:hAnsi="Angsana New"/>
          <w:sz w:val="30"/>
          <w:szCs w:val="30"/>
        </w:rPr>
        <w:t>3</w:t>
      </w:r>
      <w:r w:rsidR="00F62C59">
        <w:rPr>
          <w:rFonts w:ascii="Angsana New" w:hAnsi="Angsana New"/>
          <w:sz w:val="30"/>
          <w:szCs w:val="30"/>
        </w:rPr>
        <w:t>0</w:t>
      </w:r>
      <w:r w:rsidR="000F262E" w:rsidRPr="00591916">
        <w:rPr>
          <w:rFonts w:ascii="Angsana New" w:hAnsi="Angsana New"/>
          <w:sz w:val="30"/>
          <w:szCs w:val="30"/>
        </w:rPr>
        <w:t xml:space="preserve"> </w:t>
      </w:r>
      <w:r w:rsidR="00971907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0F262E" w:rsidRPr="004D4DA4">
        <w:rPr>
          <w:rFonts w:ascii="Angsana New" w:hAnsi="Angsana New"/>
          <w:sz w:val="30"/>
          <w:szCs w:val="30"/>
        </w:rPr>
        <w:t>2564</w:t>
      </w:r>
    </w:p>
    <w:p w14:paraId="1A053805" w14:textId="77777777" w:rsidR="000377A6" w:rsidRDefault="000377A6" w:rsidP="008C572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4E7D18CA" w14:textId="422D0708" w:rsidR="00E952A2" w:rsidRDefault="00C72450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color w:val="000000"/>
          <w:sz w:val="30"/>
          <w:szCs w:val="30"/>
        </w:rPr>
      </w:pPr>
      <w:r w:rsidRPr="00C72450">
        <w:rPr>
          <w:rFonts w:ascii="Angsana New" w:hAnsi="Angsana New"/>
          <w:b/>
          <w:bCs/>
          <w:color w:val="000000"/>
          <w:sz w:val="30"/>
          <w:szCs w:val="30"/>
          <w:cs/>
        </w:rPr>
        <w:t>เงินสดและรายการเทียบเท่าเงินสด</w:t>
      </w:r>
      <w:r w:rsidRPr="00C72450">
        <w:rPr>
          <w:rFonts w:ascii="Angsana New" w:hAnsi="Angsana New"/>
          <w:b/>
          <w:bCs/>
          <w:color w:val="000000"/>
          <w:sz w:val="30"/>
          <w:szCs w:val="30"/>
        </w:rPr>
        <w:t xml:space="preserve">  </w:t>
      </w:r>
    </w:p>
    <w:p w14:paraId="5473950C" w14:textId="77777777" w:rsidR="00A06881" w:rsidRPr="00D0619D" w:rsidRDefault="00A06881" w:rsidP="00A06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color w:val="000000"/>
          <w:sz w:val="30"/>
          <w:szCs w:val="30"/>
        </w:rPr>
      </w:pPr>
    </w:p>
    <w:tbl>
      <w:tblPr>
        <w:tblW w:w="91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C72450" w:rsidRPr="003500FB" w14:paraId="751AC4DF" w14:textId="77777777" w:rsidTr="00C57E42">
        <w:trPr>
          <w:tblHeader/>
        </w:trPr>
        <w:tc>
          <w:tcPr>
            <w:tcW w:w="5490" w:type="dxa"/>
          </w:tcPr>
          <w:p w14:paraId="6AE9B84A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234FCCEB" w14:textId="77777777" w:rsidR="00C72450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752BB6" w14:textId="77777777" w:rsidR="00C72450" w:rsidRPr="003500FB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72450" w:rsidRPr="003500FB" w14:paraId="45BB9FA2" w14:textId="77777777" w:rsidTr="00C57E42">
        <w:trPr>
          <w:trHeight w:val="209"/>
          <w:tblHeader/>
        </w:trPr>
        <w:tc>
          <w:tcPr>
            <w:tcW w:w="5490" w:type="dxa"/>
          </w:tcPr>
          <w:p w14:paraId="1EFFA476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05509AC" w14:textId="152F7812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6960FE46" w14:textId="77777777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907A7C2" w14:textId="591E0009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C72450" w:rsidRPr="003500FB" w14:paraId="32E83EB1" w14:textId="77777777" w:rsidTr="00C57E42">
        <w:trPr>
          <w:tblHeader/>
        </w:trPr>
        <w:tc>
          <w:tcPr>
            <w:tcW w:w="5490" w:type="dxa"/>
          </w:tcPr>
          <w:p w14:paraId="49E7E1BE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FCC1255" w14:textId="77777777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72450" w:rsidRPr="003500FB" w14:paraId="0B21EA01" w14:textId="77777777" w:rsidTr="00C57E42">
        <w:tc>
          <w:tcPr>
            <w:tcW w:w="5490" w:type="dxa"/>
          </w:tcPr>
          <w:p w14:paraId="12B9D0CA" w14:textId="688EC727" w:rsidR="00C72450" w:rsidRPr="00CF3189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800" w:type="dxa"/>
          </w:tcPr>
          <w:p w14:paraId="7D8B899B" w14:textId="7776CABF" w:rsidR="00C72450" w:rsidRPr="003500FB" w:rsidRDefault="000377A6" w:rsidP="000377A6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305</w:t>
            </w:r>
          </w:p>
        </w:tc>
        <w:tc>
          <w:tcPr>
            <w:tcW w:w="270" w:type="dxa"/>
          </w:tcPr>
          <w:p w14:paraId="6D2AF04C" w14:textId="77777777" w:rsidR="00C72450" w:rsidRPr="003500FB" w:rsidRDefault="00C72450" w:rsidP="00C72450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23519084" w14:textId="0C5AA774" w:rsidR="00C72450" w:rsidRPr="003500FB" w:rsidRDefault="005D3A34" w:rsidP="005D3A34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</w:t>
            </w:r>
            <w:r w:rsidR="00C72450">
              <w:rPr>
                <w:rFonts w:ascii="Angsana New" w:hAnsi="Angsana New"/>
                <w:sz w:val="30"/>
                <w:szCs w:val="30"/>
              </w:rPr>
              <w:t>669</w:t>
            </w:r>
          </w:p>
        </w:tc>
      </w:tr>
      <w:tr w:rsidR="00C72450" w:rsidRPr="003500FB" w14:paraId="03B72F19" w14:textId="77777777" w:rsidTr="006663F6">
        <w:tc>
          <w:tcPr>
            <w:tcW w:w="5490" w:type="dxa"/>
          </w:tcPr>
          <w:p w14:paraId="07D31D1F" w14:textId="2D678D76" w:rsidR="00C72450" w:rsidRPr="00C72450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800" w:type="dxa"/>
          </w:tcPr>
          <w:p w14:paraId="4910D6F3" w14:textId="1DA4D91F" w:rsidR="00C72450" w:rsidRPr="003500FB" w:rsidRDefault="000377A6" w:rsidP="000377A6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8,747</w:t>
            </w:r>
          </w:p>
        </w:tc>
        <w:tc>
          <w:tcPr>
            <w:tcW w:w="270" w:type="dxa"/>
          </w:tcPr>
          <w:p w14:paraId="2612F3F5" w14:textId="77777777" w:rsidR="00C72450" w:rsidRPr="003500FB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4025C303" w14:textId="0FD53E38" w:rsidR="00C72450" w:rsidRPr="003500FB" w:rsidRDefault="00C72450" w:rsidP="00C72450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72450" w:rsidRPr="003500FB" w14:paraId="3229B6B7" w14:textId="77777777" w:rsidTr="006663F6">
        <w:tc>
          <w:tcPr>
            <w:tcW w:w="5490" w:type="dxa"/>
          </w:tcPr>
          <w:p w14:paraId="08B2769D" w14:textId="012F8538" w:rsidR="00C72450" w:rsidRPr="00C72450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800" w:type="dxa"/>
          </w:tcPr>
          <w:p w14:paraId="417D0FD2" w14:textId="548DBD5C" w:rsidR="00C72450" w:rsidRPr="003500FB" w:rsidRDefault="006663F6" w:rsidP="000377A6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0377A6">
              <w:rPr>
                <w:rFonts w:ascii="Angsana New" w:hAnsi="Angsana New"/>
                <w:sz w:val="30"/>
                <w:szCs w:val="30"/>
              </w:rPr>
              <w:t>1,018</w:t>
            </w:r>
          </w:p>
        </w:tc>
        <w:tc>
          <w:tcPr>
            <w:tcW w:w="270" w:type="dxa"/>
          </w:tcPr>
          <w:p w14:paraId="75D4BA43" w14:textId="77777777" w:rsidR="00C72450" w:rsidRPr="003500FB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7CFA8769" w14:textId="65D69CE5" w:rsidR="00C72450" w:rsidRPr="003500FB" w:rsidRDefault="00C72450" w:rsidP="00C72450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1,403,326</w:t>
            </w:r>
          </w:p>
        </w:tc>
      </w:tr>
      <w:tr w:rsidR="006663F6" w:rsidRPr="003500FB" w14:paraId="04692BB6" w14:textId="77777777" w:rsidTr="006663F6">
        <w:tc>
          <w:tcPr>
            <w:tcW w:w="5490" w:type="dxa"/>
          </w:tcPr>
          <w:p w14:paraId="6BF6C56C" w14:textId="3D6E8C5E" w:rsidR="006663F6" w:rsidRPr="00C72450" w:rsidRDefault="00DB1889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เงินฝากธนาคารประเภทฝากประจำที่มีอายุน้อยกว่า </w:t>
            </w:r>
            <w:r>
              <w:rPr>
                <w:rFonts w:ascii="Angsana New" w:hAnsi="Angsana New"/>
                <w:sz w:val="30"/>
                <w:szCs w:val="30"/>
              </w:rPr>
              <w:t>90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500AC94" w14:textId="6F4372E3" w:rsidR="006663F6" w:rsidRDefault="006663F6" w:rsidP="000377A6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150,000</w:t>
            </w:r>
          </w:p>
        </w:tc>
        <w:tc>
          <w:tcPr>
            <w:tcW w:w="270" w:type="dxa"/>
          </w:tcPr>
          <w:p w14:paraId="35E99CC8" w14:textId="77777777" w:rsidR="006663F6" w:rsidRPr="003500FB" w:rsidRDefault="006663F6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5E30779A" w14:textId="099B63E2" w:rsidR="006663F6" w:rsidRDefault="006663F6" w:rsidP="00C72450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72450" w:rsidRPr="003500FB" w14:paraId="5100EA15" w14:textId="77777777" w:rsidTr="00C72450">
        <w:tc>
          <w:tcPr>
            <w:tcW w:w="5490" w:type="dxa"/>
          </w:tcPr>
          <w:p w14:paraId="6F51D6AD" w14:textId="5C373296" w:rsidR="00C72450" w:rsidRPr="00C72450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7245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เงินสดและรายการเทียบเท่าเงินสดในงบแสดงฐานะการเงิน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1A58BCE" w14:textId="6E2D8334" w:rsidR="00C72450" w:rsidRPr="009D6D31" w:rsidRDefault="000377A6" w:rsidP="000377A6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D6D31">
              <w:rPr>
                <w:rFonts w:ascii="Angsana New" w:hAnsi="Angsana New"/>
                <w:b/>
                <w:bCs/>
                <w:sz w:val="30"/>
                <w:szCs w:val="30"/>
              </w:rPr>
              <w:t>220,070</w:t>
            </w:r>
          </w:p>
        </w:tc>
        <w:tc>
          <w:tcPr>
            <w:tcW w:w="270" w:type="dxa"/>
          </w:tcPr>
          <w:p w14:paraId="36F13979" w14:textId="77777777" w:rsidR="00C72450" w:rsidRPr="009D6D31" w:rsidRDefault="00C72450" w:rsidP="00C57E4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</w:tcPr>
          <w:p w14:paraId="5F36B66A" w14:textId="2069C3CD" w:rsidR="00C72450" w:rsidRPr="009D6D31" w:rsidRDefault="00C72450" w:rsidP="00C72450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D6D31">
              <w:rPr>
                <w:rFonts w:ascii="Angsana New" w:hAnsi="Angsana New"/>
                <w:b/>
                <w:bCs/>
                <w:sz w:val="30"/>
                <w:szCs w:val="30"/>
              </w:rPr>
              <w:t>1,403,995</w:t>
            </w:r>
          </w:p>
        </w:tc>
      </w:tr>
    </w:tbl>
    <w:p w14:paraId="459804CD" w14:textId="77777777" w:rsidR="00D0619D" w:rsidRPr="00D0619D" w:rsidRDefault="00D0619D" w:rsidP="00D06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p w14:paraId="5DBCF3E9" w14:textId="0573C6A3" w:rsidR="00A44A3A" w:rsidRPr="00BD10FF" w:rsidRDefault="00F9228E" w:rsidP="00BD10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D10FF">
        <w:rPr>
          <w:rFonts w:ascii="Angsana New" w:hAnsi="Angsana New"/>
          <w:b/>
          <w:bCs/>
          <w:color w:val="000000"/>
          <w:sz w:val="30"/>
          <w:szCs w:val="30"/>
          <w:cs/>
        </w:rPr>
        <w:t>สินทรัพย์ทางการเงินหมุนเวียน</w:t>
      </w:r>
    </w:p>
    <w:p w14:paraId="34E627E2" w14:textId="77777777" w:rsidR="008F201A" w:rsidRPr="00D0619D" w:rsidRDefault="008F201A" w:rsidP="008F20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43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150"/>
        <w:gridCol w:w="1332"/>
        <w:gridCol w:w="270"/>
        <w:gridCol w:w="1170"/>
        <w:gridCol w:w="270"/>
        <w:gridCol w:w="1530"/>
        <w:gridCol w:w="270"/>
        <w:gridCol w:w="1440"/>
      </w:tblGrid>
      <w:tr w:rsidR="00D86EF8" w:rsidRPr="0004344A" w14:paraId="40739437" w14:textId="77777777" w:rsidTr="00DC5D27">
        <w:trPr>
          <w:tblHeader/>
        </w:trPr>
        <w:tc>
          <w:tcPr>
            <w:tcW w:w="3150" w:type="dxa"/>
            <w:vAlign w:val="bottom"/>
          </w:tcPr>
          <w:p w14:paraId="7C94D4B3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74B0E1CB" w14:textId="77777777" w:rsidR="00D86EF8" w:rsidRPr="0004344A" w:rsidRDefault="00D86EF8" w:rsidP="003F10A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0D311DF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</w:tcPr>
          <w:p w14:paraId="7C616BDA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37B5B" w:rsidRPr="0004344A" w14:paraId="1D881A01" w14:textId="77777777" w:rsidTr="00155B86">
        <w:trPr>
          <w:tblHeader/>
        </w:trPr>
        <w:tc>
          <w:tcPr>
            <w:tcW w:w="3150" w:type="dxa"/>
            <w:vAlign w:val="bottom"/>
          </w:tcPr>
          <w:p w14:paraId="660CE225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2" w:type="dxa"/>
          </w:tcPr>
          <w:p w14:paraId="174CA20D" w14:textId="33DC8193" w:rsidR="00D86EF8" w:rsidRPr="0004344A" w:rsidRDefault="004D4DA4" w:rsidP="00DC5D27">
            <w:pPr>
              <w:pStyle w:val="a1"/>
              <w:ind w:left="-36" w:right="0" w:hanging="1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72450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71F182D1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</w:tcPr>
          <w:p w14:paraId="593491AC" w14:textId="3C3DD8EA" w:rsidR="00D86EF8" w:rsidRPr="0004344A" w:rsidRDefault="004D4DA4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50C5562A" w14:textId="77777777" w:rsidR="00D86EF8" w:rsidRPr="0004344A" w:rsidRDefault="00D86EF8" w:rsidP="00D86E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876B90" w14:textId="24D29AD0" w:rsidR="00D86EF8" w:rsidRPr="0004344A" w:rsidRDefault="004D4DA4" w:rsidP="00C3469D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72450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0F365925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</w:tcPr>
          <w:p w14:paraId="33068E26" w14:textId="3DD43BDF" w:rsidR="00D86EF8" w:rsidRPr="0004344A" w:rsidRDefault="004D4DA4" w:rsidP="00C3469D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</w:tr>
      <w:tr w:rsidR="003F10A7" w:rsidRPr="0004344A" w14:paraId="177F9E4E" w14:textId="77777777" w:rsidTr="00DC5D27">
        <w:tc>
          <w:tcPr>
            <w:tcW w:w="3150" w:type="dxa"/>
          </w:tcPr>
          <w:p w14:paraId="095A55CF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699A9793" w14:textId="77777777" w:rsidR="003F10A7" w:rsidRPr="0004344A" w:rsidRDefault="003F10A7" w:rsidP="003F10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AB5D723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D0B59C4" w14:textId="77777777" w:rsidR="003F10A7" w:rsidRPr="0004344A" w:rsidRDefault="003F10A7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37B5B" w:rsidRPr="0004344A" w14:paraId="3B563EDD" w14:textId="77777777" w:rsidTr="00155B86">
        <w:tc>
          <w:tcPr>
            <w:tcW w:w="3150" w:type="dxa"/>
          </w:tcPr>
          <w:p w14:paraId="15E8D19B" w14:textId="77777777" w:rsidR="00FF6E72" w:rsidRPr="0004344A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เงินฝากธนาคารประเภทฝากประจำ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1FBDF4C9" w14:textId="4F20CB9D" w:rsidR="00FF6E72" w:rsidRPr="00945E22" w:rsidRDefault="009D6D31" w:rsidP="00CF3189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0.5</w:t>
            </w:r>
            <w:r w:rsidR="002C3B92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C3B92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/>
                <w:sz w:val="30"/>
                <w:szCs w:val="30"/>
              </w:rPr>
              <w:t xml:space="preserve"> 0.95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495D0" w14:textId="77777777" w:rsidR="00FF6E72" w:rsidRPr="00945E22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ED441C1" w14:textId="6A883C3A" w:rsidR="00FF6E72" w:rsidRPr="00945E22" w:rsidRDefault="004D4DA4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2C3B92">
              <w:rPr>
                <w:rFonts w:ascii="Angsana New" w:hAnsi="Angsana New"/>
                <w:sz w:val="30"/>
                <w:szCs w:val="30"/>
              </w:rPr>
              <w:t>0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C3B92">
              <w:rPr>
                <w:rFonts w:ascii="Angsana New" w:hAnsi="Angsana New"/>
                <w:sz w:val="30"/>
                <w:szCs w:val="30"/>
              </w:rPr>
              <w:t>-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>.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C3B9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EB3FE2" w14:textId="77777777" w:rsidR="00FF6E72" w:rsidRPr="00945E22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FEB8D5" w14:textId="788483FD" w:rsidR="00FF6E72" w:rsidRPr="00945E22" w:rsidRDefault="009D6D31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120,966</w:t>
            </w:r>
          </w:p>
        </w:tc>
        <w:tc>
          <w:tcPr>
            <w:tcW w:w="270" w:type="dxa"/>
            <w:vAlign w:val="bottom"/>
          </w:tcPr>
          <w:p w14:paraId="0D05CDC6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B3EB4A" w14:textId="7AB9D716" w:rsidR="00FF6E72" w:rsidRPr="0004344A" w:rsidRDefault="004D4DA4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46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254</w:t>
            </w:r>
          </w:p>
        </w:tc>
      </w:tr>
      <w:tr w:rsidR="00F37B5B" w:rsidRPr="0004344A" w14:paraId="4B1D630A" w14:textId="77777777" w:rsidTr="00155B86">
        <w:tc>
          <w:tcPr>
            <w:tcW w:w="3150" w:type="dxa"/>
          </w:tcPr>
          <w:p w14:paraId="76B67AF9" w14:textId="77777777" w:rsidR="00FF6E72" w:rsidRPr="0004344A" w:rsidRDefault="00F9228E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5198A8BA" w14:textId="77777777" w:rsidR="00FF6E72" w:rsidRPr="00945E22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88DD497" w14:textId="77777777" w:rsidR="00FF6E72" w:rsidRPr="00945E22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2189B6" w14:textId="77777777" w:rsidR="00FF6E72" w:rsidRPr="00945E22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ACD153" w14:textId="77777777" w:rsidR="00FF6E72" w:rsidRPr="00945E22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E73E8F" w14:textId="0737428C" w:rsidR="00FF6E72" w:rsidRPr="00945E22" w:rsidRDefault="009D6D31" w:rsidP="00CF3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120,966</w:t>
            </w:r>
          </w:p>
        </w:tc>
        <w:tc>
          <w:tcPr>
            <w:tcW w:w="270" w:type="dxa"/>
            <w:vAlign w:val="bottom"/>
          </w:tcPr>
          <w:p w14:paraId="5F57D2E2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20743" w14:textId="5C27F708" w:rsidR="00FF6E72" w:rsidRPr="0004344A" w:rsidRDefault="004D4DA4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46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254</w:t>
            </w:r>
          </w:p>
        </w:tc>
      </w:tr>
    </w:tbl>
    <w:p w14:paraId="40079FFD" w14:textId="6E00ADF4" w:rsidR="009B1F34" w:rsidRPr="00D0619D" w:rsidRDefault="009B1F34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sz w:val="30"/>
          <w:szCs w:val="30"/>
          <w:lang w:val="th-TH"/>
        </w:rPr>
      </w:pPr>
    </w:p>
    <w:p w14:paraId="08504891" w14:textId="77777777" w:rsidR="00D0619D" w:rsidRDefault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olor w:val="000000"/>
          <w:sz w:val="30"/>
          <w:szCs w:val="30"/>
          <w:cs/>
        </w:rPr>
      </w:pPr>
      <w:r>
        <w:rPr>
          <w:rFonts w:ascii="Angsana New" w:hAnsi="Angsana New"/>
          <w:b/>
          <w:bCs/>
          <w:color w:val="000000"/>
          <w:sz w:val="30"/>
          <w:szCs w:val="30"/>
          <w:cs/>
        </w:rPr>
        <w:br w:type="page"/>
      </w:r>
    </w:p>
    <w:p w14:paraId="101D890E" w14:textId="41E84FF5" w:rsidR="009D6D31" w:rsidRPr="00C92BCF" w:rsidRDefault="00C92BCF" w:rsidP="009D6D3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color w:val="000000"/>
          <w:sz w:val="30"/>
          <w:szCs w:val="30"/>
          <w:cs/>
        </w:rPr>
        <w:lastRenderedPageBreak/>
        <w:t>ลูกหนี้การค้า</w:t>
      </w:r>
      <w:r w:rsidR="00155B86">
        <w:rPr>
          <w:rFonts w:ascii="Angsana New" w:hAnsi="Angsana New" w:hint="cs"/>
          <w:b/>
          <w:bCs/>
          <w:color w:val="000000"/>
          <w:sz w:val="30"/>
          <w:szCs w:val="30"/>
          <w:cs/>
        </w:rPr>
        <w:t>และลูกหนี้หมุนเวียนอื่น</w:t>
      </w:r>
    </w:p>
    <w:p w14:paraId="49669ACB" w14:textId="043558F7" w:rsidR="00C92BCF" w:rsidRPr="00D0619D" w:rsidRDefault="00C92BCF" w:rsidP="00C92B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554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11"/>
        <w:gridCol w:w="180"/>
        <w:gridCol w:w="1801"/>
        <w:gridCol w:w="273"/>
        <w:gridCol w:w="1881"/>
        <w:gridCol w:w="8"/>
      </w:tblGrid>
      <w:tr w:rsidR="00DB1889" w:rsidRPr="00DB1889" w14:paraId="6EA174C2" w14:textId="77777777" w:rsidTr="00DB1889">
        <w:trPr>
          <w:gridAfter w:val="1"/>
          <w:wAfter w:w="8" w:type="dxa"/>
          <w:cantSplit/>
          <w:tblHeader/>
        </w:trPr>
        <w:tc>
          <w:tcPr>
            <w:tcW w:w="5411" w:type="dxa"/>
            <w:vAlign w:val="bottom"/>
          </w:tcPr>
          <w:p w14:paraId="07EB878C" w14:textId="77777777" w:rsidR="00DB1889" w:rsidRPr="00DB1889" w:rsidRDefault="00DB1889" w:rsidP="00C92B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3D593ACF" w14:textId="77777777" w:rsidR="00DB1889" w:rsidRPr="00DB1889" w:rsidRDefault="00DB1889" w:rsidP="00C92BCF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955" w:type="dxa"/>
            <w:gridSpan w:val="3"/>
          </w:tcPr>
          <w:p w14:paraId="352A210A" w14:textId="4DFEA6FE" w:rsidR="00DB1889" w:rsidRPr="00DB1889" w:rsidRDefault="00DB1889" w:rsidP="00DB1889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8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5DA576" w14:textId="3760628F" w:rsidR="00DB1889" w:rsidRPr="00DB1889" w:rsidRDefault="00DB1889" w:rsidP="00DB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</w:t>
            </w: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สีย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</w:rPr>
              <w:t>/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B1889" w:rsidRPr="00DB1889" w14:paraId="40347D78" w14:textId="77777777" w:rsidTr="00DB1889">
        <w:trPr>
          <w:cantSplit/>
          <w:tblHeader/>
        </w:trPr>
        <w:tc>
          <w:tcPr>
            <w:tcW w:w="5411" w:type="dxa"/>
          </w:tcPr>
          <w:p w14:paraId="44418C04" w14:textId="77777777" w:rsidR="00DB1889" w:rsidRPr="00DB1889" w:rsidRDefault="00DB188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21A55823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1801" w:type="dxa"/>
          </w:tcPr>
          <w:p w14:paraId="5F32F2A8" w14:textId="66B9B99F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273" w:type="dxa"/>
          </w:tcPr>
          <w:p w14:paraId="4093FCDC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</w:p>
        </w:tc>
        <w:tc>
          <w:tcPr>
            <w:tcW w:w="1889" w:type="dxa"/>
            <w:gridSpan w:val="2"/>
          </w:tcPr>
          <w:p w14:paraId="085857FF" w14:textId="02273E6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DB1889" w:rsidRPr="001F0FF5" w14:paraId="52AC70F9" w14:textId="77777777" w:rsidTr="00201D3B">
        <w:trPr>
          <w:cantSplit/>
          <w:tblHeader/>
        </w:trPr>
        <w:tc>
          <w:tcPr>
            <w:tcW w:w="5411" w:type="dxa"/>
          </w:tcPr>
          <w:p w14:paraId="6EAA80EA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Times New Roman"/>
                <w:b/>
                <w:bCs/>
                <w:i/>
                <w:iCs/>
                <w:color w:val="0000FF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1E20835A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3963" w:type="dxa"/>
            <w:gridSpan w:val="4"/>
          </w:tcPr>
          <w:p w14:paraId="6055B277" w14:textId="5043FDBD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B1889" w:rsidRPr="001F0FF5" w14:paraId="474A4CD2" w14:textId="5D419C7C" w:rsidTr="00DB1889">
        <w:trPr>
          <w:cantSplit/>
          <w:trHeight w:val="64"/>
        </w:trPr>
        <w:tc>
          <w:tcPr>
            <w:tcW w:w="5411" w:type="dxa"/>
          </w:tcPr>
          <w:p w14:paraId="241682AE" w14:textId="2DAD5964" w:rsidR="00DB1889" w:rsidRPr="00C92BCF" w:rsidRDefault="00DB1889" w:rsidP="00911889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80" w:type="dxa"/>
          </w:tcPr>
          <w:p w14:paraId="0EA012AC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2DF91293" w14:textId="6C80BC45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1889"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Pr="00DB188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03</w:t>
            </w:r>
            <w:r w:rsidRPr="00DB1889">
              <w:rPr>
                <w:rFonts w:asciiTheme="majorBidi" w:hAnsiTheme="majorBidi" w:cstheme="majorBidi"/>
                <w:sz w:val="30"/>
                <w:szCs w:val="30"/>
              </w:rPr>
              <w:t>,017</w:t>
            </w:r>
          </w:p>
        </w:tc>
        <w:tc>
          <w:tcPr>
            <w:tcW w:w="273" w:type="dxa"/>
            <w:vAlign w:val="center"/>
          </w:tcPr>
          <w:p w14:paraId="686691A6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91D18A4" w14:textId="68A03979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957,612</w:t>
            </w:r>
          </w:p>
        </w:tc>
      </w:tr>
      <w:tr w:rsidR="00DB1889" w:rsidRPr="001F0FF5" w14:paraId="18E63E81" w14:textId="2C470C05" w:rsidTr="00DB1889">
        <w:trPr>
          <w:cantSplit/>
          <w:trHeight w:val="64"/>
        </w:trPr>
        <w:tc>
          <w:tcPr>
            <w:tcW w:w="5411" w:type="dxa"/>
          </w:tcPr>
          <w:p w14:paraId="0871EFB5" w14:textId="12522075" w:rsidR="00DB1889" w:rsidRPr="00C92BCF" w:rsidRDefault="00DB1889" w:rsidP="00911889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80" w:type="dxa"/>
          </w:tcPr>
          <w:p w14:paraId="160596F2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6F7C917C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center"/>
          </w:tcPr>
          <w:p w14:paraId="749869D9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CA4D763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1889" w:rsidRPr="001F0FF5" w14:paraId="38DA64B4" w14:textId="1AE7B3F4" w:rsidTr="00DB1889">
        <w:trPr>
          <w:cantSplit/>
          <w:trHeight w:val="64"/>
        </w:trPr>
        <w:tc>
          <w:tcPr>
            <w:tcW w:w="5411" w:type="dxa"/>
          </w:tcPr>
          <w:p w14:paraId="53F8A976" w14:textId="4E3BE7D1" w:rsidR="00DB1889" w:rsidRPr="00C92BCF" w:rsidRDefault="00DB1889" w:rsidP="00911889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C92BCF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058A0277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1A8D469B" w14:textId="147B0EA8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1889">
              <w:rPr>
                <w:rFonts w:asciiTheme="majorBidi" w:hAnsiTheme="majorBidi" w:cstheme="majorBidi"/>
                <w:sz w:val="30"/>
                <w:szCs w:val="30"/>
              </w:rPr>
              <w:t>214,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861</w:t>
            </w:r>
          </w:p>
        </w:tc>
        <w:tc>
          <w:tcPr>
            <w:tcW w:w="273" w:type="dxa"/>
            <w:vAlign w:val="center"/>
          </w:tcPr>
          <w:p w14:paraId="23AA76D9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45EF59F4" w14:textId="745491A8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82,809</w:t>
            </w:r>
          </w:p>
        </w:tc>
      </w:tr>
      <w:tr w:rsidR="00DB1889" w:rsidRPr="001F0FF5" w14:paraId="2FEB39B5" w14:textId="0A5AB5F8" w:rsidTr="00DB1889">
        <w:trPr>
          <w:cantSplit/>
          <w:trHeight w:val="64"/>
        </w:trPr>
        <w:tc>
          <w:tcPr>
            <w:tcW w:w="5411" w:type="dxa"/>
          </w:tcPr>
          <w:p w14:paraId="2D56104E" w14:textId="546256FA" w:rsidR="00DB1889" w:rsidRPr="00C92BCF" w:rsidRDefault="00DB1889" w:rsidP="00911889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1 - 3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59BC3BAE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254A56A8" w14:textId="7FEE15DD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46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vAlign w:val="center"/>
          </w:tcPr>
          <w:p w14:paraId="16B63042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0393C7" w14:textId="1EF3C972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4,805</w:t>
            </w:r>
          </w:p>
        </w:tc>
      </w:tr>
      <w:tr w:rsidR="00DB1889" w:rsidRPr="001F0FF5" w14:paraId="7FDFE7C6" w14:textId="05492B56" w:rsidTr="00DB1889">
        <w:trPr>
          <w:cantSplit/>
          <w:trHeight w:val="64"/>
        </w:trPr>
        <w:tc>
          <w:tcPr>
            <w:tcW w:w="5411" w:type="dxa"/>
          </w:tcPr>
          <w:p w14:paraId="6E11A3F3" w14:textId="28B311B2" w:rsidR="00DB1889" w:rsidRPr="00C92BCF" w:rsidRDefault="00DB1889" w:rsidP="00911889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35CBA141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5FF61DBE" w14:textId="6BC9B3CC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46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vAlign w:val="center"/>
          </w:tcPr>
          <w:p w14:paraId="76C7F5D0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63104740" w14:textId="56CEBA32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57,223</w:t>
            </w:r>
          </w:p>
        </w:tc>
      </w:tr>
      <w:tr w:rsidR="00DB1889" w:rsidRPr="001F0FF5" w14:paraId="45D8E6AF" w14:textId="028A4742" w:rsidTr="009B4B5A">
        <w:trPr>
          <w:cantSplit/>
          <w:trHeight w:val="64"/>
        </w:trPr>
        <w:tc>
          <w:tcPr>
            <w:tcW w:w="5411" w:type="dxa"/>
          </w:tcPr>
          <w:p w14:paraId="4BCB8A65" w14:textId="37074ABD" w:rsidR="00DB1889" w:rsidRPr="00C92BCF" w:rsidRDefault="00DB1889" w:rsidP="00911889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6 - 12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5A891B15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58E0DF07" w14:textId="34038455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46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vAlign w:val="center"/>
          </w:tcPr>
          <w:p w14:paraId="3619514B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DC5CC3" w14:textId="7C37FDAF" w:rsidR="00DB1889" w:rsidRPr="00DB1889" w:rsidRDefault="00DB1889" w:rsidP="00DB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237</w:t>
            </w:r>
          </w:p>
        </w:tc>
      </w:tr>
      <w:tr w:rsidR="00DB1889" w:rsidRPr="001F0FF5" w14:paraId="7461EA55" w14:textId="66CC70C0" w:rsidTr="009B4B5A">
        <w:trPr>
          <w:cantSplit/>
          <w:trHeight w:val="64"/>
        </w:trPr>
        <w:tc>
          <w:tcPr>
            <w:tcW w:w="5411" w:type="dxa"/>
          </w:tcPr>
          <w:p w14:paraId="26CA941A" w14:textId="34BEDDA9" w:rsidR="00DB1889" w:rsidRPr="00C92BCF" w:rsidRDefault="00DB1889" w:rsidP="00911889">
            <w:pPr>
              <w:shd w:val="clear" w:color="auto" w:fill="FFFFFF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4A06D41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  <w:vAlign w:val="center"/>
          </w:tcPr>
          <w:p w14:paraId="598C3F36" w14:textId="31C80DC6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188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  <w:r w:rsidRPr="00DB188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878</w:t>
            </w:r>
          </w:p>
        </w:tc>
        <w:tc>
          <w:tcPr>
            <w:tcW w:w="273" w:type="dxa"/>
            <w:vAlign w:val="center"/>
          </w:tcPr>
          <w:p w14:paraId="0D92B57D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14:paraId="4C0E67CA" w14:textId="1F678C65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1,102,686</w:t>
            </w:r>
          </w:p>
        </w:tc>
      </w:tr>
      <w:tr w:rsidR="00DB1889" w:rsidRPr="001F0FF5" w14:paraId="2DD3309E" w14:textId="5FB09BC1" w:rsidTr="00DB1889">
        <w:trPr>
          <w:cantSplit/>
          <w:trHeight w:val="64"/>
        </w:trPr>
        <w:tc>
          <w:tcPr>
            <w:tcW w:w="5411" w:type="dxa"/>
          </w:tcPr>
          <w:p w14:paraId="6B67B869" w14:textId="7E700538" w:rsidR="00DB1889" w:rsidRPr="00C92BCF" w:rsidRDefault="00DB1889" w:rsidP="00911889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2C3B92"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DB188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80" w:type="dxa"/>
          </w:tcPr>
          <w:p w14:paraId="051A85F7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vAlign w:val="center"/>
          </w:tcPr>
          <w:p w14:paraId="659204E8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B1889">
              <w:rPr>
                <w:rFonts w:asciiTheme="majorBidi" w:hAnsiTheme="majorBidi" w:cstheme="majorBidi"/>
                <w:sz w:val="30"/>
                <w:szCs w:val="30"/>
              </w:rPr>
              <w:t>1,312</w:t>
            </w:r>
          </w:p>
        </w:tc>
        <w:tc>
          <w:tcPr>
            <w:tcW w:w="273" w:type="dxa"/>
            <w:vAlign w:val="center"/>
          </w:tcPr>
          <w:p w14:paraId="2514CE3D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1554201F" w14:textId="631FA2AF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11,292</w:t>
            </w:r>
          </w:p>
        </w:tc>
      </w:tr>
      <w:tr w:rsidR="00DB1889" w:rsidRPr="001F0FF5" w14:paraId="208BA9B7" w14:textId="11B6F295" w:rsidTr="009B4B5A">
        <w:trPr>
          <w:cantSplit/>
          <w:trHeight w:val="64"/>
        </w:trPr>
        <w:tc>
          <w:tcPr>
            <w:tcW w:w="5411" w:type="dxa"/>
          </w:tcPr>
          <w:p w14:paraId="15B8DEA1" w14:textId="49D193DD" w:rsidR="00DB1889" w:rsidRPr="00C92BCF" w:rsidRDefault="00CB1BCF" w:rsidP="00911889">
            <w:pPr>
              <w:shd w:val="clear" w:color="auto" w:fill="FFFFFF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70417C22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ind w:left="13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4426A8" w14:textId="68C1210E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188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Pr="00DB188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190</w:t>
            </w:r>
          </w:p>
        </w:tc>
        <w:tc>
          <w:tcPr>
            <w:tcW w:w="273" w:type="dxa"/>
            <w:vAlign w:val="center"/>
          </w:tcPr>
          <w:p w14:paraId="72A85AB2" w14:textId="77777777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84EFE2" w14:textId="7FE9CE05" w:rsidR="00DB1889" w:rsidRPr="00DB1889" w:rsidRDefault="00DB1889" w:rsidP="00911889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1,113,978</w:t>
            </w:r>
          </w:p>
        </w:tc>
      </w:tr>
    </w:tbl>
    <w:p w14:paraId="00E752BE" w14:textId="57199051" w:rsidR="00DF0FDB" w:rsidRPr="00D0619D" w:rsidRDefault="00DF0F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7A65E74" w14:textId="7B0B707D" w:rsidR="007D7839" w:rsidRPr="00155B86" w:rsidRDefault="00E36423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t>สิน</w:t>
      </w:r>
      <w:r w:rsidR="00BD10FF">
        <w:rPr>
          <w:rFonts w:ascii="Angsana New" w:hAnsi="Angsana New" w:hint="cs"/>
          <w:b/>
          <w:bCs/>
          <w:sz w:val="30"/>
          <w:szCs w:val="30"/>
          <w:cs/>
        </w:rPr>
        <w:t>ค้าคงเหลือ</w:t>
      </w:r>
    </w:p>
    <w:p w14:paraId="0BF4284C" w14:textId="77777777" w:rsidR="00155B86" w:rsidRPr="00D0619D" w:rsidRDefault="00155B86" w:rsidP="00155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6"/>
        <w:gridCol w:w="268"/>
        <w:gridCol w:w="1886"/>
      </w:tblGrid>
      <w:tr w:rsidR="00BD10FF" w:rsidRPr="003500FB" w14:paraId="1D4BC8AE" w14:textId="77777777" w:rsidTr="00E5388D">
        <w:trPr>
          <w:tblHeader/>
        </w:trPr>
        <w:tc>
          <w:tcPr>
            <w:tcW w:w="5580" w:type="dxa"/>
          </w:tcPr>
          <w:p w14:paraId="4AF7871A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1506CC03" w14:textId="77777777" w:rsidR="00BD10FF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0CD4138" w14:textId="77777777" w:rsidR="00BD10FF" w:rsidRPr="003500FB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BD10FF" w:rsidRPr="003500FB" w14:paraId="1C60A969" w14:textId="77777777" w:rsidTr="00E5388D">
        <w:trPr>
          <w:trHeight w:val="209"/>
          <w:tblHeader/>
        </w:trPr>
        <w:tc>
          <w:tcPr>
            <w:tcW w:w="5580" w:type="dxa"/>
          </w:tcPr>
          <w:p w14:paraId="7F5E6BB0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6" w:type="dxa"/>
            <w:vAlign w:val="bottom"/>
          </w:tcPr>
          <w:p w14:paraId="64562CC8" w14:textId="6ACBC12D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8" w:type="dxa"/>
            <w:vAlign w:val="bottom"/>
          </w:tcPr>
          <w:p w14:paraId="5900D995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10A81CAC" w14:textId="25BEC8BF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BD10FF" w:rsidRPr="003500FB" w14:paraId="4F3112BB" w14:textId="77777777" w:rsidTr="00E5388D">
        <w:trPr>
          <w:tblHeader/>
        </w:trPr>
        <w:tc>
          <w:tcPr>
            <w:tcW w:w="5580" w:type="dxa"/>
          </w:tcPr>
          <w:p w14:paraId="434FDA17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696E7FFE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10FF" w:rsidRPr="003500FB" w14:paraId="3011FED6" w14:textId="77777777" w:rsidTr="00E5388D">
        <w:tc>
          <w:tcPr>
            <w:tcW w:w="5580" w:type="dxa"/>
          </w:tcPr>
          <w:p w14:paraId="28A87982" w14:textId="476B3D7E" w:rsidR="00BD10FF" w:rsidRPr="0036591C" w:rsidRDefault="00BD10FF" w:rsidP="00BD10FF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806" w:type="dxa"/>
          </w:tcPr>
          <w:p w14:paraId="624A4771" w14:textId="27898697" w:rsidR="00BD10FF" w:rsidRPr="003500FB" w:rsidRDefault="005D3A34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3A34">
              <w:rPr>
                <w:rFonts w:ascii="Angsana New" w:hAnsi="Angsana New"/>
                <w:sz w:val="30"/>
                <w:szCs w:val="30"/>
              </w:rPr>
              <w:t>303,88</w:t>
            </w:r>
            <w:r w:rsidR="009471B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8" w:type="dxa"/>
          </w:tcPr>
          <w:p w14:paraId="56A3A45F" w14:textId="77777777" w:rsidR="00BD10FF" w:rsidRPr="003500FB" w:rsidRDefault="00BD10FF" w:rsidP="00744947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</w:tcPr>
          <w:p w14:paraId="5EE5C70C" w14:textId="7C8FBD11" w:rsidR="00BD10FF" w:rsidRPr="003500FB" w:rsidRDefault="00744947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DF0FDB">
              <w:rPr>
                <w:rFonts w:ascii="Angsana New" w:hAnsi="Angsana New"/>
                <w:sz w:val="30"/>
                <w:szCs w:val="30"/>
              </w:rPr>
              <w:t>39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F0FDB">
              <w:rPr>
                <w:rFonts w:ascii="Angsana New" w:hAnsi="Angsana New"/>
                <w:sz w:val="30"/>
                <w:szCs w:val="30"/>
              </w:rPr>
              <w:t>383</w:t>
            </w:r>
          </w:p>
        </w:tc>
      </w:tr>
      <w:tr w:rsidR="00BD10FF" w:rsidRPr="003500FB" w14:paraId="65CCA256" w14:textId="77777777" w:rsidTr="00E5388D">
        <w:trPr>
          <w:trHeight w:val="64"/>
        </w:trPr>
        <w:tc>
          <w:tcPr>
            <w:tcW w:w="5580" w:type="dxa"/>
          </w:tcPr>
          <w:p w14:paraId="2D19DD05" w14:textId="7ADE806A" w:rsidR="00BD10FF" w:rsidRPr="00CF3189" w:rsidRDefault="00BD10FF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806" w:type="dxa"/>
            <w:vAlign w:val="bottom"/>
          </w:tcPr>
          <w:p w14:paraId="5440CE80" w14:textId="2C29866F" w:rsidR="00BD10FF" w:rsidRPr="003500FB" w:rsidRDefault="0026011A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390</w:t>
            </w:r>
            <w:r w:rsidR="005D3A34" w:rsidRPr="005D3A3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570</w:t>
            </w:r>
          </w:p>
        </w:tc>
        <w:tc>
          <w:tcPr>
            <w:tcW w:w="268" w:type="dxa"/>
          </w:tcPr>
          <w:p w14:paraId="553EDB7E" w14:textId="77777777" w:rsidR="00BD10FF" w:rsidRPr="003500FB" w:rsidRDefault="00BD10FF" w:rsidP="00744947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67774631" w14:textId="53353854" w:rsidR="00BD10FF" w:rsidRPr="003500FB" w:rsidRDefault="0026011A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421</w:t>
            </w:r>
            <w:r w:rsidR="0074494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501</w:t>
            </w:r>
          </w:p>
        </w:tc>
      </w:tr>
      <w:tr w:rsidR="0026011A" w:rsidRPr="003500FB" w14:paraId="02F3A0F4" w14:textId="77777777" w:rsidTr="00E5388D">
        <w:trPr>
          <w:trHeight w:val="64"/>
        </w:trPr>
        <w:tc>
          <w:tcPr>
            <w:tcW w:w="5580" w:type="dxa"/>
          </w:tcPr>
          <w:p w14:paraId="2959C152" w14:textId="71E5EEB7" w:rsidR="0026011A" w:rsidRPr="0036591C" w:rsidRDefault="0026011A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D7D67">
              <w:rPr>
                <w:rFonts w:ascii="Angsana New" w:hAnsi="Angsana New"/>
                <w:sz w:val="30"/>
                <w:szCs w:val="30"/>
                <w:cs/>
              </w:rPr>
              <w:t>อะไหล่และวัสดุโรงงาน</w:t>
            </w:r>
          </w:p>
        </w:tc>
        <w:tc>
          <w:tcPr>
            <w:tcW w:w="1806" w:type="dxa"/>
            <w:vAlign w:val="bottom"/>
          </w:tcPr>
          <w:p w14:paraId="735A1FCC" w14:textId="638329A7" w:rsidR="0026011A" w:rsidRPr="005D3A34" w:rsidRDefault="0026011A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143,524</w:t>
            </w:r>
          </w:p>
        </w:tc>
        <w:tc>
          <w:tcPr>
            <w:tcW w:w="268" w:type="dxa"/>
          </w:tcPr>
          <w:p w14:paraId="6382CED4" w14:textId="77777777" w:rsidR="0026011A" w:rsidRPr="003500FB" w:rsidRDefault="0026011A" w:rsidP="00744947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2C458B09" w14:textId="3D2E7FD8" w:rsidR="0026011A" w:rsidRDefault="0026011A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153,928</w:t>
            </w:r>
          </w:p>
        </w:tc>
      </w:tr>
      <w:tr w:rsidR="00BD10FF" w:rsidRPr="003500FB" w14:paraId="6D9E4E3D" w14:textId="77777777" w:rsidTr="00E5388D">
        <w:tc>
          <w:tcPr>
            <w:tcW w:w="5580" w:type="dxa"/>
          </w:tcPr>
          <w:p w14:paraId="44683DE1" w14:textId="6D2C7650" w:rsidR="00BD10FF" w:rsidRPr="0036591C" w:rsidRDefault="00BD10FF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bottom"/>
          </w:tcPr>
          <w:p w14:paraId="6E1AB3D5" w14:textId="2A5BBE3A" w:rsidR="00BD10FF" w:rsidRPr="003500FB" w:rsidRDefault="00FF0EF9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259,044</w:t>
            </w:r>
          </w:p>
        </w:tc>
        <w:tc>
          <w:tcPr>
            <w:tcW w:w="268" w:type="dxa"/>
          </w:tcPr>
          <w:p w14:paraId="1171DD14" w14:textId="77777777" w:rsidR="00BD10FF" w:rsidRPr="003500FB" w:rsidRDefault="00BD10FF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583B14EB" w14:textId="488DC2BC" w:rsidR="00BD10FF" w:rsidRPr="003500FB" w:rsidRDefault="00744947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516,071</w:t>
            </w:r>
          </w:p>
        </w:tc>
      </w:tr>
      <w:tr w:rsidR="00BD10FF" w:rsidRPr="003500FB" w14:paraId="76074428" w14:textId="77777777" w:rsidTr="00E5388D">
        <w:tc>
          <w:tcPr>
            <w:tcW w:w="5580" w:type="dxa"/>
          </w:tcPr>
          <w:p w14:paraId="746D9CEF" w14:textId="531388A0" w:rsidR="00BD10FF" w:rsidRDefault="00CB1BCF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2A6174" w14:textId="46D9AC35" w:rsidR="00BD10FF" w:rsidRPr="0062774B" w:rsidRDefault="00FF0EF9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74B">
              <w:rPr>
                <w:rFonts w:ascii="Angsana New" w:hAnsi="Angsana New"/>
                <w:b/>
                <w:bCs/>
                <w:sz w:val="30"/>
                <w:szCs w:val="30"/>
              </w:rPr>
              <w:t>1,097,026</w:t>
            </w:r>
          </w:p>
        </w:tc>
        <w:tc>
          <w:tcPr>
            <w:tcW w:w="268" w:type="dxa"/>
          </w:tcPr>
          <w:p w14:paraId="70E976E1" w14:textId="77777777" w:rsidR="00BD10FF" w:rsidRPr="00FF0EF9" w:rsidRDefault="00BD10FF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828A7A" w14:textId="323B85A9" w:rsidR="00BD10FF" w:rsidRPr="00E5388D" w:rsidRDefault="000323D6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388D">
              <w:rPr>
                <w:rFonts w:ascii="Angsana New" w:hAnsi="Angsana New"/>
                <w:b/>
                <w:bCs/>
                <w:sz w:val="30"/>
                <w:szCs w:val="30"/>
              </w:rPr>
              <w:t>1,430,</w:t>
            </w:r>
            <w:r w:rsidR="00971907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E5388D">
              <w:rPr>
                <w:rFonts w:ascii="Angsana New" w:hAnsi="Angsana New"/>
                <w:b/>
                <w:bCs/>
                <w:sz w:val="30"/>
                <w:szCs w:val="30"/>
              </w:rPr>
              <w:t>83</w:t>
            </w:r>
          </w:p>
        </w:tc>
      </w:tr>
      <w:tr w:rsidR="00F54AD6" w:rsidRPr="003500FB" w14:paraId="5E9E8205" w14:textId="77777777" w:rsidTr="00E5388D">
        <w:tc>
          <w:tcPr>
            <w:tcW w:w="5580" w:type="dxa"/>
          </w:tcPr>
          <w:p w14:paraId="2FA6DCEB" w14:textId="77777777" w:rsidR="00F54AD6" w:rsidRPr="0062774B" w:rsidRDefault="00F54AD6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  <w:vAlign w:val="bottom"/>
          </w:tcPr>
          <w:p w14:paraId="2F75E143" w14:textId="77777777" w:rsidR="00F54AD6" w:rsidRPr="0062774B" w:rsidRDefault="00F54AD6" w:rsidP="0062774B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8" w:type="dxa"/>
          </w:tcPr>
          <w:p w14:paraId="584FA287" w14:textId="77777777" w:rsidR="00F54AD6" w:rsidRPr="0062774B" w:rsidRDefault="00F54AD6" w:rsidP="00BD10FF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double" w:sz="4" w:space="0" w:color="auto"/>
            </w:tcBorders>
            <w:vAlign w:val="bottom"/>
          </w:tcPr>
          <w:p w14:paraId="021AF10F" w14:textId="77777777" w:rsidR="00F54AD6" w:rsidRPr="0062774B" w:rsidRDefault="00F54AD6" w:rsidP="000323D6">
            <w:pPr>
              <w:tabs>
                <w:tab w:val="left" w:pos="342"/>
              </w:tabs>
              <w:spacing w:line="240" w:lineRule="auto"/>
              <w:ind w:left="434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D10FF" w:rsidRPr="003500FB" w14:paraId="481CB910" w14:textId="77777777" w:rsidTr="00E5388D">
        <w:tc>
          <w:tcPr>
            <w:tcW w:w="5580" w:type="dxa"/>
          </w:tcPr>
          <w:p w14:paraId="6C0B970A" w14:textId="241B2D96" w:rsidR="00BD10FF" w:rsidRPr="0062774B" w:rsidRDefault="0036591C" w:rsidP="00C57E42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ต้นทุนของสินค้าคงเหลือที่บันทึกรวมในบัญชีต้นทุนขาย</w:t>
            </w:r>
          </w:p>
        </w:tc>
        <w:tc>
          <w:tcPr>
            <w:tcW w:w="1806" w:type="dxa"/>
          </w:tcPr>
          <w:p w14:paraId="13AE579E" w14:textId="77777777" w:rsidR="00BD10FF" w:rsidRPr="0062774B" w:rsidRDefault="00BD10FF" w:rsidP="0062774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2263FAFA" w14:textId="77777777" w:rsidR="00BD10FF" w:rsidRPr="0062774B" w:rsidRDefault="00BD10FF" w:rsidP="00C57E42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70A01399" w14:textId="77777777" w:rsidR="00BD10FF" w:rsidRPr="0062774B" w:rsidRDefault="00BD10FF" w:rsidP="00C57E42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10FF" w:rsidRPr="003500FB" w14:paraId="58C2B312" w14:textId="77777777" w:rsidTr="00E5388D">
        <w:trPr>
          <w:trHeight w:val="64"/>
        </w:trPr>
        <w:tc>
          <w:tcPr>
            <w:tcW w:w="5580" w:type="dxa"/>
          </w:tcPr>
          <w:p w14:paraId="10F4649F" w14:textId="15085107" w:rsidR="00BD10FF" w:rsidRPr="0062774B" w:rsidRDefault="002C3B92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0323D6"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 w:rsidR="00E5388D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1806" w:type="dxa"/>
            <w:vAlign w:val="bottom"/>
          </w:tcPr>
          <w:p w14:paraId="0AC4D805" w14:textId="58941CC0" w:rsidR="00BD10FF" w:rsidRPr="0062774B" w:rsidRDefault="00FF0EF9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2774B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26011A">
              <w:rPr>
                <w:rFonts w:asciiTheme="majorBidi" w:hAnsiTheme="majorBidi" w:cstheme="majorBidi"/>
                <w:sz w:val="30"/>
                <w:szCs w:val="30"/>
              </w:rPr>
              <w:t>516,593</w:t>
            </w:r>
          </w:p>
        </w:tc>
        <w:tc>
          <w:tcPr>
            <w:tcW w:w="268" w:type="dxa"/>
          </w:tcPr>
          <w:p w14:paraId="3C9FEA65" w14:textId="77777777" w:rsidR="00BD10FF" w:rsidRPr="0062774B" w:rsidRDefault="00BD10FF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5DEFEF78" w14:textId="3C7E02B3" w:rsidR="00BD10FF" w:rsidRPr="00E5388D" w:rsidRDefault="000323D6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388D">
              <w:rPr>
                <w:rFonts w:ascii="Angsana New" w:hAnsi="Angsana New"/>
                <w:sz w:val="30"/>
                <w:szCs w:val="30"/>
              </w:rPr>
              <w:t>7,2</w:t>
            </w:r>
            <w:r w:rsidR="0062774B" w:rsidRPr="00E5388D">
              <w:rPr>
                <w:rFonts w:ascii="Angsana New" w:hAnsi="Angsana New"/>
                <w:sz w:val="30"/>
                <w:szCs w:val="30"/>
              </w:rPr>
              <w:t>62</w:t>
            </w:r>
            <w:r w:rsidRPr="00E5388D">
              <w:rPr>
                <w:rFonts w:ascii="Angsana New" w:hAnsi="Angsana New"/>
                <w:sz w:val="30"/>
                <w:szCs w:val="30"/>
              </w:rPr>
              <w:t>,</w:t>
            </w:r>
            <w:r w:rsidR="0062774B" w:rsidRPr="00E5388D">
              <w:rPr>
                <w:rFonts w:ascii="Angsana New" w:hAnsi="Angsana New"/>
                <w:sz w:val="30"/>
                <w:szCs w:val="30"/>
              </w:rPr>
              <w:t>63</w:t>
            </w:r>
            <w:r w:rsidR="000C5150" w:rsidRPr="00E5388D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323D6" w:rsidRPr="003500FB" w14:paraId="3DBA5B25" w14:textId="77777777" w:rsidTr="00E5388D">
        <w:trPr>
          <w:trHeight w:val="64"/>
        </w:trPr>
        <w:tc>
          <w:tcPr>
            <w:tcW w:w="5580" w:type="dxa"/>
          </w:tcPr>
          <w:p w14:paraId="4633BF89" w14:textId="4E22A42E" w:rsidR="000323D6" w:rsidRPr="0062774B" w:rsidRDefault="002C3B92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0323D6"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bottom"/>
          </w:tcPr>
          <w:p w14:paraId="4A47C1D6" w14:textId="6E4B8E7B" w:rsidR="000323D6" w:rsidRPr="0062774B" w:rsidRDefault="0062774B" w:rsidP="0062774B">
            <w:pPr>
              <w:pStyle w:val="BodyText"/>
              <w:tabs>
                <w:tab w:val="clear" w:pos="1644"/>
                <w:tab w:val="clear" w:pos="1871"/>
                <w:tab w:val="left" w:pos="1066"/>
              </w:tabs>
              <w:spacing w:after="0"/>
              <w:ind w:right="4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2774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3DE40B21" w14:textId="77777777" w:rsidR="000323D6" w:rsidRPr="0062774B" w:rsidRDefault="000323D6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708BC967" w14:textId="6633485C" w:rsidR="000323D6" w:rsidRPr="00E5388D" w:rsidRDefault="000323D6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388D">
              <w:rPr>
                <w:rFonts w:ascii="Angsana New" w:hAnsi="Angsana New"/>
                <w:sz w:val="30"/>
                <w:szCs w:val="30"/>
              </w:rPr>
              <w:t>27,21</w:t>
            </w:r>
            <w:r w:rsidR="000C5150" w:rsidRPr="00E5388D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0323D6" w:rsidRPr="003500FB" w14:paraId="54D1652A" w14:textId="77777777" w:rsidTr="00E5388D">
        <w:trPr>
          <w:trHeight w:val="64"/>
        </w:trPr>
        <w:tc>
          <w:tcPr>
            <w:tcW w:w="5580" w:type="dxa"/>
          </w:tcPr>
          <w:p w14:paraId="6D38F986" w14:textId="7D5F65E0" w:rsidR="000323D6" w:rsidRPr="0062774B" w:rsidRDefault="000323D6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C97F9E" w14:textId="29FDD129" w:rsidR="000323D6" w:rsidRPr="0062774B" w:rsidRDefault="00FF0EF9" w:rsidP="0062774B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2601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516</w:t>
            </w: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601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593</w:t>
            </w:r>
          </w:p>
        </w:tc>
        <w:tc>
          <w:tcPr>
            <w:tcW w:w="268" w:type="dxa"/>
          </w:tcPr>
          <w:p w14:paraId="7631A6A3" w14:textId="77777777" w:rsidR="000323D6" w:rsidRPr="0062774B" w:rsidRDefault="000323D6" w:rsidP="00C57E42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D2BE0A" w14:textId="78386B46" w:rsidR="000323D6" w:rsidRPr="0062774B" w:rsidRDefault="000323D6" w:rsidP="00E5388D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</w:t>
            </w:r>
            <w:r w:rsidR="0062774B"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2774B" w:rsidRPr="006277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851</w:t>
            </w:r>
          </w:p>
        </w:tc>
      </w:tr>
    </w:tbl>
    <w:p w14:paraId="2C63F10A" w14:textId="77777777" w:rsidR="00FC37D4" w:rsidRPr="00FC37D4" w:rsidRDefault="00FC37D4" w:rsidP="00FC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9DD0D49" w14:textId="32C0E026" w:rsidR="00BD10FF" w:rsidRPr="00BD10FF" w:rsidRDefault="00BD10FF" w:rsidP="00BD10F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04825805" w14:textId="77777777" w:rsidR="007D7839" w:rsidRPr="006248D1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10"/>
          <w:szCs w:val="10"/>
          <w:highlight w:val="yellow"/>
          <w:cs/>
        </w:rPr>
      </w:pPr>
    </w:p>
    <w:tbl>
      <w:tblPr>
        <w:tblW w:w="91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7D7839" w:rsidRPr="003500FB" w14:paraId="1782658B" w14:textId="77777777" w:rsidTr="00E47885">
        <w:trPr>
          <w:tblHeader/>
        </w:trPr>
        <w:tc>
          <w:tcPr>
            <w:tcW w:w="5490" w:type="dxa"/>
          </w:tcPr>
          <w:p w14:paraId="17775D0F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939C67D" w14:textId="77777777" w:rsidR="00636BE1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80928A" w14:textId="77777777" w:rsidR="007D7839" w:rsidRPr="003500FB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62774B" w:rsidRPr="003500FB" w14:paraId="22A0D978" w14:textId="77777777" w:rsidTr="00E47885">
        <w:trPr>
          <w:trHeight w:val="209"/>
          <w:tblHeader/>
        </w:trPr>
        <w:tc>
          <w:tcPr>
            <w:tcW w:w="5490" w:type="dxa"/>
          </w:tcPr>
          <w:p w14:paraId="295775A8" w14:textId="77777777" w:rsidR="0062774B" w:rsidRPr="003500FB" w:rsidRDefault="0062774B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B49815B" w14:textId="0481A5CC" w:rsidR="0062774B" w:rsidRPr="00447B28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6DF432EF" w14:textId="77777777" w:rsidR="0062774B" w:rsidRPr="003500FB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C52E17A" w14:textId="204BD113" w:rsidR="0062774B" w:rsidRPr="00447B28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D7839" w:rsidRPr="003500FB" w14:paraId="6A1AB29D" w14:textId="77777777" w:rsidTr="00E47885">
        <w:trPr>
          <w:tblHeader/>
        </w:trPr>
        <w:tc>
          <w:tcPr>
            <w:tcW w:w="5490" w:type="dxa"/>
          </w:tcPr>
          <w:p w14:paraId="4DCD0B97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4E428CA7" w14:textId="77777777" w:rsidR="007D7839" w:rsidRPr="003500FB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839" w:rsidRPr="003500FB" w14:paraId="082D71B6" w14:textId="77777777" w:rsidTr="00E47885">
        <w:tc>
          <w:tcPr>
            <w:tcW w:w="5490" w:type="dxa"/>
          </w:tcPr>
          <w:p w14:paraId="1D4329F9" w14:textId="77777777" w:rsidR="007D7839" w:rsidRPr="00CF3189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00" w:type="dxa"/>
          </w:tcPr>
          <w:p w14:paraId="34ADE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51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18517620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3500FB" w14:paraId="21B86A01" w14:textId="77777777" w:rsidTr="00E47885">
        <w:tc>
          <w:tcPr>
            <w:tcW w:w="5490" w:type="dxa"/>
          </w:tcPr>
          <w:p w14:paraId="526FFC8D" w14:textId="77777777" w:rsidR="007D7839" w:rsidRPr="00EE397E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2D389839" w14:textId="6274CA2D" w:rsidR="007D7839" w:rsidRPr="00CF3189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397E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EE397E">
              <w:rPr>
                <w:rFonts w:ascii="Angsana New" w:hAnsi="Angsana New"/>
                <w:i/>
                <w:iCs/>
                <w:sz w:val="30"/>
                <w:szCs w:val="30"/>
              </w:rPr>
              <w:t>- GDRs)</w:t>
            </w:r>
            <w:r w:rsidR="005E282E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="005E282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6F3484DE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A2166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401D7E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54AD6" w:rsidRPr="003500FB" w14:paraId="066130AC" w14:textId="77777777" w:rsidTr="00BA2F59">
        <w:tc>
          <w:tcPr>
            <w:tcW w:w="5490" w:type="dxa"/>
          </w:tcPr>
          <w:p w14:paraId="3AC76C2D" w14:textId="6A6EF5D8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vAlign w:val="bottom"/>
          </w:tcPr>
          <w:p w14:paraId="0F8DBC96" w14:textId="0F13B8CA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1,123,859</w:t>
            </w:r>
          </w:p>
        </w:tc>
        <w:tc>
          <w:tcPr>
            <w:tcW w:w="270" w:type="dxa"/>
          </w:tcPr>
          <w:p w14:paraId="4B888FD9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1034B00" w14:textId="7C8669D9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779</w:t>
            </w:r>
          </w:p>
        </w:tc>
      </w:tr>
      <w:tr w:rsidR="00F54AD6" w:rsidRPr="003500FB" w14:paraId="7BA6F45E" w14:textId="77777777" w:rsidTr="00BA2F59">
        <w:tc>
          <w:tcPr>
            <w:tcW w:w="5490" w:type="dxa"/>
          </w:tcPr>
          <w:p w14:paraId="5994D8A7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vAlign w:val="bottom"/>
          </w:tcPr>
          <w:p w14:paraId="3E4851EA" w14:textId="4946A644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71,832</w:t>
            </w:r>
          </w:p>
        </w:tc>
        <w:tc>
          <w:tcPr>
            <w:tcW w:w="270" w:type="dxa"/>
          </w:tcPr>
          <w:p w14:paraId="777B5047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0C39E91" w14:textId="1D3AC24B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54AD6" w:rsidRPr="003500FB" w14:paraId="0FE162E2" w14:textId="77777777" w:rsidTr="00BA2F59">
        <w:tc>
          <w:tcPr>
            <w:tcW w:w="5490" w:type="dxa"/>
          </w:tcPr>
          <w:p w14:paraId="4EF9B63B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800" w:type="dxa"/>
            <w:vAlign w:val="bottom"/>
          </w:tcPr>
          <w:p w14:paraId="5CD0C77B" w14:textId="4443CAFD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6,448</w:t>
            </w:r>
          </w:p>
        </w:tc>
        <w:tc>
          <w:tcPr>
            <w:tcW w:w="270" w:type="dxa"/>
          </w:tcPr>
          <w:p w14:paraId="50818F8D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156CF435" w14:textId="33E9D765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F54AD6" w:rsidRPr="003500FB" w14:paraId="1FD8D47A" w14:textId="77777777" w:rsidTr="00BA2F59">
        <w:tc>
          <w:tcPr>
            <w:tcW w:w="5490" w:type="dxa"/>
          </w:tcPr>
          <w:p w14:paraId="549B3278" w14:textId="3DDA5269" w:rsidR="00F54AD6" w:rsidRPr="00CF3189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  <w:r w:rsidR="005E282E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="005E282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60EC128A" w14:textId="77777777" w:rsidR="00F54AD6" w:rsidRPr="00F54AD6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01604" w14:textId="77777777" w:rsidR="00F54AD6" w:rsidRPr="003500FB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A98825" w14:textId="77777777" w:rsidR="00F54AD6" w:rsidRPr="003500FB" w:rsidRDefault="00F54AD6" w:rsidP="00F54AD6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54AD6" w:rsidRPr="003500FB" w14:paraId="051BF7AF" w14:textId="77777777" w:rsidTr="00BA2F59">
        <w:tc>
          <w:tcPr>
            <w:tcW w:w="5490" w:type="dxa"/>
          </w:tcPr>
          <w:p w14:paraId="5C5C0869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vAlign w:val="bottom"/>
          </w:tcPr>
          <w:p w14:paraId="51BB97E8" w14:textId="583B7E77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42,174</w:t>
            </w:r>
          </w:p>
        </w:tc>
        <w:tc>
          <w:tcPr>
            <w:tcW w:w="270" w:type="dxa"/>
          </w:tcPr>
          <w:p w14:paraId="24BF9179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43CA1E7" w14:textId="00A5917A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F54AD6" w:rsidRPr="003500FB" w14:paraId="456C35F5" w14:textId="77777777" w:rsidTr="00BA2F59">
        <w:tc>
          <w:tcPr>
            <w:tcW w:w="5490" w:type="dxa"/>
          </w:tcPr>
          <w:p w14:paraId="1CF9A31B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vAlign w:val="bottom"/>
          </w:tcPr>
          <w:p w14:paraId="2FF314EE" w14:textId="79D21230" w:rsidR="00F54AD6" w:rsidRPr="00F54AD6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76CB4D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761FE79" w14:textId="2F3F7B2B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545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506</w:t>
            </w:r>
          </w:p>
        </w:tc>
      </w:tr>
      <w:tr w:rsidR="00F54AD6" w:rsidRPr="003500FB" w14:paraId="787163A5" w14:textId="77777777" w:rsidTr="00BA2F59">
        <w:tc>
          <w:tcPr>
            <w:tcW w:w="5490" w:type="dxa"/>
          </w:tcPr>
          <w:p w14:paraId="635ED536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800" w:type="dxa"/>
            <w:vAlign w:val="bottom"/>
          </w:tcPr>
          <w:p w14:paraId="48267752" w14:textId="1B7334EA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266,794</w:t>
            </w:r>
          </w:p>
        </w:tc>
        <w:tc>
          <w:tcPr>
            <w:tcW w:w="270" w:type="dxa"/>
          </w:tcPr>
          <w:p w14:paraId="06BC648D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46A2DF3" w14:textId="32E87FA8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F54AD6" w:rsidRPr="003500FB" w14:paraId="4F3A4CD1" w14:textId="77777777" w:rsidTr="00BA2F59">
        <w:tc>
          <w:tcPr>
            <w:tcW w:w="5490" w:type="dxa"/>
          </w:tcPr>
          <w:p w14:paraId="31089CC4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72CD5E" w14:textId="5D88A676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793D5188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06DCC10" w14:textId="4B4537C1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F54AD6" w:rsidRPr="00E866C4" w14:paraId="452172E0" w14:textId="77777777" w:rsidTr="00BA2F59">
        <w:tc>
          <w:tcPr>
            <w:tcW w:w="5490" w:type="dxa"/>
          </w:tcPr>
          <w:p w14:paraId="0AA1C0F3" w14:textId="77777777" w:rsidR="00F54AD6" w:rsidRPr="003500FB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73E7A4" w14:textId="04C53F84" w:rsidR="00F54AD6" w:rsidRPr="00F54AD6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54AD6">
              <w:rPr>
                <w:rFonts w:ascii="Angsana New" w:hAnsi="Angsana New"/>
                <w:b/>
                <w:bCs/>
                <w:sz w:val="30"/>
                <w:szCs w:val="30"/>
              </w:rPr>
              <w:t>1,511,127</w:t>
            </w:r>
          </w:p>
        </w:tc>
        <w:tc>
          <w:tcPr>
            <w:tcW w:w="270" w:type="dxa"/>
          </w:tcPr>
          <w:p w14:paraId="4B8A75B7" w14:textId="77777777" w:rsidR="00F54AD6" w:rsidRPr="003500FB" w:rsidRDefault="00F54AD6" w:rsidP="00F54A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9D2C021" w14:textId="14878E9D" w:rsidR="00F54AD6" w:rsidRPr="00E866C4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984</w:t>
            </w:r>
            <w:r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55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  <w:tr w:rsidR="00F54AD6" w:rsidRPr="006248D1" w14:paraId="6A64C929" w14:textId="77777777" w:rsidTr="006248D1">
        <w:trPr>
          <w:trHeight w:val="109"/>
        </w:trPr>
        <w:tc>
          <w:tcPr>
            <w:tcW w:w="5490" w:type="dxa"/>
          </w:tcPr>
          <w:p w14:paraId="4ED79A4E" w14:textId="77777777" w:rsidR="00F54AD6" w:rsidRPr="006248D1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800" w:type="dxa"/>
            <w:vAlign w:val="bottom"/>
          </w:tcPr>
          <w:p w14:paraId="4047738F" w14:textId="77777777" w:rsidR="00F54AD6" w:rsidRPr="006248D1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14:paraId="10290AE5" w14:textId="77777777" w:rsidR="00F54AD6" w:rsidRPr="006248D1" w:rsidRDefault="00F54AD6" w:rsidP="00F54A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193B3C8" w14:textId="77777777" w:rsidR="00F54AD6" w:rsidRPr="006248D1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F54AD6" w:rsidRPr="003500FB" w14:paraId="312D106D" w14:textId="77777777" w:rsidTr="00BA2F59">
        <w:tc>
          <w:tcPr>
            <w:tcW w:w="5490" w:type="dxa"/>
          </w:tcPr>
          <w:p w14:paraId="2F40E0C1" w14:textId="0C213699" w:rsidR="00F54AD6" w:rsidRPr="003500FB" w:rsidRDefault="00F54AD6" w:rsidP="00F54AD6">
            <w:pPr>
              <w:pStyle w:val="BodyText"/>
              <w:spacing w:after="0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F31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Pr="00BC7771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66FB1CBC" w14:textId="130A2CDF" w:rsidR="00F54AD6" w:rsidRPr="00F54AD6" w:rsidRDefault="00FF0EF9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2,518,</w:t>
            </w:r>
            <w:r w:rsidRPr="006248D1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70" w:type="dxa"/>
          </w:tcPr>
          <w:p w14:paraId="4A8A4338" w14:textId="77777777" w:rsidR="00F54AD6" w:rsidRPr="003500FB" w:rsidRDefault="00F54AD6" w:rsidP="00F54A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5419CE7" w14:textId="7AEDD17C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585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F54AD6" w:rsidRPr="003500FB" w14:paraId="233519BF" w14:textId="77777777" w:rsidTr="00BA2F59">
        <w:tc>
          <w:tcPr>
            <w:tcW w:w="5490" w:type="dxa"/>
          </w:tcPr>
          <w:p w14:paraId="28DBFC84" w14:textId="77777777" w:rsidR="00F54AD6" w:rsidRPr="003500FB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3189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CF3189">
              <w:rPr>
                <w:rFonts w:ascii="Angsana New" w:hAnsi="Angsana New"/>
                <w:sz w:val="30"/>
                <w:szCs w:val="30"/>
              </w:rPr>
              <w:t>: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32268" w14:textId="2C33104A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(266,794)</w:t>
            </w:r>
          </w:p>
        </w:tc>
        <w:tc>
          <w:tcPr>
            <w:tcW w:w="270" w:type="dxa"/>
          </w:tcPr>
          <w:p w14:paraId="4DFBAA13" w14:textId="77777777" w:rsidR="00F54AD6" w:rsidRPr="003500FB" w:rsidRDefault="00F54AD6" w:rsidP="00F54A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4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AB880E1" w14:textId="1193441C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(</w:t>
            </w:r>
            <w:r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794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54AD6" w:rsidRPr="00E866C4" w14:paraId="488867D2" w14:textId="77777777" w:rsidTr="00BA2F59">
        <w:tc>
          <w:tcPr>
            <w:tcW w:w="5490" w:type="dxa"/>
          </w:tcPr>
          <w:p w14:paraId="47297E57" w14:textId="77777777" w:rsidR="00F54AD6" w:rsidRPr="003500FB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E0B429" w14:textId="2FE6DBD6" w:rsidR="00F54AD6" w:rsidRPr="00F54AD6" w:rsidRDefault="00FF0EF9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2,251,628</w:t>
            </w:r>
          </w:p>
        </w:tc>
        <w:tc>
          <w:tcPr>
            <w:tcW w:w="270" w:type="dxa"/>
          </w:tcPr>
          <w:p w14:paraId="506C5997" w14:textId="77777777" w:rsidR="00F54AD6" w:rsidRPr="003500FB" w:rsidRDefault="00F54AD6" w:rsidP="00F54AD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5E7BF" w14:textId="29B9E3F2" w:rsidR="00F54AD6" w:rsidRPr="00E866C4" w:rsidRDefault="006248D1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318</w:t>
            </w:r>
            <w:r w:rsidR="00F54AD6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640</w:t>
            </w:r>
          </w:p>
        </w:tc>
      </w:tr>
      <w:tr w:rsidR="00F54AD6" w:rsidRPr="006248D1" w14:paraId="19711EE2" w14:textId="77777777" w:rsidTr="006248D1">
        <w:trPr>
          <w:trHeight w:val="109"/>
        </w:trPr>
        <w:tc>
          <w:tcPr>
            <w:tcW w:w="5490" w:type="dxa"/>
            <w:vAlign w:val="bottom"/>
          </w:tcPr>
          <w:p w14:paraId="58A3BF35" w14:textId="77777777" w:rsidR="00F54AD6" w:rsidRPr="006248D1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B3EA8" w14:textId="77777777" w:rsidR="00F54AD6" w:rsidRPr="006248D1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270" w:type="dxa"/>
            <w:vAlign w:val="bottom"/>
          </w:tcPr>
          <w:p w14:paraId="07CF63D0" w14:textId="77777777" w:rsidR="00F54AD6" w:rsidRPr="006248D1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A34DF8E" w14:textId="77777777" w:rsidR="00F54AD6" w:rsidRPr="006248D1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</w:tr>
      <w:tr w:rsidR="00F54AD6" w:rsidRPr="003500FB" w14:paraId="65C824EB" w14:textId="77777777" w:rsidTr="00BA2F59">
        <w:tc>
          <w:tcPr>
            <w:tcW w:w="5490" w:type="dxa"/>
          </w:tcPr>
          <w:p w14:paraId="7099F952" w14:textId="77777777" w:rsidR="00F54AD6" w:rsidRPr="0062774B" w:rsidRDefault="00F54AD6" w:rsidP="00F54AD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0" w:type="dxa"/>
            <w:vAlign w:val="bottom"/>
          </w:tcPr>
          <w:p w14:paraId="5DFEB879" w14:textId="77777777" w:rsidR="00F54AD6" w:rsidRPr="00F54AD6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F7D333" w14:textId="77777777" w:rsidR="00F54AD6" w:rsidRPr="002B1B03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16E0BD1" w14:textId="77777777" w:rsidR="00F54AD6" w:rsidRPr="002B1B03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54AD6" w:rsidRPr="003500FB" w14:paraId="5D2319C1" w14:textId="77777777" w:rsidTr="00E47885">
        <w:trPr>
          <w:trHeight w:val="263"/>
        </w:trPr>
        <w:tc>
          <w:tcPr>
            <w:tcW w:w="5490" w:type="dxa"/>
          </w:tcPr>
          <w:p w14:paraId="4A3D3CF6" w14:textId="7B98520B" w:rsidR="00F54AD6" w:rsidRPr="0062774B" w:rsidRDefault="00F54AD6" w:rsidP="00F54AD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5E282E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="005E282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2A58914B" w14:textId="77777777" w:rsidR="00F54AD6" w:rsidRPr="00F54AD6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2CAC19D" w14:textId="77777777" w:rsidR="00F54AD6" w:rsidRPr="00EE397E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577275EE" w14:textId="77777777" w:rsidR="00F54AD6" w:rsidRPr="00EE397E" w:rsidRDefault="00F54AD6" w:rsidP="00F54AD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F54AD6" w:rsidRPr="003500FB" w14:paraId="2B0FC2C1" w14:textId="77777777" w:rsidTr="00BA2F59">
        <w:trPr>
          <w:trHeight w:val="263"/>
        </w:trPr>
        <w:tc>
          <w:tcPr>
            <w:tcW w:w="5490" w:type="dxa"/>
          </w:tcPr>
          <w:p w14:paraId="269FE957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vAlign w:val="bottom"/>
          </w:tcPr>
          <w:p w14:paraId="5FC77B7B" w14:textId="27062004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6,500</w:t>
            </w:r>
          </w:p>
        </w:tc>
        <w:tc>
          <w:tcPr>
            <w:tcW w:w="270" w:type="dxa"/>
            <w:shd w:val="clear" w:color="auto" w:fill="auto"/>
          </w:tcPr>
          <w:p w14:paraId="02D90577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AB3494C" w14:textId="22AF6623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F54AD6" w:rsidRPr="003500FB" w14:paraId="3F64BF87" w14:textId="77777777" w:rsidTr="00BA2F59">
        <w:trPr>
          <w:trHeight w:val="263"/>
        </w:trPr>
        <w:tc>
          <w:tcPr>
            <w:tcW w:w="5490" w:type="dxa"/>
          </w:tcPr>
          <w:p w14:paraId="16AF1DF0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vAlign w:val="bottom"/>
          </w:tcPr>
          <w:p w14:paraId="571C4006" w14:textId="75266F05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82,174</w:t>
            </w:r>
          </w:p>
        </w:tc>
        <w:tc>
          <w:tcPr>
            <w:tcW w:w="270" w:type="dxa"/>
            <w:shd w:val="clear" w:color="auto" w:fill="auto"/>
          </w:tcPr>
          <w:p w14:paraId="71D11D17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7E55DF4E" w14:textId="55675A24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82</w:t>
            </w:r>
            <w:r w:rsidRPr="002D6B91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F54AD6" w:rsidRPr="003500FB" w14:paraId="59C62C29" w14:textId="77777777" w:rsidTr="00BA2F59">
        <w:trPr>
          <w:trHeight w:val="263"/>
        </w:trPr>
        <w:tc>
          <w:tcPr>
            <w:tcW w:w="5490" w:type="dxa"/>
          </w:tcPr>
          <w:p w14:paraId="17147231" w14:textId="77777777" w:rsidR="00F54AD6" w:rsidRPr="003500FB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D749B" w14:textId="02BA2772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54AD6">
              <w:rPr>
                <w:rFonts w:ascii="Angsana New" w:hAnsi="Angsana New"/>
                <w:sz w:val="30"/>
                <w:szCs w:val="30"/>
              </w:rPr>
              <w:t>260,480</w:t>
            </w:r>
          </w:p>
        </w:tc>
        <w:tc>
          <w:tcPr>
            <w:tcW w:w="270" w:type="dxa"/>
            <w:shd w:val="clear" w:color="auto" w:fill="auto"/>
          </w:tcPr>
          <w:p w14:paraId="301F17A1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A539B" w14:textId="2ECA5545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260</w:t>
            </w:r>
            <w:r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480</w:t>
            </w:r>
          </w:p>
        </w:tc>
      </w:tr>
      <w:tr w:rsidR="00F54AD6" w:rsidRPr="003500FB" w14:paraId="574059E5" w14:textId="77777777" w:rsidTr="00BA2F59">
        <w:trPr>
          <w:trHeight w:val="263"/>
        </w:trPr>
        <w:tc>
          <w:tcPr>
            <w:tcW w:w="5490" w:type="dxa"/>
          </w:tcPr>
          <w:p w14:paraId="22990C58" w14:textId="77777777" w:rsidR="00F54AD6" w:rsidRPr="003500FB" w:rsidRDefault="00F54AD6" w:rsidP="00F54AD6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7B5193" w14:textId="25B6917D" w:rsidR="00F54AD6" w:rsidRPr="00F54AD6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54AD6">
              <w:rPr>
                <w:rFonts w:ascii="Angsana New" w:hAnsi="Angsana New"/>
                <w:b/>
                <w:bCs/>
                <w:sz w:val="30"/>
                <w:szCs w:val="30"/>
              </w:rPr>
              <w:t>349,154</w:t>
            </w:r>
          </w:p>
        </w:tc>
        <w:tc>
          <w:tcPr>
            <w:tcW w:w="270" w:type="dxa"/>
            <w:shd w:val="clear" w:color="auto" w:fill="auto"/>
          </w:tcPr>
          <w:p w14:paraId="69F56AC9" w14:textId="7777777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EA0ED" w14:textId="7269CDE7" w:rsidR="00F54AD6" w:rsidRPr="003500FB" w:rsidRDefault="00F54AD6" w:rsidP="00F54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</w:tr>
      <w:tr w:rsidR="00F54AD6" w:rsidRPr="006248D1" w14:paraId="01891633" w14:textId="77777777" w:rsidTr="008F160E">
        <w:trPr>
          <w:trHeight w:val="58"/>
        </w:trPr>
        <w:tc>
          <w:tcPr>
            <w:tcW w:w="5490" w:type="dxa"/>
            <w:vAlign w:val="center"/>
          </w:tcPr>
          <w:p w14:paraId="5AC59010" w14:textId="77777777" w:rsidR="00F54AD6" w:rsidRPr="006248D1" w:rsidRDefault="00F54AD6" w:rsidP="008F160E">
            <w:pPr>
              <w:spacing w:line="240" w:lineRule="auto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34A8E6" w14:textId="0F6FD4D5" w:rsidR="00F54AD6" w:rsidRPr="006248D1" w:rsidRDefault="00F54AD6" w:rsidP="008F160E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7407FC2" w14:textId="77777777" w:rsidR="00F54AD6" w:rsidRPr="006248D1" w:rsidRDefault="00F54AD6" w:rsidP="008F160E">
            <w:pPr>
              <w:tabs>
                <w:tab w:val="decimal" w:pos="1062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20727" w14:textId="77777777" w:rsidR="00F54AD6" w:rsidRPr="006248D1" w:rsidRDefault="00F54AD6" w:rsidP="008F160E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F54AD6" w:rsidRPr="003500FB" w14:paraId="286EFC2D" w14:textId="77777777" w:rsidTr="00BA2F59">
        <w:tc>
          <w:tcPr>
            <w:tcW w:w="5490" w:type="dxa"/>
          </w:tcPr>
          <w:p w14:paraId="03254A65" w14:textId="050C6250" w:rsidR="00F54AD6" w:rsidRPr="00EE397E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EE397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ทางการเงิน</w:t>
            </w:r>
            <w:r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ที่มีภาระค้ำประกัน</w:t>
            </w:r>
          </w:p>
        </w:tc>
        <w:tc>
          <w:tcPr>
            <w:tcW w:w="1800" w:type="dxa"/>
          </w:tcPr>
          <w:p w14:paraId="48A3AA15" w14:textId="77777777" w:rsidR="00F54AD6" w:rsidRPr="00F54AD6" w:rsidRDefault="00F54AD6" w:rsidP="00F54AD6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C0BF1B" w14:textId="77777777" w:rsidR="00F54AD6" w:rsidRPr="003500FB" w:rsidRDefault="00F54AD6" w:rsidP="00F54AD6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02704761" w14:textId="77777777" w:rsidR="00F54AD6" w:rsidRPr="003500FB" w:rsidRDefault="00F54AD6" w:rsidP="00F54AD6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54AD6" w:rsidRPr="003500FB" w14:paraId="72326C14" w14:textId="77777777" w:rsidTr="00BA2F59">
        <w:tc>
          <w:tcPr>
            <w:tcW w:w="5490" w:type="dxa"/>
          </w:tcPr>
          <w:p w14:paraId="44CD1D12" w14:textId="77777777" w:rsidR="00F54AD6" w:rsidRPr="00E36423" w:rsidRDefault="00F54AD6" w:rsidP="00F54AD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36423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11A67" w14:textId="576A4D13" w:rsidR="00F54AD6" w:rsidRPr="00F54AD6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54AD6">
              <w:rPr>
                <w:rFonts w:ascii="Angsana New" w:hAnsi="Angsana New"/>
                <w:b/>
                <w:bCs/>
                <w:sz w:val="30"/>
                <w:szCs w:val="30"/>
              </w:rPr>
              <w:t>52,105</w:t>
            </w:r>
          </w:p>
        </w:tc>
        <w:tc>
          <w:tcPr>
            <w:tcW w:w="270" w:type="dxa"/>
            <w:shd w:val="clear" w:color="auto" w:fill="auto"/>
          </w:tcPr>
          <w:p w14:paraId="55BE933F" w14:textId="77777777" w:rsidR="00F54AD6" w:rsidRPr="0033157D" w:rsidRDefault="00F54AD6" w:rsidP="00F54AD6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0B23A9B6" w14:textId="6A56A9BB" w:rsidR="00F54AD6" w:rsidRPr="0033157D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Pr="0033157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</w:tr>
      <w:tr w:rsidR="00F54AD6" w:rsidRPr="006248D1" w14:paraId="6544D349" w14:textId="77777777" w:rsidTr="008F160E">
        <w:trPr>
          <w:trHeight w:val="263"/>
        </w:trPr>
        <w:tc>
          <w:tcPr>
            <w:tcW w:w="5490" w:type="dxa"/>
            <w:vAlign w:val="center"/>
          </w:tcPr>
          <w:p w14:paraId="1369279D" w14:textId="77777777" w:rsidR="00F54AD6" w:rsidRPr="006248D1" w:rsidRDefault="00F54AD6" w:rsidP="008F160E">
            <w:pPr>
              <w:spacing w:line="240" w:lineRule="auto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217EB0" w14:textId="50449DE9" w:rsidR="00F54AD6" w:rsidRPr="006248D1" w:rsidRDefault="00F54AD6" w:rsidP="008F160E">
            <w:pPr>
              <w:tabs>
                <w:tab w:val="clear" w:pos="1644"/>
                <w:tab w:val="decimal" w:pos="990"/>
                <w:tab w:val="left" w:pos="1044"/>
                <w:tab w:val="left" w:pos="1496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vAlign w:val="center"/>
          </w:tcPr>
          <w:p w14:paraId="5405F8CF" w14:textId="77777777" w:rsidR="00F54AD6" w:rsidRPr="006248D1" w:rsidRDefault="00F54AD6" w:rsidP="008F160E">
            <w:pPr>
              <w:tabs>
                <w:tab w:val="decimal" w:pos="1062"/>
              </w:tabs>
              <w:spacing w:line="240" w:lineRule="auto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49" w:type="dxa"/>
            <w:vAlign w:val="center"/>
          </w:tcPr>
          <w:p w14:paraId="0426F2FF" w14:textId="77777777" w:rsidR="00F54AD6" w:rsidRPr="006248D1" w:rsidRDefault="00F54AD6" w:rsidP="008F160E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F54AD6" w:rsidRPr="003500FB" w14:paraId="162ABFE2" w14:textId="77777777" w:rsidTr="00BA2F59">
        <w:trPr>
          <w:trHeight w:val="263"/>
        </w:trPr>
        <w:tc>
          <w:tcPr>
            <w:tcW w:w="5490" w:type="dxa"/>
          </w:tcPr>
          <w:p w14:paraId="1C6A8FA2" w14:textId="77777777" w:rsidR="00F54AD6" w:rsidRPr="003500FB" w:rsidRDefault="00F54AD6" w:rsidP="00F54AD6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Pr="00E3642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F14F3D9" w14:textId="2260D39C" w:rsidR="00F54AD6" w:rsidRPr="003500FB" w:rsidRDefault="00FF0EF9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4,164,014</w:t>
            </w:r>
          </w:p>
        </w:tc>
        <w:tc>
          <w:tcPr>
            <w:tcW w:w="270" w:type="dxa"/>
            <w:shd w:val="clear" w:color="auto" w:fill="auto"/>
          </w:tcPr>
          <w:p w14:paraId="21DB95F0" w14:textId="77777777" w:rsidR="00F54AD6" w:rsidRPr="003500FB" w:rsidRDefault="00F54AD6" w:rsidP="00F54AD6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  <w:vAlign w:val="bottom"/>
          </w:tcPr>
          <w:p w14:paraId="0013E452" w14:textId="77F38345" w:rsidR="00F54AD6" w:rsidRPr="003500FB" w:rsidRDefault="00F54AD6" w:rsidP="0062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</w:tr>
    </w:tbl>
    <w:p w14:paraId="5FDE2649" w14:textId="273EC31B" w:rsidR="007D7839" w:rsidRPr="00591916" w:rsidRDefault="007D7839" w:rsidP="00637AED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591916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3B3EF0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84731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3B3EF0">
        <w:rPr>
          <w:rFonts w:ascii="Angsana New" w:hAnsi="Angsana New"/>
          <w:spacing w:val="-2"/>
          <w:sz w:val="30"/>
          <w:szCs w:val="30"/>
        </w:rPr>
        <w:t>4</w:t>
      </w:r>
      <w:r w:rsidRPr="00847315">
        <w:rPr>
          <w:rFonts w:ascii="Angsana New" w:hAnsi="Angsana New"/>
          <w:spacing w:val="-2"/>
          <w:sz w:val="30"/>
          <w:szCs w:val="30"/>
        </w:rPr>
        <w:t xml:space="preserve"> </w:t>
      </w:r>
      <w:r w:rsidRPr="00591916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60392A">
        <w:rPr>
          <w:rFonts w:ascii="Angsana New" w:hAnsi="Angsana New" w:hint="cs"/>
          <w:spacing w:val="-2"/>
          <w:sz w:val="30"/>
          <w:szCs w:val="30"/>
          <w:cs/>
        </w:rPr>
        <w:t>พันธบัตร</w:t>
      </w:r>
      <w:r w:rsidR="00B96241">
        <w:rPr>
          <w:rFonts w:ascii="Angsana New" w:hAnsi="Angsana New" w:hint="cs"/>
          <w:spacing w:val="-2"/>
          <w:sz w:val="30"/>
          <w:szCs w:val="30"/>
          <w:cs/>
        </w:rPr>
        <w:t>ธนาคารแห่งประเทศไทย</w:t>
      </w:r>
      <w:r w:rsidRPr="00591916">
        <w:rPr>
          <w:rFonts w:ascii="Angsana New" w:hAnsi="Angsana New"/>
          <w:spacing w:val="-2"/>
          <w:sz w:val="30"/>
          <w:szCs w:val="30"/>
          <w:cs/>
        </w:rPr>
        <w:t>ที่มีภาระค้ำประกันมี</w:t>
      </w:r>
      <w:r w:rsidRPr="00887CA4">
        <w:rPr>
          <w:rFonts w:ascii="Angsana New" w:hAnsi="Angsana New"/>
          <w:spacing w:val="-2"/>
          <w:sz w:val="30"/>
          <w:szCs w:val="30"/>
          <w:cs/>
        </w:rPr>
        <w:t xml:space="preserve">อัตราดอกเบี้ยร้อยละ </w:t>
      </w:r>
      <w:r w:rsidR="008F160E">
        <w:rPr>
          <w:rFonts w:ascii="Angsana New" w:hAnsi="Angsana New"/>
          <w:spacing w:val="-2"/>
          <w:sz w:val="30"/>
          <w:szCs w:val="30"/>
        </w:rPr>
        <w:t>0</w:t>
      </w:r>
      <w:r w:rsidR="00210F16" w:rsidRPr="00887CA4">
        <w:rPr>
          <w:rFonts w:ascii="Angsana New" w:hAnsi="Angsana New"/>
          <w:spacing w:val="-2"/>
          <w:sz w:val="30"/>
          <w:szCs w:val="30"/>
        </w:rPr>
        <w:t>.</w:t>
      </w:r>
      <w:r w:rsidR="004D4DA4" w:rsidRPr="004D4DA4">
        <w:rPr>
          <w:rFonts w:ascii="Angsana New" w:hAnsi="Angsana New"/>
          <w:spacing w:val="-2"/>
          <w:sz w:val="30"/>
          <w:szCs w:val="30"/>
        </w:rPr>
        <w:t>6</w:t>
      </w:r>
      <w:r w:rsidR="008F160E">
        <w:rPr>
          <w:rFonts w:ascii="Angsana New" w:hAnsi="Angsana New"/>
          <w:spacing w:val="-2"/>
          <w:sz w:val="30"/>
          <w:szCs w:val="30"/>
        </w:rPr>
        <w:t>1</w:t>
      </w:r>
      <w:r w:rsidRPr="00887CA4">
        <w:rPr>
          <w:rFonts w:ascii="Angsana New" w:hAnsi="Angsana New"/>
          <w:spacing w:val="-2"/>
          <w:sz w:val="30"/>
          <w:szCs w:val="30"/>
        </w:rPr>
        <w:t xml:space="preserve"> </w:t>
      </w:r>
      <w:r w:rsidRPr="00887CA4">
        <w:rPr>
          <w:rFonts w:ascii="Angsana New" w:hAnsi="Angsana New"/>
          <w:spacing w:val="-2"/>
          <w:sz w:val="30"/>
          <w:szCs w:val="30"/>
          <w:cs/>
        </w:rPr>
        <w:t xml:space="preserve">ต่อปี </w:t>
      </w:r>
      <w:r w:rsidRPr="00887CA4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ร้อยละ 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62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ต่อปี</w:t>
      </w:r>
      <w:r w:rsidRPr="009E25B0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2C3B9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591916">
        <w:rPr>
          <w:rFonts w:ascii="Angsana New" w:hAnsi="Angsana New"/>
          <w:spacing w:val="-2"/>
          <w:sz w:val="30"/>
          <w:szCs w:val="30"/>
          <w:cs/>
        </w:rPr>
        <w:t>โดยบริษัทได้นำไปวางค้ำประกันการใช้ไฟฟ้ากับการไฟฟ้าส่วนภูมิภาค</w:t>
      </w:r>
    </w:p>
    <w:p w14:paraId="686FA351" w14:textId="11C1F45F" w:rsidR="007D7839" w:rsidRPr="00A459BD" w:rsidRDefault="007D7839" w:rsidP="007D7839">
      <w:pPr>
        <w:ind w:left="547"/>
        <w:rPr>
          <w:rFonts w:ascii="Angsana New" w:hAnsi="Angsana New"/>
          <w:spacing w:val="-2"/>
          <w:sz w:val="14"/>
          <w:szCs w:val="14"/>
        </w:rPr>
      </w:pPr>
    </w:p>
    <w:p w14:paraId="017A7DD5" w14:textId="2C14C051" w:rsidR="00ED26A7" w:rsidRPr="00764A2D" w:rsidRDefault="00ED26A7" w:rsidP="00ED2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64A2D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>
        <w:rPr>
          <w:rFonts w:ascii="Angsana New" w:eastAsia="Times New Roman" w:hAnsi="Angsana New" w:hint="cs"/>
          <w:sz w:val="30"/>
          <w:szCs w:val="30"/>
          <w:cs/>
        </w:rPr>
        <w:t>อดิตยา กรุ๊ป เอบี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มีสิทธิร่วมรับเงินปันผลกับหุ้นสามัญ สามารถไถ่ถอนได้</w:t>
      </w:r>
      <w:r w:rsidR="0060392A">
        <w:rPr>
          <w:rFonts w:ascii="Angsana New" w:eastAsia="Times New Roman" w:hAnsi="Angsana New" w:hint="cs"/>
          <w:sz w:val="30"/>
          <w:szCs w:val="30"/>
          <w:cs/>
        </w:rPr>
        <w:t>ในระยะเวลาที่กำหนด</w:t>
      </w:r>
      <w:r w:rsidRPr="00764A2D">
        <w:rPr>
          <w:rFonts w:ascii="Angsana New" w:eastAsia="Times New Roman" w:hAnsi="Angsana New"/>
          <w:sz w:val="30"/>
          <w:szCs w:val="30"/>
          <w:cs/>
        </w:rPr>
        <w:t xml:space="preserve">และมีสิทธิออกเสียง โดยบริษัทมีสิทธิในการรับเงินปันผลในอัตราร้อยละ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5DC5A21" w14:textId="77777777" w:rsidR="00ED26A7" w:rsidRPr="00DC5D27" w:rsidRDefault="00ED26A7" w:rsidP="007D7839">
      <w:pPr>
        <w:ind w:left="547"/>
        <w:rPr>
          <w:rFonts w:ascii="Angsana New" w:hAnsi="Angsana New"/>
          <w:spacing w:val="-2"/>
          <w:sz w:val="10"/>
          <w:szCs w:val="10"/>
        </w:rPr>
      </w:pPr>
    </w:p>
    <w:p w14:paraId="626A482A" w14:textId="105C98D4" w:rsidR="0041487F" w:rsidRPr="00264D00" w:rsidRDefault="007D7839" w:rsidP="00264D00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</w:t>
      </w:r>
      <w:r w:rsidR="0060392A">
        <w:rPr>
          <w:rFonts w:ascii="Angsana New" w:hAnsi="Angsana New" w:hint="cs"/>
          <w:sz w:val="30"/>
          <w:szCs w:val="30"/>
          <w:cs/>
        </w:rPr>
        <w:t>ทุกเวลา</w:t>
      </w:r>
      <w:r w:rsidRPr="00591916">
        <w:rPr>
          <w:rFonts w:ascii="Angsana New" w:hAnsi="Angsana New"/>
          <w:sz w:val="30"/>
          <w:szCs w:val="30"/>
          <w:cs/>
        </w:rPr>
        <w:t xml:space="preserve">และไม่มีสิทธิออกเสียง โดยบริษัทมีสิทธิในการรับเงินปันผลในอัตราร้อยละ 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33070BBC" w14:textId="77777777" w:rsidR="007D7839" w:rsidRPr="00023844" w:rsidRDefault="007D7839" w:rsidP="007D7839">
      <w:pPr>
        <w:ind w:left="547"/>
        <w:rPr>
          <w:rFonts w:ascii="Angsana New" w:hAnsi="Angsana New"/>
          <w:sz w:val="10"/>
          <w:szCs w:val="10"/>
        </w:rPr>
      </w:pPr>
    </w:p>
    <w:p w14:paraId="33A55EB0" w14:textId="50151A4F" w:rsidR="00264D00" w:rsidRDefault="00264D00" w:rsidP="00264D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41487F">
        <w:rPr>
          <w:rFonts w:ascii="Angsana New" w:eastAsia="Times New Roman" w:hAnsi="Angsana New"/>
          <w:sz w:val="30"/>
          <w:szCs w:val="30"/>
          <w:cs/>
        </w:rPr>
        <w:t>เมื่อ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วันที่ 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กันยายน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คณะกรรมการบริษัท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>มีมติอ</w:t>
      </w:r>
      <w:r w:rsidRPr="007D7DCE">
        <w:rPr>
          <w:rFonts w:ascii="Angsana New" w:eastAsia="Times New Roman" w:hAnsi="Angsana New"/>
          <w:sz w:val="30"/>
          <w:szCs w:val="30"/>
          <w:cs/>
        </w:rPr>
        <w:t>นุมัติการเข้าซื้อ</w:t>
      </w:r>
      <w:r w:rsidR="00413B50">
        <w:rPr>
          <w:rFonts w:ascii="Angsana New" w:eastAsia="Times New Roman" w:hAnsi="Angsana New" w:hint="cs"/>
          <w:sz w:val="30"/>
          <w:szCs w:val="30"/>
          <w:cs/>
        </w:rPr>
        <w:t>หุ้นสามัญ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เอวี กรุ๊ป เอ็นบี อิงค์</w:t>
      </w:r>
      <w:r w:rsidR="0018070F">
        <w:rPr>
          <w:rFonts w:ascii="Angsana New" w:eastAsia="Times New Roman" w:hAnsi="Angsana New"/>
          <w:sz w:val="30"/>
          <w:szCs w:val="30"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br/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เพิ่มอีก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ED26A7">
        <w:rPr>
          <w:rFonts w:ascii="Angsana New" w:eastAsia="Times New Roman" w:hAnsi="Angsana New"/>
          <w:sz w:val="30"/>
          <w:szCs w:val="30"/>
        </w:rPr>
        <w:t xml:space="preserve"> 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จากกิจการที่เกี่ยวข้องกัน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ซึ่งทำให้บริษัทมีส่วนได้เสียเพิ่ม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ขึ้น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เป็นร้อยละ </w:t>
      </w:r>
      <w:r w:rsidR="004D4DA4" w:rsidRPr="004D4DA4">
        <w:rPr>
          <w:rFonts w:ascii="Angsana New" w:eastAsia="Times New Roman" w:hAnsi="Angsana New"/>
          <w:sz w:val="30"/>
          <w:szCs w:val="30"/>
        </w:rPr>
        <w:t>49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โดยบริษัทจ่าย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ค่าตอบแทน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เป็น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7D7DCE">
        <w:rPr>
          <w:rFonts w:ascii="Angsana New" w:eastAsia="Times New Roman" w:hAnsi="Angsana New"/>
          <w:sz w:val="30"/>
          <w:szCs w:val="30"/>
        </w:rPr>
        <w:t>,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="009B1F34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บริษัทจัดประเภทเงินลงทุนดังกล่าวจากสินทรัพย์ทางการ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>เงิน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ไม่หมุนเวียน</w:t>
      </w:r>
      <w:r w:rsidRPr="007D7DCE">
        <w:rPr>
          <w:rFonts w:ascii="Angsana New" w:eastAsia="Times New Roman" w:hAnsi="Angsana New"/>
          <w:sz w:val="30"/>
          <w:szCs w:val="30"/>
          <w:cs/>
        </w:rPr>
        <w:t>อื่นเป็น</w:t>
      </w:r>
      <w:r w:rsidR="006C07CD">
        <w:rPr>
          <w:rFonts w:ascii="Angsana New" w:eastAsia="Times New Roman" w:hAnsi="Angsana New" w:hint="cs"/>
          <w:sz w:val="30"/>
          <w:szCs w:val="30"/>
          <w:cs/>
        </w:rPr>
        <w:t>เงิน</w:t>
      </w:r>
      <w:r w:rsidRPr="007D7DCE">
        <w:rPr>
          <w:rFonts w:ascii="Angsana New" w:eastAsia="Times New Roman" w:hAnsi="Angsana New"/>
          <w:sz w:val="30"/>
          <w:szCs w:val="30"/>
          <w:cs/>
        </w:rPr>
        <w:t>ลงทุนในบริษัทร่วม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เมื่อวันที่ </w:t>
      </w:r>
      <w:r w:rsidR="004D4DA4" w:rsidRPr="004D4DA4">
        <w:rPr>
          <w:rFonts w:ascii="Angsana New" w:eastAsia="Times New Roman" w:hAnsi="Angsana New"/>
          <w:sz w:val="30"/>
          <w:szCs w:val="30"/>
        </w:rPr>
        <w:t>28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กันยายน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t>(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วันที่ทำสัญญาซื้อขาย</w:t>
      </w:r>
      <w:r w:rsidR="0018070F">
        <w:rPr>
          <w:rFonts w:ascii="Angsana New" w:eastAsia="Times New Roman" w:hAnsi="Angsana New"/>
          <w:sz w:val="30"/>
          <w:szCs w:val="30"/>
        </w:rPr>
        <w:t>)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งิ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นลงทุนดังกล่าวใหม่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ด้วย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วิธี</w:t>
      </w:r>
      <w:r w:rsidR="00F02C08" w:rsidRPr="00F02C08">
        <w:rPr>
          <w:rFonts w:ascii="Angsana New" w:eastAsia="Times New Roman" w:hAnsi="Angsana New" w:hint="cs"/>
          <w:sz w:val="30"/>
          <w:szCs w:val="30"/>
          <w:cs/>
        </w:rPr>
        <w:t>มูลค่ายุติธรรม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ซึ่ง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ราคาทุนของเงินลงทุนในบริษัทร่วม</w:t>
      </w:r>
      <w:r w:rsidR="006C07CD">
        <w:rPr>
          <w:rFonts w:ascii="Angsana New" w:eastAsia="Times New Roman" w:hAnsi="Angsana New" w:hint="cs"/>
          <w:sz w:val="30"/>
          <w:szCs w:val="30"/>
          <w:cs/>
        </w:rPr>
        <w:t>คำนว</w:t>
      </w:r>
      <w:r w:rsidR="00683708">
        <w:rPr>
          <w:rFonts w:ascii="Angsana New" w:eastAsia="Times New Roman" w:hAnsi="Angsana New" w:hint="cs"/>
          <w:sz w:val="30"/>
          <w:szCs w:val="30"/>
          <w:cs/>
        </w:rPr>
        <w:t>ณ</w:t>
      </w:r>
      <w:r w:rsidR="006C07CD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ผลรวมของราคาทุนเริ่มแรกกับผลกำไรจากการวัดมูลค่ายุติธรรมสะสมและเงินจ่ายซื้อเพิ่ม ณ วันที่ได้มาซึ่งอิทธิพลอย่างมีนัยสำคัญ</w:t>
      </w:r>
    </w:p>
    <w:p w14:paraId="359B5C35" w14:textId="5C51265C" w:rsidR="00ED26A7" w:rsidRDefault="00ED26A7" w:rsidP="001A7120">
      <w:pPr>
        <w:ind w:left="547"/>
        <w:rPr>
          <w:rFonts w:ascii="Angsana New" w:eastAsia="Times New Roman" w:hAnsi="Angsana New"/>
          <w:sz w:val="12"/>
          <w:szCs w:val="12"/>
        </w:rPr>
      </w:pPr>
    </w:p>
    <w:p w14:paraId="30397DC6" w14:textId="2FA0C0F7" w:rsidR="00812FBA" w:rsidRPr="00812FBA" w:rsidRDefault="00EE397E" w:rsidP="00812F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eastAsia="Times New Roman" w:hAnsi="Angsana New" w:hint="cs"/>
          <w:sz w:val="30"/>
          <w:szCs w:val="30"/>
          <w:cs/>
        </w:rPr>
        <w:t>ในระหว่าง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ปี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58510E">
        <w:rPr>
          <w:rFonts w:ascii="Angsana New" w:eastAsia="Times New Roman" w:hAnsi="Angsana New" w:hint="cs"/>
          <w:sz w:val="30"/>
          <w:szCs w:val="30"/>
          <w:cs/>
        </w:rPr>
        <w:t>คณะกรรมการบริษัท</w:t>
      </w:r>
      <w:r>
        <w:rPr>
          <w:rFonts w:ascii="Angsana New" w:eastAsia="Times New Roman" w:hAnsi="Angsana New" w:hint="cs"/>
          <w:sz w:val="30"/>
          <w:szCs w:val="30"/>
          <w:cs/>
        </w:rPr>
        <w:t>ได้มีมติ</w:t>
      </w:r>
      <w:r w:rsidR="0059130A">
        <w:rPr>
          <w:rFonts w:ascii="Angsana New" w:eastAsia="Times New Roman" w:hAnsi="Angsana New" w:hint="cs"/>
          <w:sz w:val="30"/>
          <w:szCs w:val="30"/>
          <w:cs/>
        </w:rPr>
        <w:t>อนุมัติการ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ลงทุนในหุ้นและ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>/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หรือ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12FBA" w:rsidRPr="00812FBA">
        <w:rPr>
          <w:rFonts w:ascii="Angsana New" w:eastAsia="Times New Roman" w:hAnsi="Angsana New"/>
          <w:sz w:val="30"/>
          <w:szCs w:val="30"/>
        </w:rPr>
        <w:t xml:space="preserve">Global Depository Receipts (GDRs)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812FBA">
        <w:rPr>
          <w:rFonts w:ascii="Angsana New" w:eastAsia="Times New Roman" w:hAnsi="Angsana New" w:hint="cs"/>
          <w:sz w:val="30"/>
          <w:szCs w:val="30"/>
          <w:cs/>
        </w:rPr>
        <w:t>บริษัท กราซิม อินดัสตรีส์ จำกัด</w:t>
      </w:r>
      <w:r w:rsidR="00AE76B9">
        <w:rPr>
          <w:rFonts w:ascii="Angsana New" w:eastAsia="Times New Roman" w:hAnsi="Angsana New"/>
          <w:sz w:val="30"/>
          <w:szCs w:val="30"/>
        </w:rPr>
        <w:t xml:space="preserve">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มูลค่ารวม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ไม่เกิน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812FBA" w:rsidRPr="00812FBA">
        <w:rPr>
          <w:rFonts w:ascii="Angsana New" w:eastAsia="Times New Roman" w:hAnsi="Angsana New"/>
          <w:sz w:val="30"/>
          <w:szCs w:val="30"/>
        </w:rPr>
        <w:t>,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4D4DA4" w:rsidRPr="004D4DA4">
        <w:rPr>
          <w:rFonts w:ascii="Angsana New" w:eastAsia="Times New Roman" w:hAnsi="Angsana New"/>
          <w:sz w:val="30"/>
          <w:szCs w:val="30"/>
        </w:rPr>
        <w:t>00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ล้านบาท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 xml:space="preserve"> ในระหว่างเดือนธันวาคม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5511">
        <w:rPr>
          <w:rFonts w:ascii="Angsana New" w:eastAsia="Times New Roman" w:hAnsi="Angsana New" w:hint="cs"/>
          <w:sz w:val="30"/>
          <w:szCs w:val="30"/>
          <w:cs/>
        </w:rPr>
        <w:t>บริษัทได้เพิ่ม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สัดส่วนการ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ถือ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หุ้น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ใน</w:t>
      </w:r>
      <w:r w:rsidR="0058510E">
        <w:rPr>
          <w:rFonts w:ascii="Angsana New" w:eastAsia="Times New Roman" w:hAnsi="Angsana New" w:hint="cs"/>
          <w:sz w:val="30"/>
          <w:szCs w:val="30"/>
          <w:cs/>
        </w:rPr>
        <w:t xml:space="preserve">บริษัท กราซิม อินดัสตรีส์ จำกัด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2C3B92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>.</w:t>
      </w:r>
      <w:r w:rsidR="004D4DA4" w:rsidRPr="004D4DA4">
        <w:rPr>
          <w:rFonts w:ascii="Angsana New" w:eastAsia="Times New Roman" w:hAnsi="Angsana New"/>
          <w:sz w:val="30"/>
          <w:szCs w:val="30"/>
        </w:rPr>
        <w:t>29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เป็น</w:t>
      </w:r>
      <w:r w:rsidR="002C3B92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>.</w:t>
      </w:r>
      <w:r w:rsidR="00A81A2C">
        <w:rPr>
          <w:rFonts w:ascii="Angsana New" w:eastAsia="Times New Roman" w:hAnsi="Angsana New"/>
          <w:sz w:val="30"/>
          <w:szCs w:val="30"/>
        </w:rPr>
        <w:t>72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 xml:space="preserve">เป็นจำนวนเงินทั้งหมด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E47885">
        <w:rPr>
          <w:rFonts w:ascii="Angsana New" w:eastAsia="Times New Roman" w:hAnsi="Angsana New"/>
          <w:sz w:val="30"/>
          <w:szCs w:val="30"/>
        </w:rPr>
        <w:t>,</w:t>
      </w:r>
      <w:r w:rsidR="004D4DA4" w:rsidRPr="004D4DA4">
        <w:rPr>
          <w:rFonts w:ascii="Angsana New" w:eastAsia="Times New Roman" w:hAnsi="Angsana New"/>
          <w:sz w:val="30"/>
          <w:szCs w:val="30"/>
        </w:rPr>
        <w:t>072</w:t>
      </w:r>
      <w:r w:rsidR="00E47885">
        <w:rPr>
          <w:rFonts w:ascii="Angsana New" w:eastAsia="Times New Roman" w:hAnsi="Angsana New"/>
          <w:sz w:val="30"/>
          <w:szCs w:val="30"/>
        </w:rPr>
        <w:t xml:space="preserve"> 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ล้านบาท</w:t>
      </w:r>
    </w:p>
    <w:p w14:paraId="5B790538" w14:textId="77777777" w:rsidR="00812FBA" w:rsidRPr="00812FBA" w:rsidRDefault="00812FBA" w:rsidP="001A7120">
      <w:pPr>
        <w:ind w:left="547"/>
        <w:rPr>
          <w:rFonts w:ascii="Angsana New" w:eastAsia="Times New Roman" w:hAnsi="Angsana New"/>
          <w:sz w:val="12"/>
          <w:szCs w:val="12"/>
        </w:rPr>
      </w:pPr>
    </w:p>
    <w:p w14:paraId="0D9AF1E7" w14:textId="491348F8" w:rsidR="0018070F" w:rsidRDefault="006C07CD" w:rsidP="003B3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ในการประชุมผู้ถือหุ้นของ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>
        <w:rPr>
          <w:rFonts w:ascii="Angsana New" w:hAnsi="Angsana New" w:hint="cs"/>
          <w:sz w:val="30"/>
          <w:szCs w:val="30"/>
          <w:cs/>
        </w:rPr>
        <w:t>ผู้ถือหุ้น</w:t>
      </w:r>
      <w:r w:rsidR="007D7839" w:rsidRPr="00591916">
        <w:rPr>
          <w:rFonts w:ascii="Angsana New" w:hAnsi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7D7839" w:rsidRPr="00591916">
        <w:rPr>
          <w:rFonts w:ascii="Angsana New" w:hAnsi="Angsana New"/>
          <w:sz w:val="30"/>
          <w:szCs w:val="30"/>
          <w:cs/>
        </w:rPr>
        <w:t>สิงหาคม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2557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7D7839" w:rsidRPr="00591916">
        <w:rPr>
          <w:rFonts w:ascii="Angsana New" w:hAnsi="Angsana New"/>
          <w:sz w:val="30"/>
          <w:szCs w:val="30"/>
          <w:cs/>
        </w:rPr>
        <w:t>โดยปัจจุบันยังอยู่ในระหว่างดำเนินการชำระบัญชี</w:t>
      </w:r>
      <w:r w:rsidR="007D7839">
        <w:rPr>
          <w:rFonts w:ascii="Angsana New" w:hAnsi="Angsana New" w:hint="cs"/>
          <w:sz w:val="30"/>
          <w:szCs w:val="30"/>
          <w:cs/>
        </w:rPr>
        <w:t xml:space="preserve">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32969BD9" w14:textId="77777777" w:rsidR="003B3EF0" w:rsidRPr="008F160E" w:rsidRDefault="003B3EF0" w:rsidP="003B3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6"/>
          <w:szCs w:val="16"/>
          <w:cs/>
        </w:rPr>
      </w:pPr>
    </w:p>
    <w:p w14:paraId="71E31B7B" w14:textId="77777777" w:rsidR="00836034" w:rsidRDefault="008360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28702B4" w14:textId="568971E4" w:rsidR="007D7839" w:rsidRDefault="002C3B92" w:rsidP="00FD3344">
      <w:pPr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ในระหว่าง</w:t>
      </w:r>
      <w:r w:rsidR="003B3EF0">
        <w:rPr>
          <w:rFonts w:ascii="Angsana New" w:hAnsi="Angsana New" w:hint="cs"/>
          <w:sz w:val="30"/>
          <w:szCs w:val="30"/>
          <w:cs/>
        </w:rPr>
        <w:t>ปี</w:t>
      </w:r>
      <w:r w:rsidR="00F045C1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F045C1">
        <w:rPr>
          <w:rFonts w:ascii="Angsana New" w:hAnsi="Angsana New"/>
          <w:sz w:val="30"/>
          <w:szCs w:val="30"/>
        </w:rPr>
        <w:t xml:space="preserve"> </w:t>
      </w:r>
      <w:r w:rsidR="003B3EF0">
        <w:rPr>
          <w:rFonts w:ascii="Angsana New" w:hAnsi="Angsana New" w:hint="cs"/>
          <w:sz w:val="30"/>
          <w:szCs w:val="30"/>
          <w:cs/>
        </w:rPr>
        <w:t>มีนาคม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 บริษัทได้รับเงินปันผล</w:t>
      </w:r>
      <w:r w:rsidR="007D7839" w:rsidRPr="002A66E0">
        <w:rPr>
          <w:rFonts w:ascii="Angsana New" w:hAnsi="Angsana New"/>
          <w:sz w:val="30"/>
          <w:szCs w:val="30"/>
          <w:cs/>
        </w:rPr>
        <w:t>จาก</w:t>
      </w:r>
      <w:r w:rsidR="002A66E0" w:rsidRPr="002A66E0">
        <w:rPr>
          <w:rFonts w:ascii="Angsana New" w:hAnsi="Angsana New" w:hint="cs"/>
          <w:sz w:val="30"/>
          <w:szCs w:val="30"/>
          <w:cs/>
        </w:rPr>
        <w:t>สินทรัพย์ทางการเงินไม่หมุนเวียน</w:t>
      </w:r>
      <w:r w:rsidR="007D7839" w:rsidRPr="002A66E0">
        <w:rPr>
          <w:rFonts w:ascii="Angsana New" w:hAnsi="Angsana New"/>
          <w:sz w:val="30"/>
          <w:szCs w:val="30"/>
          <w:cs/>
        </w:rPr>
        <w:t>อื่น</w:t>
      </w:r>
      <w:r w:rsidR="00BF1198">
        <w:rPr>
          <w:rFonts w:ascii="Angsana New" w:hAnsi="Angsana New" w:hint="cs"/>
          <w:sz w:val="30"/>
          <w:szCs w:val="30"/>
          <w:cs/>
        </w:rPr>
        <w:t xml:space="preserve"> </w:t>
      </w:r>
      <w:r w:rsidR="007D7839" w:rsidRPr="002A66E0">
        <w:rPr>
          <w:rFonts w:ascii="Angsana New" w:hAnsi="Angsana New"/>
          <w:sz w:val="30"/>
          <w:szCs w:val="30"/>
          <w:cs/>
        </w:rPr>
        <w:t>สรุป</w:t>
      </w:r>
      <w:r w:rsidR="007D7839" w:rsidRPr="00591916">
        <w:rPr>
          <w:rFonts w:ascii="Angsana New" w:hAnsi="Angsana New"/>
          <w:sz w:val="30"/>
          <w:szCs w:val="30"/>
          <w:cs/>
        </w:rPr>
        <w:t>ได้ดังนี้</w:t>
      </w:r>
    </w:p>
    <w:p w14:paraId="08324673" w14:textId="0C3EF074" w:rsidR="00A459BD" w:rsidRPr="008F160E" w:rsidRDefault="00A45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  <w:cs/>
        </w:rPr>
      </w:pPr>
    </w:p>
    <w:tbl>
      <w:tblPr>
        <w:tblW w:w="89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800"/>
        <w:gridCol w:w="236"/>
        <w:gridCol w:w="1785"/>
        <w:gridCol w:w="6"/>
      </w:tblGrid>
      <w:tr w:rsidR="007D7839" w:rsidRPr="00DC5D27" w14:paraId="0BAD7CB0" w14:textId="77777777" w:rsidTr="00DC5D27">
        <w:trPr>
          <w:trHeight w:val="569"/>
          <w:tblHeader/>
        </w:trPr>
        <w:tc>
          <w:tcPr>
            <w:tcW w:w="5130" w:type="dxa"/>
          </w:tcPr>
          <w:p w14:paraId="7A22EDB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2905838E" w14:textId="77777777" w:rsidR="00811024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5394B9EC" w14:textId="77777777" w:rsidR="007D7839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ส่วนได้เสีย</w:t>
            </w:r>
            <w:r w:rsidRPr="00DC5D27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D7839" w:rsidRPr="00DC5D27" w14:paraId="75719DFA" w14:textId="77777777" w:rsidTr="00DC5D27">
        <w:trPr>
          <w:gridAfter w:val="1"/>
          <w:wAfter w:w="6" w:type="dxa"/>
          <w:trHeight w:val="200"/>
          <w:tblHeader/>
        </w:trPr>
        <w:tc>
          <w:tcPr>
            <w:tcW w:w="5130" w:type="dxa"/>
          </w:tcPr>
          <w:p w14:paraId="19951946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07F741CA" w14:textId="0EBD06DF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B3EF0" w:rsidRPr="00DC5D2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33A38E11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248DF80C" w14:textId="6D62C69F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B3EF0" w:rsidRPr="00DC5D2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7D7839" w:rsidRPr="00DC5D27" w14:paraId="1BD81369" w14:textId="77777777" w:rsidTr="00DC5D27">
        <w:trPr>
          <w:trHeight w:val="362"/>
          <w:tblHeader/>
        </w:trPr>
        <w:tc>
          <w:tcPr>
            <w:tcW w:w="5130" w:type="dxa"/>
          </w:tcPr>
          <w:p w14:paraId="22C673D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255ACEF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C5D27" w:rsidRPr="00DC5D27" w14:paraId="762AB1BD" w14:textId="77777777" w:rsidTr="00DC5D27">
        <w:trPr>
          <w:gridAfter w:val="1"/>
          <w:wAfter w:w="6" w:type="dxa"/>
        </w:trPr>
        <w:tc>
          <w:tcPr>
            <w:tcW w:w="5130" w:type="dxa"/>
          </w:tcPr>
          <w:p w14:paraId="1F67674F" w14:textId="3DBCC781" w:rsidR="00DC5D27" w:rsidRPr="00DC5D27" w:rsidRDefault="00DC5D27" w:rsidP="00DC5D2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</w:tcPr>
          <w:p w14:paraId="5CF3086E" w14:textId="0E3E75F6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258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lang w:val="en-US"/>
              </w:rPr>
              <w:t>3,</w:t>
            </w:r>
            <w:r w:rsidRPr="00DC5D27">
              <w:rPr>
                <w:rFonts w:asciiTheme="majorBidi" w:hAnsiTheme="majorBidi" w:cstheme="majorBidi"/>
                <w:cs/>
                <w:lang w:val="en-US"/>
              </w:rPr>
              <w:t>242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74FC8" w14:textId="77777777" w:rsidR="00DC5D27" w:rsidRPr="00DC5D27" w:rsidRDefault="00DC5D27" w:rsidP="00DC5D27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31DC941C" w14:textId="0D400688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cs/>
              </w:rPr>
              <w:t>5,706</w:t>
            </w:r>
          </w:p>
        </w:tc>
      </w:tr>
      <w:tr w:rsidR="00DC5D27" w:rsidRPr="00DC5D27" w14:paraId="3F46CD01" w14:textId="77777777" w:rsidTr="00DC5D27">
        <w:trPr>
          <w:gridAfter w:val="1"/>
          <w:wAfter w:w="6" w:type="dxa"/>
        </w:trPr>
        <w:tc>
          <w:tcPr>
            <w:tcW w:w="5130" w:type="dxa"/>
          </w:tcPr>
          <w:p w14:paraId="79976E19" w14:textId="543D03E3" w:rsidR="00DC5D27" w:rsidRPr="00DC5D27" w:rsidRDefault="00DC5D27" w:rsidP="00DC5D2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4167BD14" w14:textId="43CB0830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258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lang w:val="en-US"/>
              </w:rPr>
              <w:t>1,214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CD75D1" w14:textId="77777777" w:rsidR="00DC5D27" w:rsidRPr="00DC5D27" w:rsidRDefault="00DC5D27" w:rsidP="00DC5D27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3C2DACB1" w14:textId="5F05E26B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cs/>
              </w:rPr>
              <w:t>1,134</w:t>
            </w:r>
          </w:p>
        </w:tc>
      </w:tr>
      <w:tr w:rsidR="00DC5D27" w:rsidRPr="00DC5D27" w14:paraId="5FE5FC61" w14:textId="77777777" w:rsidTr="00DC5D27">
        <w:trPr>
          <w:gridAfter w:val="1"/>
          <w:wAfter w:w="6" w:type="dxa"/>
        </w:trPr>
        <w:tc>
          <w:tcPr>
            <w:tcW w:w="5130" w:type="dxa"/>
          </w:tcPr>
          <w:p w14:paraId="7B2D79DC" w14:textId="2AB784C4" w:rsidR="00DC5D27" w:rsidRPr="00DC5D27" w:rsidRDefault="00DC5D27" w:rsidP="00DC5D2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1AA8F73E" w14:textId="5D6D1A15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258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lang w:val="en-US"/>
              </w:rPr>
              <w:t>650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21C4FC" w14:textId="77777777" w:rsidR="00DC5D27" w:rsidRPr="00DC5D27" w:rsidRDefault="00DC5D27" w:rsidP="00DC5D27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2D8EF1FB" w14:textId="3D8E9163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C5D27">
              <w:rPr>
                <w:rFonts w:asciiTheme="majorBidi" w:hAnsiTheme="majorBidi" w:cstheme="majorBidi"/>
                <w:lang w:val="en-US"/>
              </w:rPr>
              <w:t>520</w:t>
            </w:r>
          </w:p>
        </w:tc>
      </w:tr>
      <w:tr w:rsidR="00DC5D27" w:rsidRPr="00DC5D27" w14:paraId="1566724A" w14:textId="77777777" w:rsidTr="00DC5D27">
        <w:trPr>
          <w:gridAfter w:val="1"/>
          <w:wAfter w:w="6" w:type="dxa"/>
        </w:trPr>
        <w:tc>
          <w:tcPr>
            <w:tcW w:w="5130" w:type="dxa"/>
          </w:tcPr>
          <w:p w14:paraId="4C4B3607" w14:textId="7AB561A1" w:rsidR="00DC5D27" w:rsidRPr="00DC5D27" w:rsidRDefault="00DC5D27" w:rsidP="00DC5D27">
            <w:pPr>
              <w:ind w:left="1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48AAC" w14:textId="18AC9505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258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DC5D27">
              <w:rPr>
                <w:rFonts w:asciiTheme="majorBidi" w:hAnsiTheme="majorBidi" w:cstheme="majorBidi"/>
                <w:lang w:val="en-US"/>
              </w:rPr>
              <w:t>159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28EA69" w14:textId="77777777" w:rsidR="00DC5D27" w:rsidRPr="00DC5D27" w:rsidRDefault="00DC5D27" w:rsidP="00DC5D27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B596CA" w14:textId="663AC8A0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cs/>
              </w:rPr>
            </w:pPr>
            <w:r w:rsidRPr="00DC5D27">
              <w:rPr>
                <w:rFonts w:asciiTheme="majorBidi" w:hAnsiTheme="majorBidi" w:cstheme="majorBidi"/>
                <w:cs/>
              </w:rPr>
              <w:t>318</w:t>
            </w:r>
          </w:p>
        </w:tc>
      </w:tr>
      <w:tr w:rsidR="00DC5D27" w:rsidRPr="00DC5D27" w14:paraId="51AE7D41" w14:textId="77777777" w:rsidTr="00DC5D27">
        <w:trPr>
          <w:gridAfter w:val="1"/>
          <w:wAfter w:w="6" w:type="dxa"/>
          <w:trHeight w:val="244"/>
        </w:trPr>
        <w:tc>
          <w:tcPr>
            <w:tcW w:w="5130" w:type="dxa"/>
          </w:tcPr>
          <w:p w14:paraId="163B4F7C" w14:textId="77777777" w:rsidR="00DC5D27" w:rsidRPr="00DC5D27" w:rsidRDefault="00DC5D27" w:rsidP="00DC5D27">
            <w:pPr>
              <w:pStyle w:val="BodyText2"/>
              <w:ind w:left="13"/>
              <w:rPr>
                <w:rFonts w:asciiTheme="majorBidi" w:hAnsiTheme="majorBidi" w:cstheme="majorBidi"/>
                <w:b/>
                <w:bCs/>
                <w:cs/>
              </w:rPr>
            </w:pPr>
            <w:r w:rsidRPr="00DC5D2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C651046" w14:textId="711D5277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258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DC5D27">
              <w:rPr>
                <w:rFonts w:asciiTheme="majorBidi" w:hAnsiTheme="majorBidi" w:cstheme="majorBidi"/>
                <w:b/>
                <w:bCs/>
                <w:cs/>
                <w:lang w:val="en-US"/>
              </w:rPr>
              <w:t>5,265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2E5187" w14:textId="77777777" w:rsidR="00DC5D27" w:rsidRPr="00DC5D27" w:rsidRDefault="00DC5D27" w:rsidP="00DC5D27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FA8AE0" w14:textId="6C7A0EF3" w:rsidR="00DC5D27" w:rsidRPr="00DC5D27" w:rsidRDefault="00DC5D27" w:rsidP="00DC5D27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DC5D27">
              <w:rPr>
                <w:rFonts w:asciiTheme="majorBidi" w:hAnsiTheme="majorBidi" w:cstheme="majorBidi"/>
                <w:b/>
                <w:bCs/>
                <w:lang w:val="en-US"/>
              </w:rPr>
              <w:t>7,678</w:t>
            </w:r>
          </w:p>
        </w:tc>
      </w:tr>
    </w:tbl>
    <w:p w14:paraId="2A1086A8" w14:textId="77777777" w:rsidR="00F22884" w:rsidRPr="00591916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591916" w:rsidSect="001F781B">
          <w:headerReference w:type="default" r:id="rId8"/>
          <w:footerReference w:type="default" r:id="rId9"/>
          <w:pgSz w:w="11909" w:h="16834" w:code="9"/>
          <w:pgMar w:top="691" w:right="1199" w:bottom="1080" w:left="1152" w:header="720" w:footer="720" w:gutter="0"/>
          <w:pgNumType w:start="15"/>
          <w:cols w:space="720"/>
          <w:docGrid w:linePitch="245"/>
        </w:sectPr>
      </w:pPr>
    </w:p>
    <w:p w14:paraId="570A93D3" w14:textId="77777777" w:rsidR="00C404B8" w:rsidRPr="00A06881" w:rsidRDefault="00C404B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72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A06881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BD5F9B7" w14:textId="77777777" w:rsidR="00C404B8" w:rsidRPr="00A06881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6AD9C92E" w14:textId="1956FCBD" w:rsidR="00C404B8" w:rsidRPr="00A06881" w:rsidRDefault="00C404B8" w:rsidP="00394317">
      <w:pPr>
        <w:pStyle w:val="Heading6"/>
        <w:ind w:firstLine="72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3B3EF0" w:rsidRPr="00A06881">
        <w:rPr>
          <w:rFonts w:ascii="Angsana New" w:hAnsi="Angsana New" w:cs="Angsana New"/>
          <w:b w:val="0"/>
          <w:bCs w:val="0"/>
          <w:sz w:val="30"/>
          <w:szCs w:val="30"/>
        </w:rPr>
        <w:t>4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BF1198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วันที่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ปี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8C5725" w:rsidRPr="00A06881">
        <w:rPr>
          <w:rFonts w:ascii="Angsana New" w:hAnsi="Angsana New" w:cs="Angsana New"/>
          <w:b w:val="0"/>
          <w:bCs w:val="0"/>
          <w:sz w:val="30"/>
          <w:szCs w:val="30"/>
        </w:rPr>
        <w:t>4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8C5725" w:rsidRPr="00A06881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07D289" w14:textId="77777777" w:rsidR="00C404B8" w:rsidRPr="00A06881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5235" w:type="dxa"/>
        <w:tblInd w:w="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160"/>
        <w:gridCol w:w="108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78"/>
        <w:gridCol w:w="794"/>
        <w:gridCol w:w="6"/>
        <w:gridCol w:w="176"/>
        <w:gridCol w:w="6"/>
        <w:gridCol w:w="805"/>
        <w:gridCol w:w="182"/>
        <w:gridCol w:w="928"/>
      </w:tblGrid>
      <w:tr w:rsidR="005E282E" w:rsidRPr="00A06881" w14:paraId="723647CC" w14:textId="77777777" w:rsidTr="00F8710C">
        <w:trPr>
          <w:cantSplit/>
          <w:tblHeader/>
        </w:trPr>
        <w:tc>
          <w:tcPr>
            <w:tcW w:w="2430" w:type="dxa"/>
          </w:tcPr>
          <w:p w14:paraId="0724B01C" w14:textId="77777777" w:rsidR="005E282E" w:rsidRPr="00A06881" w:rsidRDefault="005E282E" w:rsidP="00B94AF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04" w:type="dxa"/>
            <w:gridSpan w:val="25"/>
          </w:tcPr>
          <w:p w14:paraId="2584C996" w14:textId="11F89461" w:rsidR="005E282E" w:rsidRPr="00A06881" w:rsidRDefault="005E282E" w:rsidP="00B94AF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282E" w:rsidRPr="00A06881" w14:paraId="4D206DBC" w14:textId="77777777" w:rsidTr="00F8710C">
        <w:trPr>
          <w:cantSplit/>
          <w:tblHeader/>
        </w:trPr>
        <w:tc>
          <w:tcPr>
            <w:tcW w:w="2430" w:type="dxa"/>
          </w:tcPr>
          <w:p w14:paraId="276D41D1" w14:textId="77777777" w:rsidR="005E282E" w:rsidRPr="00A06881" w:rsidRDefault="005E282E" w:rsidP="002A66E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2582A733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080" w:type="dxa"/>
            <w:vAlign w:val="bottom"/>
          </w:tcPr>
          <w:p w14:paraId="46432990" w14:textId="4C1BAFF6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05512D1" w14:textId="0DD52D9A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</w:t>
            </w:r>
          </w:p>
          <w:p w14:paraId="7ABF93BE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2293EC97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1FE82D68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922AC60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323B9E31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343083EF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4424243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3CF4E765" w14:textId="77777777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1A5DEC7A" w14:textId="77777777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2045D58B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321E0B71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15" w:type="dxa"/>
            <w:gridSpan w:val="3"/>
            <w:vAlign w:val="bottom"/>
          </w:tcPr>
          <w:p w14:paraId="45A9AEA4" w14:textId="77777777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เงินปันผลรับสำหรับ</w:t>
            </w:r>
          </w:p>
          <w:p w14:paraId="199D9316" w14:textId="2DC1BCCB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ปี</w:t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สิ้นสุด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วันที่</w:t>
            </w:r>
          </w:p>
        </w:tc>
      </w:tr>
      <w:tr w:rsidR="005E282E" w:rsidRPr="00A06881" w14:paraId="08BA5575" w14:textId="77777777" w:rsidTr="00F8710C">
        <w:trPr>
          <w:cantSplit/>
          <w:tblHeader/>
        </w:trPr>
        <w:tc>
          <w:tcPr>
            <w:tcW w:w="2430" w:type="dxa"/>
          </w:tcPr>
          <w:p w14:paraId="701EAEB8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</w:tcPr>
          <w:p w14:paraId="6421B87C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B3454" w14:textId="77777777" w:rsidR="005E282E" w:rsidRPr="00A06881" w:rsidRDefault="005E282E" w:rsidP="005E282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CAF5FC2" w14:textId="199E5122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EF99933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8771FF4" w14:textId="71216E8F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D11B92C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F98541" w14:textId="0C27895D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E79F843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AC4BA9F" w14:textId="58579569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838546F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40BE4BD" w14:textId="5BCC3100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17530C44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80A4BDE" w14:textId="796C6862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E0D6235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27D6DF0" w14:textId="3AAFAAB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78" w:type="dxa"/>
            <w:vAlign w:val="bottom"/>
          </w:tcPr>
          <w:p w14:paraId="70EF4C34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74B53B0" w14:textId="08A0DA00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gridSpan w:val="2"/>
            <w:vAlign w:val="bottom"/>
          </w:tcPr>
          <w:p w14:paraId="0FD656E4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2CD0150A" w14:textId="0E591A48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2" w:type="dxa"/>
            <w:vAlign w:val="bottom"/>
          </w:tcPr>
          <w:p w14:paraId="45C3DA8D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5A43CBA" w14:textId="6376C1F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  <w:tr w:rsidR="005E282E" w:rsidRPr="00A06881" w14:paraId="5D684CEC" w14:textId="77777777" w:rsidTr="00F8710C">
        <w:trPr>
          <w:cantSplit/>
          <w:trHeight w:val="270"/>
        </w:trPr>
        <w:tc>
          <w:tcPr>
            <w:tcW w:w="2430" w:type="dxa"/>
          </w:tcPr>
          <w:p w14:paraId="6F6D3195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4B14174A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B53DDE4" w14:textId="77777777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</w:tcPr>
          <w:p w14:paraId="5CCE5CF4" w14:textId="02337673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</w:tcPr>
          <w:p w14:paraId="73D0EC22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78" w:type="dxa"/>
            <w:gridSpan w:val="19"/>
          </w:tcPr>
          <w:p w14:paraId="30FFB8FB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068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5E282E" w:rsidRPr="00A06881" w14:paraId="7E2AC93A" w14:textId="77777777" w:rsidTr="00F8710C">
        <w:trPr>
          <w:cantSplit/>
          <w:trHeight w:val="270"/>
        </w:trPr>
        <w:tc>
          <w:tcPr>
            <w:tcW w:w="2430" w:type="dxa"/>
          </w:tcPr>
          <w:p w14:paraId="055BEE7A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160" w:type="dxa"/>
          </w:tcPr>
          <w:p w14:paraId="32D871A6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B89CA2" w14:textId="77777777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48CB10A" w14:textId="2B742B94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470AE44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41DA342E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6B109B81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772A990C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3E64DC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center"/>
          </w:tcPr>
          <w:p w14:paraId="4CB01D5E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B638A00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54B1D639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457439B3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center"/>
          </w:tcPr>
          <w:p w14:paraId="16D65E93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8F6D903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70F016FD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45AECC04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center"/>
          </w:tcPr>
          <w:p w14:paraId="5DD582B4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630417A5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2F0BF021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7807FDFF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center"/>
          </w:tcPr>
          <w:p w14:paraId="65A821EF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82E" w:rsidRPr="00A06881" w14:paraId="049F3D6B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4A76BC7E" w14:textId="77777777" w:rsidR="005E282E" w:rsidRPr="00A06881" w:rsidRDefault="005E282E" w:rsidP="00FD334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พีที อินโด ลิเบอร์ตี้</w:t>
            </w:r>
          </w:p>
          <w:p w14:paraId="482A0284" w14:textId="77777777" w:rsidR="005E282E" w:rsidRPr="00A06881" w:rsidRDefault="005E282E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เท็กซ์ไทล์</w:t>
            </w:r>
          </w:p>
        </w:tc>
        <w:tc>
          <w:tcPr>
            <w:tcW w:w="2160" w:type="dxa"/>
            <w:vAlign w:val="bottom"/>
          </w:tcPr>
          <w:p w14:paraId="0EAF6C81" w14:textId="77777777" w:rsidR="005E282E" w:rsidRPr="00A06881" w:rsidRDefault="005E282E" w:rsidP="00FD3344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ผลิตเส้นด้ายชนิดปั่น</w:t>
            </w:r>
          </w:p>
          <w:p w14:paraId="7AE24F93" w14:textId="77777777" w:rsidR="005E282E" w:rsidRPr="00A06881" w:rsidRDefault="005E282E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สังเคราะห์</w:t>
            </w:r>
          </w:p>
        </w:tc>
        <w:tc>
          <w:tcPr>
            <w:tcW w:w="1080" w:type="dxa"/>
            <w:vAlign w:val="bottom"/>
          </w:tcPr>
          <w:p w14:paraId="681756DC" w14:textId="5360276A" w:rsidR="005E282E" w:rsidRPr="00A06881" w:rsidRDefault="00F8710C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713BBE1" w14:textId="1F5DAF35" w:rsidR="005E282E" w:rsidRPr="00A06881" w:rsidRDefault="005E282E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1B7BC9" w14:textId="77777777" w:rsidR="005E282E" w:rsidRPr="00A06881" w:rsidRDefault="005E282E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86887B7" w14:textId="5962C07E" w:rsidR="005E282E" w:rsidRPr="00A06881" w:rsidRDefault="005E282E" w:rsidP="00FD3344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2B4C13" w14:textId="77777777" w:rsidR="005E282E" w:rsidRPr="00A06881" w:rsidRDefault="005E282E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1125184" w14:textId="4643A20A" w:rsidR="005E282E" w:rsidRPr="00A06881" w:rsidRDefault="005E282E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USD 20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CDFBE8" w14:textId="77777777" w:rsidR="005E282E" w:rsidRPr="00A06881" w:rsidRDefault="005E282E" w:rsidP="00F92C70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745F402" w14:textId="0473A7C8" w:rsidR="005E282E" w:rsidRPr="00A06881" w:rsidRDefault="005E282E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USD 20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1AECCF7" w14:textId="77777777" w:rsidR="005E282E" w:rsidRPr="00A06881" w:rsidRDefault="005E282E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9F9EA36" w14:textId="3A2E2FCE" w:rsidR="005E282E" w:rsidRPr="00FD13EE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3EE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9AE23A" w14:textId="77777777" w:rsidR="005E282E" w:rsidRPr="00A06881" w:rsidRDefault="005E282E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07E57EED" w14:textId="1A69DA46" w:rsidR="005E282E" w:rsidRPr="00A06881" w:rsidRDefault="005E282E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0A42F1E3" w14:textId="77777777" w:rsidR="005E282E" w:rsidRPr="00A06881" w:rsidRDefault="005E282E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5465640" w14:textId="3C709879" w:rsidR="005E282E" w:rsidRPr="00A06881" w:rsidRDefault="005E282E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236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67A559" w14:textId="77777777" w:rsidR="005E282E" w:rsidRPr="00A06881" w:rsidRDefault="005E282E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13F27D7" w14:textId="476F2A8B" w:rsidR="005E282E" w:rsidRPr="00A06881" w:rsidRDefault="005E282E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182" w:type="dxa"/>
            <w:gridSpan w:val="2"/>
            <w:vAlign w:val="bottom"/>
          </w:tcPr>
          <w:p w14:paraId="2EE83B26" w14:textId="77777777" w:rsidR="005E282E" w:rsidRPr="00A06881" w:rsidRDefault="005E282E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E31E4B1" w14:textId="7CC9D393" w:rsidR="005E282E" w:rsidRPr="00A06881" w:rsidRDefault="005E282E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B1F2381" w14:textId="77777777" w:rsidR="005E282E" w:rsidRPr="00A06881" w:rsidRDefault="005E282E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74A1F775" w14:textId="5779A1FC" w:rsidR="005E282E" w:rsidRPr="00A06881" w:rsidRDefault="005E282E" w:rsidP="00E136E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5E282E" w:rsidRPr="00A06881" w14:paraId="6CE49759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6C03D35D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อดิตยา เบอร์ล่า เคมี</w:t>
            </w:r>
          </w:p>
          <w:p w14:paraId="69D0780A" w14:textId="77777777" w:rsidR="005E282E" w:rsidRPr="00A06881" w:rsidRDefault="005E282E" w:rsidP="00714D8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คัลส์ (ประเทศไทย) จำกัด</w:t>
            </w:r>
          </w:p>
        </w:tc>
        <w:tc>
          <w:tcPr>
            <w:tcW w:w="2160" w:type="dxa"/>
            <w:vAlign w:val="bottom"/>
          </w:tcPr>
          <w:p w14:paraId="7D9A0F24" w14:textId="77777777" w:rsidR="005E282E" w:rsidRPr="00A06881" w:rsidRDefault="005E282E" w:rsidP="00714D8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ผลิตสารเคมี</w:t>
            </w:r>
          </w:p>
        </w:tc>
        <w:tc>
          <w:tcPr>
            <w:tcW w:w="1080" w:type="dxa"/>
            <w:vAlign w:val="bottom"/>
          </w:tcPr>
          <w:p w14:paraId="6B023B3B" w14:textId="6E9D6EEB" w:rsidR="005E282E" w:rsidRPr="00A06881" w:rsidRDefault="00F8710C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A43CD6B" w14:textId="626C2CDE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2C46BB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BA24B00" w14:textId="6B667001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C241B62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03B7D62" w14:textId="58BF19CE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45D8F7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3A156B1" w14:textId="1485112D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87B1C6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3BBBAF1" w14:textId="2755207B" w:rsidR="005E282E" w:rsidRPr="00FD13EE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3EE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FF8A5D" w14:textId="77777777" w:rsidR="005E282E" w:rsidRPr="00A06881" w:rsidRDefault="005E282E" w:rsidP="00714D8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D6BF151" w14:textId="338024E5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6115A0F7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5CD1D58" w14:textId="7A91C7AC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4,424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8EB64E0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989D025" w14:textId="25B38D76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4,255</w:t>
            </w:r>
          </w:p>
        </w:tc>
        <w:tc>
          <w:tcPr>
            <w:tcW w:w="182" w:type="dxa"/>
            <w:gridSpan w:val="2"/>
            <w:vAlign w:val="bottom"/>
          </w:tcPr>
          <w:p w14:paraId="37031580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C5CA54C" w14:textId="0FDDBC3D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93E0742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BA96716" w14:textId="1BD6D676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</w:tr>
      <w:tr w:rsidR="005E282E" w:rsidRPr="00A06881" w14:paraId="35911560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188F21CD" w14:textId="77777777" w:rsidR="005E282E" w:rsidRPr="00A06881" w:rsidRDefault="005E282E" w:rsidP="00714D8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 อคริลิค ไฟเบอร์</w:t>
            </w:r>
          </w:p>
          <w:p w14:paraId="461081AD" w14:textId="77777777" w:rsidR="005E282E" w:rsidRPr="00A06881" w:rsidRDefault="005E282E" w:rsidP="00714D8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จำกัด</w:t>
            </w:r>
          </w:p>
        </w:tc>
        <w:tc>
          <w:tcPr>
            <w:tcW w:w="2160" w:type="dxa"/>
            <w:vAlign w:val="bottom"/>
          </w:tcPr>
          <w:p w14:paraId="024B9947" w14:textId="77777777" w:rsidR="005E282E" w:rsidRPr="00A06881" w:rsidRDefault="005E282E" w:rsidP="00714D8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ผลิตเส้นใยสังเคราะห์</w:t>
            </w:r>
          </w:p>
        </w:tc>
        <w:tc>
          <w:tcPr>
            <w:tcW w:w="1080" w:type="dxa"/>
            <w:vAlign w:val="bottom"/>
          </w:tcPr>
          <w:p w14:paraId="5A7F6450" w14:textId="07901DD4" w:rsidR="005E282E" w:rsidRPr="00A06881" w:rsidRDefault="00F8710C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943DA96" w14:textId="4FA72691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258343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92978DB" w14:textId="51815EEB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0E4965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226761" w14:textId="098AE346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E4DD36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B074CD1" w14:textId="48AE69B9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1AAC7F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4582AF3" w14:textId="5D472DED" w:rsidR="005E282E" w:rsidRPr="00FD13EE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3EE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748990" w14:textId="77777777" w:rsidR="005E282E" w:rsidRPr="00A06881" w:rsidRDefault="005E282E" w:rsidP="00714D8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2CE4F9F" w14:textId="438CF973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6FD17FB2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31CB019" w14:textId="1F654DEE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  <w:tc>
          <w:tcPr>
            <w:tcW w:w="178" w:type="dxa"/>
            <w:vAlign w:val="bottom"/>
          </w:tcPr>
          <w:p w14:paraId="0E9C803C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4F02669" w14:textId="339E7F36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218</w:t>
            </w:r>
          </w:p>
        </w:tc>
        <w:tc>
          <w:tcPr>
            <w:tcW w:w="182" w:type="dxa"/>
            <w:gridSpan w:val="2"/>
            <w:vAlign w:val="bottom"/>
          </w:tcPr>
          <w:p w14:paraId="2BFE4EDB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5623F0B0" w14:textId="488B1BC5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BD57491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06E5B658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E282E" w:rsidRPr="00A06881" w14:paraId="1A8D18B0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19EDE1B0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55F7E04C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AA47E4" w14:textId="77777777" w:rsidR="005E282E" w:rsidRPr="00A06881" w:rsidRDefault="005E282E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164A8C4" w14:textId="64383085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AB22EC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6788A9" w14:textId="77777777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3F27577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791274D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9DA358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8902FE0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89741A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A37C71C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DE69D1" w14:textId="77777777" w:rsidR="005E282E" w:rsidRPr="00A06881" w:rsidRDefault="005E282E" w:rsidP="00714D8E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78E5F4C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BEAE7C9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5DCAE98D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C6EB6C4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E66504C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46235E4F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5E5C95A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6B6A5490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93B1477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82E" w:rsidRPr="00A06881" w14:paraId="358B48D7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01A8350B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2D07A15E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8B0952" w14:textId="77777777" w:rsidR="005E282E" w:rsidRPr="00A06881" w:rsidRDefault="005E282E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8C659BC" w14:textId="5194CD0B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6D4453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6E2D6C4" w14:textId="77777777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755FEA5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16F595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D80F5A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BD1A858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3F7BB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5B3B0E0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956974" w14:textId="77777777" w:rsidR="005E282E" w:rsidRPr="00A06881" w:rsidRDefault="005E282E" w:rsidP="00714D8E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FB461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9BC5D49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3A538233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0B6BFB6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6DE5732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167F3DF7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2A78F962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E03F778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939B2BF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82E" w:rsidRPr="00A06881" w14:paraId="730752A9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31F8CA4A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3075551F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AD4EAD7" w14:textId="77777777" w:rsidR="005E282E" w:rsidRPr="00A06881" w:rsidRDefault="005E282E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04F50BE" w14:textId="74F15EF6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DD951A2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51D67B4" w14:textId="77777777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420328A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223FC348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337142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78CAB1E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8D9C4F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747D72E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D6283A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B23739" w14:textId="0A16C6D2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FD6C35" w14:textId="77777777" w:rsidR="005E282E" w:rsidRPr="00A06881" w:rsidRDefault="005E282E" w:rsidP="00714D8E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52D19AC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E3ED551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2B8A6BC1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8549118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5F4F389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7D3A977F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4BD2EE81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6149F01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024E8E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82E" w:rsidRPr="00A06881" w14:paraId="75B5803D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7AFB0372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0AC0158B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E38488" w14:textId="77777777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060722FB" w14:textId="05423478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5AD5B479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8" w:type="dxa"/>
            <w:gridSpan w:val="19"/>
            <w:vAlign w:val="bottom"/>
          </w:tcPr>
          <w:p w14:paraId="53797620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E282E" w:rsidRPr="00A06881" w14:paraId="20551F99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4F05A376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 (ต่อ)</w:t>
            </w:r>
          </w:p>
        </w:tc>
        <w:tc>
          <w:tcPr>
            <w:tcW w:w="2160" w:type="dxa"/>
            <w:vAlign w:val="bottom"/>
          </w:tcPr>
          <w:p w14:paraId="265CD716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291137" w14:textId="77777777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2B42C13" w14:textId="4E60444D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650BC0DF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8" w:type="dxa"/>
            <w:gridSpan w:val="19"/>
            <w:vAlign w:val="bottom"/>
          </w:tcPr>
          <w:p w14:paraId="0EF32167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5E282E" w:rsidRPr="00A06881" w14:paraId="2366EDFB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7CA9E661" w14:textId="77777777" w:rsidR="005E282E" w:rsidRPr="00A06881" w:rsidRDefault="005E282E" w:rsidP="002C64F6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</w:p>
          <w:p w14:paraId="1CF8011D" w14:textId="77777777" w:rsidR="005E282E" w:rsidRPr="00A06881" w:rsidRDefault="005E282E" w:rsidP="002C64F6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  <w:p w14:paraId="714F8255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160" w:type="dxa"/>
            <w:vAlign w:val="bottom"/>
          </w:tcPr>
          <w:p w14:paraId="1247FE0D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ผลิตผงเขม่าดำ</w:t>
            </w:r>
          </w:p>
        </w:tc>
        <w:tc>
          <w:tcPr>
            <w:tcW w:w="1080" w:type="dxa"/>
            <w:vAlign w:val="bottom"/>
          </w:tcPr>
          <w:p w14:paraId="06A868D0" w14:textId="643C6D8D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EA0645" w14:textId="6886639D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24.98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FF8532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FA59A05" w14:textId="4FE54FC8" w:rsidR="005E282E" w:rsidRPr="00A06881" w:rsidRDefault="005E282E" w:rsidP="002C64F6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24.98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F1276E6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2684188" w14:textId="1F883A2E" w:rsidR="005E282E" w:rsidRPr="00A06881" w:rsidRDefault="005E282E" w:rsidP="002C64F6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A6A811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88A6DB7" w14:textId="1888374B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19FE1A5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DA03A73" w14:textId="3ECD3D40" w:rsidR="005E282E" w:rsidRPr="00A06881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vAlign w:val="bottom"/>
          </w:tcPr>
          <w:p w14:paraId="36EF40DF" w14:textId="77777777" w:rsidR="005E282E" w:rsidRPr="00A06881" w:rsidRDefault="005E282E" w:rsidP="002C64F6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986A08" w14:textId="031A20A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9285F2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CD7B92D" w14:textId="28B15811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5,19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78" w:type="dxa"/>
            <w:vAlign w:val="bottom"/>
          </w:tcPr>
          <w:p w14:paraId="7AE7FB44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09F4CBA" w14:textId="5559505A" w:rsidR="005E282E" w:rsidRPr="00A06881" w:rsidRDefault="005E282E" w:rsidP="002C64F6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5,018</w:t>
            </w:r>
          </w:p>
        </w:tc>
        <w:tc>
          <w:tcPr>
            <w:tcW w:w="182" w:type="dxa"/>
            <w:gridSpan w:val="2"/>
            <w:vAlign w:val="bottom"/>
          </w:tcPr>
          <w:p w14:paraId="6A4F3A22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C761DE3" w14:textId="0F1E705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65911D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057CE4EC" w14:textId="27D42E28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83</w:t>
            </w:r>
          </w:p>
        </w:tc>
      </w:tr>
      <w:tr w:rsidR="005E282E" w:rsidRPr="00A06881" w14:paraId="3198876A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3EC46B29" w14:textId="77777777" w:rsidR="005E282E" w:rsidRPr="00A06881" w:rsidRDefault="005E282E" w:rsidP="002C64F6">
            <w:pPr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</w:p>
          <w:p w14:paraId="104FC77C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และเคมีภัณฑ์ จำกัด</w:t>
            </w:r>
          </w:p>
        </w:tc>
        <w:tc>
          <w:tcPr>
            <w:tcW w:w="2160" w:type="dxa"/>
            <w:vAlign w:val="bottom"/>
          </w:tcPr>
          <w:p w14:paraId="5FA48D60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232B670A" w14:textId="677E77E3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6D097F5" w14:textId="05C9A0D3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62640D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8A51C98" w14:textId="2A748839" w:rsidR="005E282E" w:rsidRPr="00A06881" w:rsidRDefault="005E282E" w:rsidP="002C64F6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146ACD7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F6181BB" w14:textId="482CBAF8" w:rsidR="005E282E" w:rsidRPr="00A06881" w:rsidRDefault="005E282E" w:rsidP="002C64F6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AC3AB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9F13DB5" w14:textId="3544699F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D90047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DEC6E1F" w14:textId="62B38C86" w:rsidR="005E282E" w:rsidRPr="00A06881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22497C4C" w14:textId="77777777" w:rsidR="005E282E" w:rsidRPr="00A06881" w:rsidRDefault="005E282E" w:rsidP="002C64F6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8322BC6" w14:textId="383AFB34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37C645A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C6B529D" w14:textId="2821ACA1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3,501</w:t>
            </w:r>
          </w:p>
        </w:tc>
        <w:tc>
          <w:tcPr>
            <w:tcW w:w="178" w:type="dxa"/>
            <w:vAlign w:val="bottom"/>
          </w:tcPr>
          <w:p w14:paraId="4C4D324B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88F383E" w14:textId="16A6C3D1" w:rsidR="005E282E" w:rsidRPr="00A06881" w:rsidRDefault="005E282E" w:rsidP="002C64F6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3,404</w:t>
            </w:r>
          </w:p>
        </w:tc>
        <w:tc>
          <w:tcPr>
            <w:tcW w:w="182" w:type="dxa"/>
            <w:gridSpan w:val="2"/>
            <w:vAlign w:val="bottom"/>
          </w:tcPr>
          <w:p w14:paraId="396D89ED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3A51160D" w14:textId="52A62E44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3C7B91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015061E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282E" w:rsidRPr="00A06881" w14:paraId="73F66140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438FB12B" w14:textId="77777777" w:rsidR="005E282E" w:rsidRPr="00A06881" w:rsidRDefault="005E282E" w:rsidP="002C64F6">
            <w:pPr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</w:t>
            </w:r>
          </w:p>
          <w:p w14:paraId="7A8C9948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2160" w:type="dxa"/>
            <w:vAlign w:val="bottom"/>
          </w:tcPr>
          <w:p w14:paraId="7EE1571D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111D4DF8" w14:textId="7F8A4DE5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5D7EC65" w14:textId="531CC0CD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42.53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94B814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F66CBDA" w14:textId="48847580" w:rsidR="005E282E" w:rsidRPr="00A06881" w:rsidRDefault="005E282E" w:rsidP="002C64F6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42.53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A75C50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08D350A" w14:textId="770DA823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RMB 655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38A183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B99198C" w14:textId="268E2FC9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RMB 655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75EC8B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60084C8" w14:textId="1D22ED70" w:rsidR="005E282E" w:rsidRPr="00A06881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1,388</w:t>
            </w:r>
          </w:p>
        </w:tc>
        <w:tc>
          <w:tcPr>
            <w:tcW w:w="180" w:type="dxa"/>
            <w:vAlign w:val="bottom"/>
          </w:tcPr>
          <w:p w14:paraId="0CF2E944" w14:textId="77777777" w:rsidR="005E282E" w:rsidRPr="00A06881" w:rsidRDefault="005E282E" w:rsidP="002C64F6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DEB8BE0" w14:textId="0F8281C1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1,388</w:t>
            </w:r>
          </w:p>
        </w:tc>
        <w:tc>
          <w:tcPr>
            <w:tcW w:w="180" w:type="dxa"/>
            <w:gridSpan w:val="2"/>
            <w:vAlign w:val="bottom"/>
          </w:tcPr>
          <w:p w14:paraId="3061F6B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9431C0E" w14:textId="0414836C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169</w:t>
            </w:r>
          </w:p>
        </w:tc>
        <w:tc>
          <w:tcPr>
            <w:tcW w:w="178" w:type="dxa"/>
            <w:vAlign w:val="bottom"/>
          </w:tcPr>
          <w:p w14:paraId="5E9820CC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D2F188A" w14:textId="6E006DF9" w:rsidR="005E282E" w:rsidRPr="00A06881" w:rsidRDefault="005E282E" w:rsidP="002C64F6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310</w:t>
            </w:r>
          </w:p>
        </w:tc>
        <w:tc>
          <w:tcPr>
            <w:tcW w:w="182" w:type="dxa"/>
            <w:gridSpan w:val="2"/>
            <w:vAlign w:val="bottom"/>
          </w:tcPr>
          <w:p w14:paraId="62CD2538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319D34C" w14:textId="4C49C8DC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0CBF169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6AF92B13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282E" w:rsidRPr="00A06881" w14:paraId="31DFEA34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4DFDBD13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A068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กรุ๊ป</w:t>
            </w:r>
            <w:r w:rsidRPr="00A068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2160" w:type="dxa"/>
            <w:vAlign w:val="bottom"/>
          </w:tcPr>
          <w:p w14:paraId="1A4B603D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695B4007" w14:textId="48A96B73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8B7D1EF" w14:textId="2C44E03D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FDAC7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4CF427B" w14:textId="66F9728C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3620F5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D9B1A4B" w14:textId="61F84411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SEK 0.05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4C6711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81ADD61" w14:textId="49FA6F54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SEK 0.05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ABA2CA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890DCFA" w14:textId="5FFBA5B9" w:rsidR="005E282E" w:rsidRPr="00A06881" w:rsidRDefault="005E282E" w:rsidP="00FD13E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1,824</w:t>
            </w:r>
          </w:p>
        </w:tc>
        <w:tc>
          <w:tcPr>
            <w:tcW w:w="180" w:type="dxa"/>
            <w:vAlign w:val="bottom"/>
          </w:tcPr>
          <w:p w14:paraId="287A2223" w14:textId="77777777" w:rsidR="005E282E" w:rsidRPr="00A06881" w:rsidRDefault="005E282E" w:rsidP="002C64F6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07C5ED8" w14:textId="16B00EB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1,824</w:t>
            </w:r>
          </w:p>
        </w:tc>
        <w:tc>
          <w:tcPr>
            <w:tcW w:w="180" w:type="dxa"/>
            <w:gridSpan w:val="2"/>
            <w:vAlign w:val="bottom"/>
          </w:tcPr>
          <w:p w14:paraId="6E4F854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BB88B31" w14:textId="794C437D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960</w:t>
            </w:r>
          </w:p>
        </w:tc>
        <w:tc>
          <w:tcPr>
            <w:tcW w:w="178" w:type="dxa"/>
            <w:vAlign w:val="bottom"/>
          </w:tcPr>
          <w:p w14:paraId="71C0E2FD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FD0FE6C" w14:textId="62A3E00C" w:rsidR="005E282E" w:rsidRPr="00A06881" w:rsidRDefault="005E282E" w:rsidP="002C64F6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82" w:type="dxa"/>
            <w:gridSpan w:val="2"/>
            <w:vAlign w:val="bottom"/>
          </w:tcPr>
          <w:p w14:paraId="5FBD281C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6B8A0D2" w14:textId="45AB77D0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3FE92A6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784CB59B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282E" w:rsidRPr="00A06881" w14:paraId="5EBCF195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7628A022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0F9430FD" w14:textId="77777777" w:rsidR="005E282E" w:rsidRPr="00A06881" w:rsidRDefault="005E282E" w:rsidP="002C64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F1E69C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3281E78" w14:textId="6CB42B66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25C326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4BC75AD" w14:textId="77777777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CFB44D8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E8CC187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E90E38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FD33A55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71AD5E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514A480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F78290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958B3C4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AF53DCC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D507B8C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3A08BCA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11FADD0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375BA77B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234E5E3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264105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3D43332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282E" w:rsidRPr="00A06881" w14:paraId="2E61910C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118CDAF7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63B8F68B" w14:textId="77777777" w:rsidR="005E282E" w:rsidRPr="00A06881" w:rsidRDefault="005E282E" w:rsidP="002C64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7068F8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9D710E8" w14:textId="1928C092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B06906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CB9F5BA" w14:textId="77777777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14C5A6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8EF4C6B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5379EB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5246CA7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A2C653D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078E610" w14:textId="416927E5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1EEEC6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52BAD82D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0423AB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AD9317B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94C3E23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CF88154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48671B3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4C48F03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03AF154C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6ED0C8B7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AB118F4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571727E0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282E" w:rsidRPr="00A06881" w14:paraId="289DA4B9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6619D1D1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07933DB5" w14:textId="77777777" w:rsidR="005E282E" w:rsidRPr="00A06881" w:rsidRDefault="005E282E" w:rsidP="002C64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FF48AB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6B3091E" w14:textId="3277DA52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719EDD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AE84B64" w14:textId="77777777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CA123A1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6CE0AB55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19BF8A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0D5B4BA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8301C4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9E77D8A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C7FFF4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43B33844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D824FA9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B36E0C3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3594E91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427CD38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75F8AE30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603F6743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B69710B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722AEEE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282E" w:rsidRPr="00A06881" w14:paraId="2F6858B4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70063693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39688E9A" w14:textId="77777777" w:rsidR="005E282E" w:rsidRPr="00A06881" w:rsidRDefault="005E282E" w:rsidP="002C64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101633" w14:textId="77777777" w:rsidR="005E282E" w:rsidRPr="00A06881" w:rsidRDefault="005E282E" w:rsidP="002C64F6">
            <w:pPr>
              <w:spacing w:line="34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7B3384AE" w14:textId="6E938988" w:rsidR="005E282E" w:rsidRPr="00A06881" w:rsidRDefault="005E282E" w:rsidP="002C64F6">
            <w:pPr>
              <w:spacing w:line="34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02760625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8" w:type="dxa"/>
            <w:gridSpan w:val="19"/>
            <w:vAlign w:val="bottom"/>
          </w:tcPr>
          <w:p w14:paraId="04D66188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E282E" w:rsidRPr="00A06881" w14:paraId="3B185C1B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511FC7FF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 (ต่อ)</w:t>
            </w:r>
          </w:p>
        </w:tc>
        <w:tc>
          <w:tcPr>
            <w:tcW w:w="2160" w:type="dxa"/>
            <w:vAlign w:val="bottom"/>
          </w:tcPr>
          <w:p w14:paraId="4B4871B1" w14:textId="77777777" w:rsidR="005E282E" w:rsidRPr="00A06881" w:rsidRDefault="005E282E" w:rsidP="002C64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2B734E" w14:textId="77777777" w:rsidR="005E282E" w:rsidRPr="00A06881" w:rsidRDefault="005E282E" w:rsidP="002C64F6">
            <w:pPr>
              <w:spacing w:line="34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353E729C" w14:textId="5D307CAA" w:rsidR="005E282E" w:rsidRPr="00A06881" w:rsidRDefault="005E282E" w:rsidP="002C64F6">
            <w:pPr>
              <w:spacing w:line="34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37BFA64F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8" w:type="dxa"/>
            <w:gridSpan w:val="19"/>
            <w:vAlign w:val="bottom"/>
          </w:tcPr>
          <w:p w14:paraId="4E5C0428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5E282E" w:rsidRPr="00A06881" w14:paraId="22499EE9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30924F07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160" w:type="dxa"/>
            <w:vAlign w:val="bottom"/>
          </w:tcPr>
          <w:p w14:paraId="77EE8380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7FF45A3E" w14:textId="668241FF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437BC0A" w14:textId="25F3403E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358CE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6B0F0C" w14:textId="49FE70E0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42D21BD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2743C75" w14:textId="3FB3B516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TRY 0.50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402474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7C348B7" w14:textId="4A1A066C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TRY 0.50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C94E67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AD1888F" w14:textId="3E9C16B0" w:rsidR="005E282E" w:rsidRPr="00FD13EE" w:rsidRDefault="005E282E" w:rsidP="00FD13E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3EE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3707FD6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2DE4FCD3" w14:textId="55D31A83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44C3FA73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D6BF8C7" w14:textId="4851CC28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78" w:type="dxa"/>
            <w:vAlign w:val="bottom"/>
          </w:tcPr>
          <w:p w14:paraId="2233AC75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36BC6E4" w14:textId="257AC6CC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2" w:type="dxa"/>
            <w:gridSpan w:val="2"/>
            <w:vAlign w:val="bottom"/>
          </w:tcPr>
          <w:p w14:paraId="48B9F01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03DA031" w14:textId="02478A70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73743DA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1E32EA0C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282E" w:rsidRPr="00A06881" w14:paraId="4211C47C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0895C1D7" w14:textId="034C68C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160" w:type="dxa"/>
            <w:vAlign w:val="bottom"/>
          </w:tcPr>
          <w:p w14:paraId="743A1C49" w14:textId="16845E08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ผลิตเยื่อกระดาษและ</w:t>
            </w:r>
            <w:r w:rsidR="009673DC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เส้นใย</w:t>
            </w:r>
          </w:p>
        </w:tc>
        <w:tc>
          <w:tcPr>
            <w:tcW w:w="1080" w:type="dxa"/>
            <w:vAlign w:val="bottom"/>
          </w:tcPr>
          <w:p w14:paraId="46112BBB" w14:textId="1F824F4B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45C0BC9" w14:textId="5C3706EA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3D142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43C13C8" w14:textId="53E02608" w:rsidR="005E282E" w:rsidRPr="00A06881" w:rsidRDefault="005E282E" w:rsidP="002C64F6">
            <w:pPr>
              <w:tabs>
                <w:tab w:val="clear" w:pos="454"/>
                <w:tab w:val="clear" w:pos="680"/>
                <w:tab w:val="left" w:pos="109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FCFCF26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7940C37" w14:textId="0375FAD9" w:rsidR="005E282E" w:rsidRPr="00A06881" w:rsidRDefault="005E282E" w:rsidP="00B664E7">
            <w:pPr>
              <w:tabs>
                <w:tab w:val="clear" w:pos="227"/>
                <w:tab w:val="clear" w:pos="454"/>
                <w:tab w:val="clear" w:pos="680"/>
                <w:tab w:val="left" w:pos="-345"/>
                <w:tab w:val="left" w:pos="465"/>
              </w:tabs>
              <w:spacing w:line="320" w:lineRule="exact"/>
              <w:ind w:left="-345" w:right="5" w:firstLine="18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Pr="00A06881"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A06881">
              <w:rPr>
                <w:rFonts w:ascii="Angsana New" w:hAnsi="Angsana New"/>
                <w:sz w:val="30"/>
                <w:szCs w:val="30"/>
              </w:rPr>
              <w:t>80</w:t>
            </w:r>
          </w:p>
          <w:p w14:paraId="124AC970" w14:textId="5B5644A3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1E7F10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EFD7D8D" w14:textId="51A20742" w:rsidR="005E282E" w:rsidRPr="00A06881" w:rsidRDefault="005E282E" w:rsidP="002C64F6">
            <w:pPr>
              <w:tabs>
                <w:tab w:val="clear" w:pos="454"/>
                <w:tab w:val="clear" w:pos="680"/>
                <w:tab w:val="left" w:pos="109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C663EA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EF3CBBD" w14:textId="5F94C68A" w:rsidR="005E282E" w:rsidRPr="00A06881" w:rsidRDefault="005E282E" w:rsidP="00FD13E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3,155</w:t>
            </w:r>
            <w:r w:rsidRPr="00B80708">
              <w:rPr>
                <w:rFonts w:cs="Times New Roman"/>
                <w:color w:val="0000FF"/>
                <w:szCs w:val="22"/>
                <w:vertAlign w:val="superscript"/>
              </w:rPr>
              <w:t xml:space="preserve"> </w:t>
            </w:r>
            <w:r>
              <w:rPr>
                <w:rFonts w:cs="Times New Roman"/>
                <w:color w:val="0000FF"/>
                <w:szCs w:val="22"/>
                <w:vertAlign w:val="superscript"/>
              </w:rPr>
              <w:t>(1)</w:t>
            </w:r>
          </w:p>
        </w:tc>
        <w:tc>
          <w:tcPr>
            <w:tcW w:w="180" w:type="dxa"/>
            <w:vAlign w:val="bottom"/>
          </w:tcPr>
          <w:p w14:paraId="69DC19A7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3BD10F95" w14:textId="0A5A64AE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5E4FA0E4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FDC3BE5" w14:textId="4290DFE3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3,216</w:t>
            </w:r>
          </w:p>
        </w:tc>
        <w:tc>
          <w:tcPr>
            <w:tcW w:w="178" w:type="dxa"/>
            <w:vAlign w:val="bottom"/>
          </w:tcPr>
          <w:p w14:paraId="2EF29DB4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C98D03E" w14:textId="149BF8B1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7D79A9CB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3F73D7B1" w14:textId="0D96A8F5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268062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12181CB3" w14:textId="7E7FC183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282E" w:rsidRPr="00A06881" w14:paraId="5F74D223" w14:textId="77777777" w:rsidTr="00F8710C">
        <w:trPr>
          <w:cantSplit/>
          <w:trHeight w:val="58"/>
        </w:trPr>
        <w:tc>
          <w:tcPr>
            <w:tcW w:w="2430" w:type="dxa"/>
            <w:vAlign w:val="bottom"/>
          </w:tcPr>
          <w:p w14:paraId="7D620E3B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vAlign w:val="bottom"/>
          </w:tcPr>
          <w:p w14:paraId="35C8F97A" w14:textId="77777777" w:rsidR="005E282E" w:rsidRPr="00A06881" w:rsidRDefault="005E282E" w:rsidP="002C64F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CD080B3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178386" w14:textId="1BC76DEB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1DB372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57A21B6" w14:textId="77777777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96C225A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EAB5D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4B0F25E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4EC2FD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9B1848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FF8115" w14:textId="0BE9C072" w:rsidR="005E282E" w:rsidRPr="00A06881" w:rsidRDefault="005E282E" w:rsidP="00FD13E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7,785</w:t>
            </w:r>
          </w:p>
        </w:tc>
        <w:tc>
          <w:tcPr>
            <w:tcW w:w="180" w:type="dxa"/>
            <w:vAlign w:val="bottom"/>
          </w:tcPr>
          <w:p w14:paraId="14080E60" w14:textId="77777777" w:rsidR="005E282E" w:rsidRPr="00A06881" w:rsidRDefault="005E282E" w:rsidP="002C64F6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C2336" w14:textId="46CD879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4,630</w:t>
            </w:r>
          </w:p>
        </w:tc>
        <w:tc>
          <w:tcPr>
            <w:tcW w:w="180" w:type="dxa"/>
            <w:gridSpan w:val="2"/>
            <w:vAlign w:val="bottom"/>
          </w:tcPr>
          <w:p w14:paraId="167F9A26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495AE1" w14:textId="07AAD592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17,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912</w:t>
            </w:r>
          </w:p>
        </w:tc>
        <w:tc>
          <w:tcPr>
            <w:tcW w:w="178" w:type="dxa"/>
            <w:vAlign w:val="bottom"/>
          </w:tcPr>
          <w:p w14:paraId="7130309E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61728" w14:textId="2F3B8D28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14,522</w:t>
            </w:r>
          </w:p>
        </w:tc>
        <w:tc>
          <w:tcPr>
            <w:tcW w:w="182" w:type="dxa"/>
            <w:gridSpan w:val="2"/>
            <w:vAlign w:val="bottom"/>
          </w:tcPr>
          <w:p w14:paraId="2A7339D1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7DCA10" w14:textId="7823A7DB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115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1BD980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7F65E6" w14:textId="314A6019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110</w:t>
            </w:r>
          </w:p>
        </w:tc>
      </w:tr>
      <w:tr w:rsidR="005E282E" w:rsidRPr="00A06881" w14:paraId="14D75E2A" w14:textId="77777777" w:rsidTr="00F8710C">
        <w:trPr>
          <w:cantSplit/>
          <w:trHeight w:val="270"/>
        </w:trPr>
        <w:tc>
          <w:tcPr>
            <w:tcW w:w="2430" w:type="dxa"/>
            <w:vAlign w:val="bottom"/>
          </w:tcPr>
          <w:p w14:paraId="1FAE81A7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04B09D97" w14:textId="77777777" w:rsidR="005E282E" w:rsidRPr="00A06881" w:rsidRDefault="005E282E" w:rsidP="002C64F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B3CE7D9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9A6CFF" w14:textId="75E632EF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541C8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D708C3" w14:textId="77777777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A77F0CA" w14:textId="77777777" w:rsidR="005E282E" w:rsidRPr="00A06881" w:rsidRDefault="005E282E" w:rsidP="002C64F6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5D47F4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9E3BEC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86DB63B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F4EC0C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610508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EDAEB9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B54AFB8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AE60EB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36D07441" w14:textId="77777777" w:rsidR="005E282E" w:rsidRPr="00A06881" w:rsidRDefault="005E282E" w:rsidP="002C64F6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608A44C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4493EAC6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79A28EC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4D9614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7783794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D03D96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E282E" w:rsidRPr="00A06881" w14:paraId="3E4B0C6C" w14:textId="77777777" w:rsidTr="00F8710C">
        <w:trPr>
          <w:cantSplit/>
        </w:trPr>
        <w:tc>
          <w:tcPr>
            <w:tcW w:w="2430" w:type="dxa"/>
            <w:vAlign w:val="bottom"/>
          </w:tcPr>
          <w:p w14:paraId="25442D5A" w14:textId="77777777" w:rsidR="005E282E" w:rsidRPr="00A06881" w:rsidRDefault="005E282E" w:rsidP="002C64F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A0688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2160" w:type="dxa"/>
            <w:vAlign w:val="bottom"/>
          </w:tcPr>
          <w:p w14:paraId="438CA319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4DBCC3B" w14:textId="77777777" w:rsidR="005E282E" w:rsidRPr="00A06881" w:rsidRDefault="005E282E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559C1EA" w14:textId="0A972E67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70DA97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7EAF9F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224154B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D51B05E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E7E2FD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7FBB968" w14:textId="77777777" w:rsidR="005E282E" w:rsidRPr="00A06881" w:rsidRDefault="005E282E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04BF24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425CBA7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029E02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474927C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7247E22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E07A515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6550274" w14:textId="77777777" w:rsidR="005E282E" w:rsidRPr="00A06881" w:rsidRDefault="005E282E" w:rsidP="002C64F6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764BDE4D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79C18B9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A6D48A7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D88E12B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73318CC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282E" w:rsidRPr="00A06881" w14:paraId="3EF55DDB" w14:textId="77777777" w:rsidTr="00F8710C">
        <w:trPr>
          <w:cantSplit/>
        </w:trPr>
        <w:tc>
          <w:tcPr>
            <w:tcW w:w="2430" w:type="dxa"/>
            <w:vAlign w:val="bottom"/>
          </w:tcPr>
          <w:p w14:paraId="60285B8E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160" w:type="dxa"/>
            <w:vAlign w:val="bottom"/>
          </w:tcPr>
          <w:p w14:paraId="074D4C01" w14:textId="77777777" w:rsidR="005E282E" w:rsidRPr="00A06881" w:rsidRDefault="005E282E" w:rsidP="002C64F6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</w:p>
        </w:tc>
        <w:tc>
          <w:tcPr>
            <w:tcW w:w="1080" w:type="dxa"/>
            <w:vAlign w:val="bottom"/>
          </w:tcPr>
          <w:p w14:paraId="54F20227" w14:textId="5CDF344E" w:rsidR="005E282E" w:rsidRPr="00A06881" w:rsidRDefault="00F8710C" w:rsidP="00F8710C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B6967AE" w14:textId="5F36D0B8" w:rsidR="005E282E" w:rsidRPr="00A06881" w:rsidRDefault="005E282E" w:rsidP="002C64F6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BB4338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C0EA05A" w14:textId="21DAABEB" w:rsidR="005E282E" w:rsidRPr="00A06881" w:rsidRDefault="005E282E" w:rsidP="002C64F6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82A4A7A" w14:textId="77777777" w:rsidR="005E282E" w:rsidRPr="00A06881" w:rsidRDefault="005E282E" w:rsidP="002C64F6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B7C15CC" w14:textId="77777777" w:rsidR="005E282E" w:rsidRDefault="00826FCD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br/>
              <w:t>70</w:t>
            </w:r>
          </w:p>
          <w:p w14:paraId="7978037B" w14:textId="35456EEB" w:rsidR="00826FCD" w:rsidRPr="00A06881" w:rsidRDefault="00826FCD" w:rsidP="002C64F6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 w:right="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2A8BBC" w14:textId="77777777" w:rsidR="005E282E" w:rsidRPr="00A06881" w:rsidRDefault="005E282E" w:rsidP="002C64F6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40" w:lineRule="exact"/>
              <w:ind w:right="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D8E969D" w14:textId="77777777" w:rsidR="00826FCD" w:rsidRDefault="00826FCD" w:rsidP="00826FC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br/>
              <w:t>70</w:t>
            </w:r>
          </w:p>
          <w:p w14:paraId="573F5D20" w14:textId="4234E35F" w:rsidR="005E282E" w:rsidRPr="00A06881" w:rsidRDefault="00826FCD" w:rsidP="00826FC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E46673" w14:textId="77777777" w:rsidR="005E282E" w:rsidRPr="00A06881" w:rsidRDefault="005E282E" w:rsidP="002C64F6">
            <w:pPr>
              <w:pStyle w:val="acctfourfigures"/>
              <w:tabs>
                <w:tab w:val="left" w:pos="454"/>
                <w:tab w:val="decimal" w:pos="551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3B0ABE" w14:textId="7BABD3EA" w:rsidR="005E282E" w:rsidRPr="00A06881" w:rsidRDefault="005E282E" w:rsidP="002C64F6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1,289</w:t>
            </w:r>
          </w:p>
        </w:tc>
        <w:tc>
          <w:tcPr>
            <w:tcW w:w="180" w:type="dxa"/>
            <w:vAlign w:val="bottom"/>
          </w:tcPr>
          <w:p w14:paraId="2917E102" w14:textId="77777777" w:rsidR="005E282E" w:rsidRPr="00A06881" w:rsidRDefault="005E282E" w:rsidP="002C64F6">
            <w:pPr>
              <w:pStyle w:val="block"/>
              <w:tabs>
                <w:tab w:val="left" w:pos="454"/>
              </w:tabs>
              <w:spacing w:after="0" w:line="34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141FD63B" w14:textId="0ED5CD61" w:rsidR="005E282E" w:rsidRPr="00A06881" w:rsidRDefault="005E282E" w:rsidP="002C64F6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1,289</w:t>
            </w:r>
          </w:p>
        </w:tc>
        <w:tc>
          <w:tcPr>
            <w:tcW w:w="180" w:type="dxa"/>
            <w:gridSpan w:val="2"/>
            <w:vAlign w:val="bottom"/>
          </w:tcPr>
          <w:p w14:paraId="246A5A5F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19A630" w14:textId="6618BB5C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36093157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19B6AF66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107398E6" w14:textId="77777777" w:rsidR="005E282E" w:rsidRPr="00A06881" w:rsidRDefault="005E282E" w:rsidP="002C64F6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BD75EA" w14:textId="5DD8AC69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8615AFD" w14:textId="77777777" w:rsidR="005E282E" w:rsidRPr="00A06881" w:rsidRDefault="005E282E" w:rsidP="002C64F6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EC729A" w14:textId="77777777" w:rsidR="005E282E" w:rsidRPr="00A06881" w:rsidRDefault="005E282E" w:rsidP="002C64F6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75A2E2EF" w14:textId="77777777" w:rsidR="00FD13EE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03EF4D9" w14:textId="438FD3CF" w:rsidR="00EE1493" w:rsidRPr="00FD13EE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both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 xml:space="preserve">(1) </w:t>
      </w:r>
      <w:r w:rsidRPr="00FD13EE">
        <w:rPr>
          <w:rFonts w:ascii="Angsana New" w:hAnsi="Angsana New"/>
          <w:sz w:val="30"/>
          <w:szCs w:val="30"/>
          <w:cs/>
          <w:lang w:val="th-TH"/>
        </w:rPr>
        <w:t>ดูหมายเหตุข้อ 10</w:t>
      </w:r>
    </w:p>
    <w:p w14:paraId="2F0A67F1" w14:textId="77777777" w:rsidR="00FD13EE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61E6137" w14:textId="4A440897" w:rsidR="00FD13EE" w:rsidRPr="00A06881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D13EE" w:rsidRPr="00A06881" w:rsidSect="00EE1493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6834" w:h="11909" w:orient="landscape" w:code="9"/>
          <w:pgMar w:top="1152" w:right="691" w:bottom="1152" w:left="576" w:header="720" w:footer="720" w:gutter="0"/>
          <w:cols w:space="720"/>
        </w:sectPr>
      </w:pPr>
    </w:p>
    <w:p w14:paraId="50B4C056" w14:textId="4A399A89" w:rsidR="008534C5" w:rsidRPr="00B25E1D" w:rsidRDefault="008534C5" w:rsidP="001E2E20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  <w:highlight w:val="yellow"/>
        </w:rPr>
      </w:pPr>
      <w:r w:rsidRPr="00B25E1D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บริษัทมีสัดส่วนเงินลงทุนใน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อยู่ร้อยละ </w:t>
      </w:r>
      <w:r w:rsidRPr="00B25E1D">
        <w:rPr>
          <w:rFonts w:ascii="Angsana New" w:hAnsi="Angsana New"/>
          <w:spacing w:val="-2"/>
          <w:sz w:val="30"/>
          <w:szCs w:val="30"/>
        </w:rPr>
        <w:t>60</w:t>
      </w: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ในบริษัทดังกล่าว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</w:t>
      </w:r>
      <w:r w:rsidR="00B664E7">
        <w:rPr>
          <w:rFonts w:ascii="Angsana New" w:hAnsi="Angsana New"/>
          <w:spacing w:val="-2"/>
          <w:sz w:val="30"/>
          <w:szCs w:val="30"/>
        </w:rPr>
        <w:br/>
      </w:r>
      <w:r w:rsidRPr="00B25E1D">
        <w:rPr>
          <w:rFonts w:ascii="Angsana New" w:hAnsi="Angsana New"/>
          <w:spacing w:val="-2"/>
          <w:sz w:val="30"/>
          <w:szCs w:val="30"/>
          <w:cs/>
        </w:rPr>
        <w:t>งบการเงินที่แสดงเงินลงทุนตามวิธีส่วนได้เสียและไม่ได้จัดทำงบการเงินรวม</w:t>
      </w:r>
    </w:p>
    <w:p w14:paraId="56B1EE53" w14:textId="010A13E1" w:rsidR="008534C5" w:rsidRDefault="008534C5" w:rsidP="001E2E20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  <w:highlight w:val="yellow"/>
        </w:rPr>
      </w:pPr>
    </w:p>
    <w:p w14:paraId="36845FD6" w14:textId="4143877F" w:rsidR="005A5F94" w:rsidRPr="008534C5" w:rsidRDefault="00C816E6" w:rsidP="001E2E20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8534C5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8534C5">
        <w:rPr>
          <w:rFonts w:ascii="Angsana New" w:hAnsi="Angsana New" w:hint="cs"/>
          <w:spacing w:val="-2"/>
          <w:sz w:val="30"/>
          <w:szCs w:val="30"/>
          <w:cs/>
        </w:rPr>
        <w:t>บริษัทร่วม</w:t>
      </w:r>
      <w:r w:rsidRPr="008534C5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8534C5">
        <w:rPr>
          <w:rFonts w:ascii="Angsana New" w:hAnsi="Angsana New" w:hint="cs"/>
          <w:spacing w:val="-2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0F5D5AF4" w14:textId="77777777" w:rsidR="00D50DD0" w:rsidRPr="008534C5" w:rsidRDefault="00D50DD0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270"/>
        <w:gridCol w:w="1620"/>
      </w:tblGrid>
      <w:tr w:rsidR="00263BF8" w:rsidRPr="008534C5" w14:paraId="6219B762" w14:textId="77777777" w:rsidTr="00C3469D">
        <w:tc>
          <w:tcPr>
            <w:tcW w:w="5850" w:type="dxa"/>
            <w:vAlign w:val="bottom"/>
          </w:tcPr>
          <w:p w14:paraId="0B76FDB0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690" w:type="dxa"/>
            <w:gridSpan w:val="3"/>
          </w:tcPr>
          <w:p w14:paraId="6EEF0181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1314E1" w:rsidRPr="008534C5" w14:paraId="66890AD0" w14:textId="77777777" w:rsidTr="00C3469D">
        <w:tc>
          <w:tcPr>
            <w:tcW w:w="5850" w:type="dxa"/>
            <w:vAlign w:val="bottom"/>
          </w:tcPr>
          <w:p w14:paraId="78ACB7EA" w14:textId="77777777" w:rsidR="001314E1" w:rsidRPr="008534C5" w:rsidRDefault="001314E1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1518768F" w14:textId="52FE7214" w:rsidR="001314E1" w:rsidRPr="008534C5" w:rsidRDefault="001314E1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63BF8" w:rsidRPr="008534C5" w14:paraId="081687D8" w14:textId="77777777" w:rsidTr="00C3469D">
        <w:trPr>
          <w:trHeight w:val="182"/>
        </w:trPr>
        <w:tc>
          <w:tcPr>
            <w:tcW w:w="5850" w:type="dxa"/>
            <w:vAlign w:val="bottom"/>
          </w:tcPr>
          <w:p w14:paraId="0F9D1ED2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9B40734" w14:textId="0D534610" w:rsidR="00263BF8" w:rsidRPr="008534C5" w:rsidRDefault="004D4DA4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3B3EF0" w:rsidRPr="008534C5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A85101D" w14:textId="77777777" w:rsidR="00263BF8" w:rsidRPr="008534C5" w:rsidRDefault="00263BF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DC7E12E" w14:textId="429BF734" w:rsidR="00263BF8" w:rsidRPr="008534C5" w:rsidRDefault="004D4DA4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C57E42" w:rsidRPr="008534C5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263BF8" w:rsidRPr="008534C5" w14:paraId="1D3E2E9C" w14:textId="77777777" w:rsidTr="00C3469D">
        <w:trPr>
          <w:trHeight w:val="299"/>
        </w:trPr>
        <w:tc>
          <w:tcPr>
            <w:tcW w:w="5850" w:type="dxa"/>
            <w:vAlign w:val="bottom"/>
          </w:tcPr>
          <w:p w14:paraId="63660CAF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5D017DA6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="00903946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067379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</w:t>
            </w: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2C64F6" w:rsidRPr="008534C5" w14:paraId="7B827AB9" w14:textId="77777777" w:rsidTr="00C3469D">
        <w:tc>
          <w:tcPr>
            <w:tcW w:w="5850" w:type="dxa"/>
            <w:vAlign w:val="bottom"/>
          </w:tcPr>
          <w:p w14:paraId="758EE053" w14:textId="77777777" w:rsidR="002C64F6" w:rsidRPr="008534C5" w:rsidRDefault="002C64F6" w:rsidP="002C64F6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800" w:type="dxa"/>
          </w:tcPr>
          <w:p w14:paraId="0540BF33" w14:textId="010B20EC" w:rsidR="002C64F6" w:rsidRPr="008534C5" w:rsidRDefault="002C64F6" w:rsidP="001314E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FF3C280" w14:textId="77777777" w:rsidR="002C64F6" w:rsidRPr="008534C5" w:rsidRDefault="002C64F6" w:rsidP="002C64F6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5795A1A" w14:textId="5A29287A" w:rsidR="002C64F6" w:rsidRPr="008534C5" w:rsidRDefault="002C64F6" w:rsidP="001314E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</w:tr>
      <w:tr w:rsidR="002C64F6" w:rsidRPr="008534C5" w14:paraId="2B435FCD" w14:textId="77777777" w:rsidTr="00C3469D">
        <w:tc>
          <w:tcPr>
            <w:tcW w:w="5850" w:type="dxa"/>
            <w:vAlign w:val="bottom"/>
          </w:tcPr>
          <w:p w14:paraId="57AAFEE5" w14:textId="77777777" w:rsidR="002C64F6" w:rsidRPr="008534C5" w:rsidRDefault="002C64F6" w:rsidP="002C64F6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ราคาต่อหุ้น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5601826A" w14:textId="22FAA693" w:rsidR="002C64F6" w:rsidRPr="008534C5" w:rsidRDefault="002C64F6" w:rsidP="001314E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45.75</w:t>
            </w:r>
          </w:p>
        </w:tc>
        <w:tc>
          <w:tcPr>
            <w:tcW w:w="270" w:type="dxa"/>
          </w:tcPr>
          <w:p w14:paraId="12F4F394" w14:textId="77777777" w:rsidR="002C64F6" w:rsidRPr="008534C5" w:rsidRDefault="002C64F6" w:rsidP="002C64F6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A312ACA" w14:textId="1C93D28C" w:rsidR="002C64F6" w:rsidRPr="008534C5" w:rsidRDefault="002C64F6" w:rsidP="001314E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39.25</w:t>
            </w:r>
          </w:p>
        </w:tc>
      </w:tr>
      <w:tr w:rsidR="002C64F6" w:rsidRPr="008534C5" w14:paraId="707893E0" w14:textId="77777777" w:rsidTr="00C3469D">
        <w:trPr>
          <w:trHeight w:val="236"/>
        </w:trPr>
        <w:tc>
          <w:tcPr>
            <w:tcW w:w="5850" w:type="dxa"/>
            <w:vAlign w:val="bottom"/>
          </w:tcPr>
          <w:p w14:paraId="03D01BB6" w14:textId="2989F0D9" w:rsidR="002C64F6" w:rsidRPr="008534C5" w:rsidRDefault="002C64F6" w:rsidP="00C3469D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800" w:type="dxa"/>
            <w:vAlign w:val="bottom"/>
          </w:tcPr>
          <w:p w14:paraId="61C3B5DC" w14:textId="04D508A9" w:rsidR="002C64F6" w:rsidRPr="008534C5" w:rsidRDefault="002C64F6" w:rsidP="001314E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3,428,391</w:t>
            </w:r>
          </w:p>
        </w:tc>
        <w:tc>
          <w:tcPr>
            <w:tcW w:w="270" w:type="dxa"/>
            <w:vAlign w:val="bottom"/>
          </w:tcPr>
          <w:p w14:paraId="2C24A139" w14:textId="77777777" w:rsidR="002C64F6" w:rsidRPr="008534C5" w:rsidRDefault="002C64F6" w:rsidP="002C64F6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449DB8E" w14:textId="31DED3ED" w:rsidR="002C64F6" w:rsidRPr="008534C5" w:rsidRDefault="002C64F6" w:rsidP="001314E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2,941,297</w:t>
            </w:r>
          </w:p>
        </w:tc>
      </w:tr>
    </w:tbl>
    <w:p w14:paraId="5CCDE88B" w14:textId="77777777" w:rsidR="005E40B1" w:rsidRPr="008534C5" w:rsidRDefault="005E40B1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4DBA4A77" w14:textId="77777777" w:rsidR="00B25E1D" w:rsidRDefault="00B25E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pacing w:val="-2"/>
          <w:sz w:val="30"/>
          <w:szCs w:val="30"/>
          <w:cs/>
        </w:rPr>
      </w:pPr>
      <w:r>
        <w:rPr>
          <w:rFonts w:ascii="Angsana New" w:hAnsi="Angsana New"/>
          <w:b/>
          <w:bCs/>
          <w:spacing w:val="-2"/>
          <w:sz w:val="30"/>
          <w:szCs w:val="30"/>
          <w:cs/>
        </w:rPr>
        <w:br w:type="page"/>
      </w:r>
    </w:p>
    <w:p w14:paraId="6FA45858" w14:textId="0A2F2565" w:rsidR="00855F09" w:rsidRPr="008534C5" w:rsidRDefault="00855F09" w:rsidP="001E2E20">
      <w:pPr>
        <w:tabs>
          <w:tab w:val="clear" w:pos="454"/>
        </w:tabs>
        <w:ind w:left="540" w:firstLine="90"/>
        <w:rPr>
          <w:rFonts w:ascii="Angsana New" w:hAnsi="Angsana New"/>
          <w:b/>
          <w:bCs/>
          <w:spacing w:val="-2"/>
          <w:sz w:val="30"/>
          <w:szCs w:val="30"/>
        </w:rPr>
      </w:pPr>
      <w:r w:rsidRPr="008534C5">
        <w:rPr>
          <w:rFonts w:ascii="Angsana New" w:hAnsi="Angsana New" w:hint="cs"/>
          <w:b/>
          <w:bCs/>
          <w:spacing w:val="-2"/>
          <w:sz w:val="30"/>
          <w:szCs w:val="30"/>
          <w:cs/>
        </w:rPr>
        <w:lastRenderedPageBreak/>
        <w:t>ส่วนแบ่งกำไรขาดทุนเบ็ดเสร็จและเงินปันผลรับ</w:t>
      </w:r>
    </w:p>
    <w:p w14:paraId="0EDE14FE" w14:textId="77777777" w:rsidR="00855F09" w:rsidRPr="008534C5" w:rsidRDefault="00855F09" w:rsidP="008A74A1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p w14:paraId="78D812D6" w14:textId="4641F632" w:rsidR="00CE32D5" w:rsidRPr="008534C5" w:rsidRDefault="00CE32D5" w:rsidP="001E2E20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299"/>
        <w:jc w:val="thaiDistribute"/>
        <w:rPr>
          <w:rFonts w:ascii="Angsana New" w:hAnsi="Angsana New"/>
          <w:sz w:val="30"/>
          <w:szCs w:val="30"/>
        </w:rPr>
      </w:pPr>
      <w:r w:rsidRPr="008534C5">
        <w:rPr>
          <w:rFonts w:ascii="Angsana New" w:hAnsi="Angsana New"/>
          <w:sz w:val="30"/>
          <w:szCs w:val="30"/>
          <w:cs/>
        </w:rPr>
        <w:t>ในระหว่าง</w:t>
      </w:r>
      <w:r w:rsidR="004A4181">
        <w:rPr>
          <w:rFonts w:ascii="Angsana New" w:hAnsi="Angsana New" w:hint="cs"/>
          <w:sz w:val="30"/>
          <w:szCs w:val="30"/>
          <w:cs/>
        </w:rPr>
        <w:t>ปี</w:t>
      </w:r>
      <w:r w:rsidRPr="008534C5">
        <w:rPr>
          <w:rFonts w:ascii="Angsana New" w:hAnsi="Angsana New"/>
          <w:sz w:val="30"/>
          <w:szCs w:val="30"/>
          <w:cs/>
        </w:rPr>
        <w:t xml:space="preserve"> บริษัทรับรู้ส่วนแบ่งกำไร (ขาดทุน) จากการลงทุนในบริษัทร่วมในงบการเงินที่แสดงเงินลงทุนตามวิธีส่วนได้เสียดังนี้</w:t>
      </w:r>
    </w:p>
    <w:p w14:paraId="2FA5187F" w14:textId="38370ADE" w:rsidR="008A74A1" w:rsidRPr="008534C5" w:rsidRDefault="008A74A1" w:rsidP="00422717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tbl>
      <w:tblPr>
        <w:tblW w:w="9612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2322"/>
        <w:gridCol w:w="1024"/>
        <w:gridCol w:w="236"/>
        <w:gridCol w:w="1024"/>
        <w:gridCol w:w="239"/>
        <w:gridCol w:w="987"/>
        <w:gridCol w:w="236"/>
        <w:gridCol w:w="1024"/>
        <w:gridCol w:w="267"/>
        <w:gridCol w:w="993"/>
        <w:gridCol w:w="267"/>
        <w:gridCol w:w="982"/>
        <w:gridCol w:w="11"/>
      </w:tblGrid>
      <w:tr w:rsidR="000A2D98" w:rsidRPr="008534C5" w14:paraId="707739F1" w14:textId="50F8A606" w:rsidTr="000A2D98">
        <w:trPr>
          <w:gridAfter w:val="1"/>
          <w:wAfter w:w="11" w:type="dxa"/>
          <w:tblHeader/>
        </w:trPr>
        <w:tc>
          <w:tcPr>
            <w:tcW w:w="2322" w:type="dxa"/>
            <w:vAlign w:val="bottom"/>
          </w:tcPr>
          <w:p w14:paraId="25026529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79" w:type="dxa"/>
            <w:gridSpan w:val="11"/>
            <w:vAlign w:val="bottom"/>
          </w:tcPr>
          <w:p w14:paraId="6E06173B" w14:textId="1C4913DC" w:rsidR="000A2D98" w:rsidRPr="008534C5" w:rsidRDefault="000A2D98" w:rsidP="000A2D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0A2D98" w:rsidRPr="008534C5" w14:paraId="52467B7C" w14:textId="7AB63794" w:rsidTr="000A2D98">
        <w:trPr>
          <w:tblHeader/>
        </w:trPr>
        <w:tc>
          <w:tcPr>
            <w:tcW w:w="2322" w:type="dxa"/>
            <w:vAlign w:val="bottom"/>
          </w:tcPr>
          <w:p w14:paraId="28F6B947" w14:textId="7B1BE307" w:rsidR="000A2D98" w:rsidRPr="00B664E7" w:rsidRDefault="00B664E7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</w:t>
            </w:r>
          </w:p>
        </w:tc>
        <w:tc>
          <w:tcPr>
            <w:tcW w:w="2284" w:type="dxa"/>
            <w:gridSpan w:val="3"/>
            <w:vAlign w:val="bottom"/>
          </w:tcPr>
          <w:p w14:paraId="46B5C074" w14:textId="4ACA95A2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 w:rsidRPr="008534C5"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39" w:type="dxa"/>
          </w:tcPr>
          <w:p w14:paraId="45A5065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47" w:type="dxa"/>
            <w:gridSpan w:val="3"/>
            <w:vAlign w:val="bottom"/>
          </w:tcPr>
          <w:p w14:paraId="2BA0C8DC" w14:textId="7DEC661F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67" w:type="dxa"/>
          </w:tcPr>
          <w:p w14:paraId="5E2A5F93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53" w:type="dxa"/>
            <w:gridSpan w:val="4"/>
          </w:tcPr>
          <w:p w14:paraId="3B7F206D" w14:textId="4E040CA5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ส่วนแบ่งกำไรขาดทุนเบ็ดเสร็จอื่นของ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0A2D98" w:rsidRPr="008534C5" w14:paraId="378453F6" w14:textId="170BD296" w:rsidTr="000A2D98">
        <w:trPr>
          <w:tblHeader/>
        </w:trPr>
        <w:tc>
          <w:tcPr>
            <w:tcW w:w="2322" w:type="dxa"/>
            <w:vAlign w:val="bottom"/>
          </w:tcPr>
          <w:p w14:paraId="74FC1C89" w14:textId="5F35159B" w:rsidR="000A2D98" w:rsidRPr="00B664E7" w:rsidRDefault="00B664E7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024" w:type="dxa"/>
            <w:vAlign w:val="center"/>
          </w:tcPr>
          <w:p w14:paraId="4C422912" w14:textId="554C3FDC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212E8563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0BFE562" w14:textId="0D43A25C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9" w:type="dxa"/>
            <w:vAlign w:val="center"/>
          </w:tcPr>
          <w:p w14:paraId="2CCF9FD8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3433E0A2" w14:textId="18498E79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36" w:type="dxa"/>
            <w:vAlign w:val="center"/>
          </w:tcPr>
          <w:p w14:paraId="453D8569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6433EFD3" w14:textId="5A90D27A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67" w:type="dxa"/>
          </w:tcPr>
          <w:p w14:paraId="3FBFCB78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3" w:type="dxa"/>
          </w:tcPr>
          <w:p w14:paraId="07EE2345" w14:textId="74C51081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7" w:type="dxa"/>
          </w:tcPr>
          <w:p w14:paraId="130E8850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3B9A87EE" w14:textId="1B37D76A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0A2D98" w:rsidRPr="008534C5" w14:paraId="1974B344" w14:textId="325D7B38" w:rsidTr="000A2D98">
        <w:trPr>
          <w:gridAfter w:val="1"/>
          <w:wAfter w:w="11" w:type="dxa"/>
          <w:tblHeader/>
        </w:trPr>
        <w:tc>
          <w:tcPr>
            <w:tcW w:w="2322" w:type="dxa"/>
            <w:vAlign w:val="bottom"/>
          </w:tcPr>
          <w:p w14:paraId="6A95C3D4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9" w:type="dxa"/>
            <w:gridSpan w:val="11"/>
            <w:vAlign w:val="center"/>
          </w:tcPr>
          <w:p w14:paraId="474CF14E" w14:textId="09F37420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A2D98" w:rsidRPr="008534C5" w14:paraId="40FD1CD3" w14:textId="6DD20EA1" w:rsidTr="000A2D98">
        <w:tc>
          <w:tcPr>
            <w:tcW w:w="2322" w:type="dxa"/>
            <w:vAlign w:val="bottom"/>
          </w:tcPr>
          <w:p w14:paraId="2D0DE91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24" w:type="dxa"/>
            <w:vAlign w:val="center"/>
          </w:tcPr>
          <w:p w14:paraId="4A01950D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9BFFDD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57942E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6809253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41E55B6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6F0C056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D0F5A0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14:paraId="3BF983D5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</w:tcPr>
          <w:p w14:paraId="58D0FC9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14:paraId="532BD9D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</w:tcPr>
          <w:p w14:paraId="2E8839C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2D98" w:rsidRPr="008534C5" w14:paraId="4CCECD92" w14:textId="3B1CD0AC" w:rsidTr="000A2D98">
        <w:tc>
          <w:tcPr>
            <w:tcW w:w="2322" w:type="dxa"/>
            <w:vAlign w:val="bottom"/>
          </w:tcPr>
          <w:p w14:paraId="4947AE88" w14:textId="3F6BCB8C" w:rsidR="000A2D98" w:rsidRPr="008534C5" w:rsidRDefault="000A2D98" w:rsidP="000F7F37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2C632727" w14:textId="2154AE72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(55,941)</w:t>
            </w:r>
          </w:p>
        </w:tc>
        <w:tc>
          <w:tcPr>
            <w:tcW w:w="236" w:type="dxa"/>
          </w:tcPr>
          <w:p w14:paraId="72E1DD3B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DF10702" w14:textId="77BBF225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(21,893)</w:t>
            </w:r>
          </w:p>
        </w:tc>
        <w:tc>
          <w:tcPr>
            <w:tcW w:w="239" w:type="dxa"/>
          </w:tcPr>
          <w:p w14:paraId="02A6CB32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3CDED1E" w14:textId="1099E122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(28,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938</w:t>
            </w: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E0E7B55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C9E37C8" w14:textId="6E8C72AA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34C5">
              <w:rPr>
                <w:rFonts w:asciiTheme="majorBidi" w:hAnsiTheme="majorBidi" w:cstheme="majorBidi"/>
                <w:sz w:val="30"/>
                <w:szCs w:val="30"/>
              </w:rPr>
              <w:t>7,</w:t>
            </w: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846</w:t>
            </w:r>
          </w:p>
        </w:tc>
        <w:tc>
          <w:tcPr>
            <w:tcW w:w="267" w:type="dxa"/>
          </w:tcPr>
          <w:p w14:paraId="29805EA8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61D1359" w14:textId="7D2A4D61" w:rsidR="000A2D98" w:rsidRPr="000A2D98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A2D98">
              <w:rPr>
                <w:rFonts w:ascii="Angsana New" w:hAnsi="Angsana New"/>
                <w:sz w:val="30"/>
                <w:szCs w:val="30"/>
                <w:lang w:val="en-US" w:bidi="th-TH"/>
              </w:rPr>
              <w:t>581</w:t>
            </w:r>
          </w:p>
        </w:tc>
        <w:tc>
          <w:tcPr>
            <w:tcW w:w="267" w:type="dxa"/>
            <w:vAlign w:val="bottom"/>
          </w:tcPr>
          <w:p w14:paraId="1C99239D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5B7E205D" w14:textId="5B9C02D0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(2,139)</w:t>
            </w:r>
          </w:p>
        </w:tc>
      </w:tr>
      <w:tr w:rsidR="000A2D98" w:rsidRPr="008534C5" w14:paraId="5EF29506" w14:textId="10AC6D60" w:rsidTr="000A2D98">
        <w:tc>
          <w:tcPr>
            <w:tcW w:w="2322" w:type="dxa"/>
            <w:vAlign w:val="bottom"/>
          </w:tcPr>
          <w:p w14:paraId="0CF2127C" w14:textId="621676DC" w:rsidR="000A2D98" w:rsidRPr="008534C5" w:rsidRDefault="000A2D98" w:rsidP="000A2D98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67D903C0" w14:textId="505F9715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182,174</w:t>
            </w:r>
          </w:p>
        </w:tc>
        <w:tc>
          <w:tcPr>
            <w:tcW w:w="236" w:type="dxa"/>
          </w:tcPr>
          <w:p w14:paraId="0B71BA7D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50C09CE" w14:textId="3789F02A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256,870</w:t>
            </w:r>
          </w:p>
        </w:tc>
        <w:tc>
          <w:tcPr>
            <w:tcW w:w="239" w:type="dxa"/>
          </w:tcPr>
          <w:p w14:paraId="59E0E6BF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24010F18" w14:textId="28229B5F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12,908</w:t>
            </w:r>
          </w:p>
        </w:tc>
        <w:tc>
          <w:tcPr>
            <w:tcW w:w="236" w:type="dxa"/>
            <w:vAlign w:val="bottom"/>
          </w:tcPr>
          <w:p w14:paraId="57ACE029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E2079EF" w14:textId="390FA06D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34C5">
              <w:rPr>
                <w:rFonts w:asciiTheme="majorBidi" w:hAnsiTheme="majorBidi" w:cstheme="majorBidi"/>
                <w:sz w:val="30"/>
                <w:szCs w:val="30"/>
              </w:rPr>
              <w:t>(2,687)</w:t>
            </w:r>
          </w:p>
        </w:tc>
        <w:tc>
          <w:tcPr>
            <w:tcW w:w="267" w:type="dxa"/>
          </w:tcPr>
          <w:p w14:paraId="1571EDF8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62EBBA32" w14:textId="0B24D8E1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7929B28D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41ECAA55" w14:textId="1FA0F81F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A2D9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A2D98" w:rsidRPr="008534C5" w14:paraId="789009AB" w14:textId="2F4F4A09" w:rsidTr="000A2D98">
        <w:tc>
          <w:tcPr>
            <w:tcW w:w="2322" w:type="dxa"/>
            <w:vAlign w:val="bottom"/>
          </w:tcPr>
          <w:p w14:paraId="1B4BE0CC" w14:textId="5D37DEDF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7A70AD20" w14:textId="40F168A0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(14,743)</w:t>
            </w:r>
          </w:p>
        </w:tc>
        <w:tc>
          <w:tcPr>
            <w:tcW w:w="236" w:type="dxa"/>
          </w:tcPr>
          <w:p w14:paraId="4FAE9817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80D80BF" w14:textId="427253F5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(140,353)</w:t>
            </w:r>
          </w:p>
        </w:tc>
        <w:tc>
          <w:tcPr>
            <w:tcW w:w="239" w:type="dxa"/>
          </w:tcPr>
          <w:p w14:paraId="391109C9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DB13B29" w14:textId="2EDFC8B5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337773F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1E6A68C" w14:textId="327766B0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29E4406B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728E5B83" w14:textId="3AACF58E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14:paraId="3D4580BA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FD7F5DE" w14:textId="7D5B8291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A2D98" w:rsidRPr="008534C5" w14:paraId="5F63BB86" w14:textId="6AFFFAC5" w:rsidTr="000A2D98">
        <w:tc>
          <w:tcPr>
            <w:tcW w:w="2322" w:type="dxa"/>
            <w:vAlign w:val="bottom"/>
          </w:tcPr>
          <w:p w14:paraId="6B4CCAEF" w14:textId="2917D49A" w:rsidR="000A2D98" w:rsidRPr="008534C5" w:rsidRDefault="000A2D98" w:rsidP="00B25E1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5DFDAABD" w14:textId="020937C3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258,889</w:t>
            </w:r>
          </w:p>
        </w:tc>
        <w:tc>
          <w:tcPr>
            <w:tcW w:w="236" w:type="dxa"/>
          </w:tcPr>
          <w:p w14:paraId="678BFDC8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093DBCB" w14:textId="1BD4B904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598,068</w:t>
            </w:r>
          </w:p>
        </w:tc>
        <w:tc>
          <w:tcPr>
            <w:tcW w:w="239" w:type="dxa"/>
          </w:tcPr>
          <w:p w14:paraId="4363B112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28CCD77" w14:textId="41748292" w:rsidR="000A2D98" w:rsidRPr="008534C5" w:rsidRDefault="00B566BB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</w:t>
            </w:r>
            <w:r w:rsidR="000A2D98"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180</w:t>
            </w:r>
          </w:p>
        </w:tc>
        <w:tc>
          <w:tcPr>
            <w:tcW w:w="236" w:type="dxa"/>
            <w:vAlign w:val="bottom"/>
          </w:tcPr>
          <w:p w14:paraId="4EB32FF0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B42DEA2" w14:textId="1B11EEB5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(73,124)</w:t>
            </w:r>
          </w:p>
        </w:tc>
        <w:tc>
          <w:tcPr>
            <w:tcW w:w="267" w:type="dxa"/>
          </w:tcPr>
          <w:p w14:paraId="62839600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3BC9858C" w14:textId="464D83AF" w:rsidR="000A2D98" w:rsidRPr="008534C5" w:rsidRDefault="000A2D98" w:rsidP="000A2D9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12,670</w:t>
            </w:r>
          </w:p>
        </w:tc>
        <w:tc>
          <w:tcPr>
            <w:tcW w:w="267" w:type="dxa"/>
            <w:vAlign w:val="bottom"/>
          </w:tcPr>
          <w:p w14:paraId="6FEADD41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79444F73" w14:textId="48AB5882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(12,841)</w:t>
            </w:r>
          </w:p>
        </w:tc>
      </w:tr>
      <w:tr w:rsidR="000A2D98" w:rsidRPr="008534C5" w14:paraId="70E6BD4F" w14:textId="4CA8E098" w:rsidTr="000A2D98">
        <w:tc>
          <w:tcPr>
            <w:tcW w:w="2322" w:type="dxa"/>
            <w:vAlign w:val="bottom"/>
          </w:tcPr>
          <w:p w14:paraId="68EF9923" w14:textId="3945F122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10BD6239" w14:textId="68BF33C2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88,958</w:t>
            </w:r>
          </w:p>
        </w:tc>
        <w:tc>
          <w:tcPr>
            <w:tcW w:w="236" w:type="dxa"/>
          </w:tcPr>
          <w:p w14:paraId="4C6DF1CF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0E26885" w14:textId="63D0B23E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182,491</w:t>
            </w:r>
          </w:p>
        </w:tc>
        <w:tc>
          <w:tcPr>
            <w:tcW w:w="239" w:type="dxa"/>
          </w:tcPr>
          <w:p w14:paraId="78D07361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FE751DD" w14:textId="17B92DDF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8,018</w:t>
            </w:r>
          </w:p>
        </w:tc>
        <w:tc>
          <w:tcPr>
            <w:tcW w:w="236" w:type="dxa"/>
            <w:vAlign w:val="bottom"/>
          </w:tcPr>
          <w:p w14:paraId="183C6E6B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164BE55" w14:textId="389653E0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(1,657)</w:t>
            </w:r>
          </w:p>
        </w:tc>
        <w:tc>
          <w:tcPr>
            <w:tcW w:w="267" w:type="dxa"/>
          </w:tcPr>
          <w:p w14:paraId="407E6061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70316BBD" w14:textId="77DB4321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766CDB5E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5BCFDC4" w14:textId="706F45F2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A2D98" w:rsidRPr="008534C5" w14:paraId="691DEC62" w14:textId="3E5FF3D0" w:rsidTr="000A2D98">
        <w:tc>
          <w:tcPr>
            <w:tcW w:w="2322" w:type="dxa"/>
            <w:vAlign w:val="bottom"/>
          </w:tcPr>
          <w:p w14:paraId="5EF97842" w14:textId="2E1E1CC2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จิงเว่ย์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1B753345" w14:textId="266C78BD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(97,349)</w:t>
            </w:r>
          </w:p>
        </w:tc>
        <w:tc>
          <w:tcPr>
            <w:tcW w:w="236" w:type="dxa"/>
          </w:tcPr>
          <w:p w14:paraId="7A3CA851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122BDB" w14:textId="6CF93926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(184,078)</w:t>
            </w:r>
          </w:p>
        </w:tc>
        <w:tc>
          <w:tcPr>
            <w:tcW w:w="239" w:type="dxa"/>
          </w:tcPr>
          <w:p w14:paraId="482930EC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F46A8B2" w14:textId="7738F6A6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(43,553)</w:t>
            </w:r>
          </w:p>
        </w:tc>
        <w:tc>
          <w:tcPr>
            <w:tcW w:w="236" w:type="dxa"/>
            <w:vAlign w:val="bottom"/>
          </w:tcPr>
          <w:p w14:paraId="04C2A223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D2DABA" w14:textId="369AA8B6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(27,092)</w:t>
            </w:r>
          </w:p>
        </w:tc>
        <w:tc>
          <w:tcPr>
            <w:tcW w:w="267" w:type="dxa"/>
          </w:tcPr>
          <w:p w14:paraId="16BC91B2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0187EFDD" w14:textId="31AB50AF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358D7457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2194177" w14:textId="1443219E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A2D98" w:rsidRPr="008534C5" w14:paraId="765A741C" w14:textId="419A50A1" w:rsidTr="000A2D98">
        <w:trPr>
          <w:trHeight w:val="452"/>
        </w:trPr>
        <w:tc>
          <w:tcPr>
            <w:tcW w:w="2322" w:type="dxa"/>
            <w:vAlign w:val="bottom"/>
          </w:tcPr>
          <w:p w14:paraId="0413E4A1" w14:textId="77777777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Aditya Group AB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6E189D6D" w14:textId="425165AE" w:rsidR="000A2D98" w:rsidRPr="008534C5" w:rsidRDefault="000A2D98" w:rsidP="00B664E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(184,406)</w:t>
            </w:r>
          </w:p>
        </w:tc>
        <w:tc>
          <w:tcPr>
            <w:tcW w:w="236" w:type="dxa"/>
            <w:vAlign w:val="bottom"/>
          </w:tcPr>
          <w:p w14:paraId="415C4C4B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CE7B017" w14:textId="7AD81E03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(178,359)</w:t>
            </w:r>
          </w:p>
        </w:tc>
        <w:tc>
          <w:tcPr>
            <w:tcW w:w="239" w:type="dxa"/>
            <w:vAlign w:val="bottom"/>
          </w:tcPr>
          <w:p w14:paraId="2F5B29D7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760DB85" w14:textId="10258987" w:rsidR="000A2D98" w:rsidRPr="008534C5" w:rsidRDefault="00B566BB" w:rsidP="006B405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="000A2D98"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880</w:t>
            </w:r>
          </w:p>
        </w:tc>
        <w:tc>
          <w:tcPr>
            <w:tcW w:w="236" w:type="dxa"/>
            <w:vAlign w:val="bottom"/>
          </w:tcPr>
          <w:p w14:paraId="39D262EB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729B6E6" w14:textId="29E4E8A5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(66,108)</w:t>
            </w:r>
          </w:p>
        </w:tc>
        <w:tc>
          <w:tcPr>
            <w:tcW w:w="267" w:type="dxa"/>
            <w:vAlign w:val="bottom"/>
          </w:tcPr>
          <w:p w14:paraId="37D48B62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26E25B9D" w14:textId="725912E7" w:rsidR="000A2D98" w:rsidRPr="008534C5" w:rsidRDefault="000A2D98" w:rsidP="000A2D9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135,496</w:t>
            </w:r>
          </w:p>
        </w:tc>
        <w:tc>
          <w:tcPr>
            <w:tcW w:w="267" w:type="dxa"/>
            <w:vAlign w:val="bottom"/>
          </w:tcPr>
          <w:p w14:paraId="47ED154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58140CE0" w14:textId="5E370B92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A2D98" w:rsidRPr="008534C5" w14:paraId="5A77AB69" w14:textId="143EC5CB" w:rsidTr="000A2D98">
        <w:tc>
          <w:tcPr>
            <w:tcW w:w="2322" w:type="dxa"/>
            <w:vAlign w:val="bottom"/>
          </w:tcPr>
          <w:p w14:paraId="3FC2A35D" w14:textId="752F41AB" w:rsidR="000A2D98" w:rsidRPr="008534C5" w:rsidRDefault="000A2D98" w:rsidP="000A2D9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24" w:type="dxa"/>
            <w:shd w:val="clear" w:color="auto" w:fill="auto"/>
            <w:vAlign w:val="bottom"/>
          </w:tcPr>
          <w:p w14:paraId="49F64D4B" w14:textId="0B5D88D5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 w:rsidR="00B566BB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vAlign w:val="bottom"/>
          </w:tcPr>
          <w:p w14:paraId="090008D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15F1A35" w14:textId="13734BD0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461</w:t>
            </w:r>
          </w:p>
        </w:tc>
        <w:tc>
          <w:tcPr>
            <w:tcW w:w="239" w:type="dxa"/>
            <w:vAlign w:val="bottom"/>
          </w:tcPr>
          <w:p w14:paraId="187D4CC1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19F6585D" w14:textId="73596EE0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(1,25</w:t>
            </w:r>
            <w:r w:rsidR="00B566BB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AA8AFDE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546FA772" w14:textId="03278D10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(601)</w:t>
            </w:r>
          </w:p>
        </w:tc>
        <w:tc>
          <w:tcPr>
            <w:tcW w:w="267" w:type="dxa"/>
          </w:tcPr>
          <w:p w14:paraId="0095A17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63018A6C" w14:textId="35843DF9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2F577E67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4736BD1C" w14:textId="2B995CA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A2D9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A2D98" w:rsidRPr="008534C5" w14:paraId="756ECA39" w14:textId="77777777" w:rsidTr="000A2D98">
        <w:tc>
          <w:tcPr>
            <w:tcW w:w="2322" w:type="dxa"/>
            <w:vAlign w:val="bottom"/>
          </w:tcPr>
          <w:p w14:paraId="2F42397F" w14:textId="77777777" w:rsidR="000A2D98" w:rsidRPr="008534C5" w:rsidRDefault="000A2D98" w:rsidP="000A2D9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AA48CCA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5B9D81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5A36809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58DAE2E8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03FBC9D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833C72E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456CD1A7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7AB3D85E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60809325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F99DC2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CA01C6A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2D98" w:rsidRPr="008534C5" w14:paraId="49AA7E8A" w14:textId="77777777" w:rsidTr="00390D10">
        <w:tc>
          <w:tcPr>
            <w:tcW w:w="2322" w:type="dxa"/>
            <w:vAlign w:val="bottom"/>
          </w:tcPr>
          <w:p w14:paraId="1F11000F" w14:textId="77777777" w:rsidR="000A2D98" w:rsidRPr="008534C5" w:rsidRDefault="000A2D98" w:rsidP="000A2D9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A3C09C7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C4FF854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2F66A9C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264B014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BC394BA" w14:textId="77777777" w:rsidR="000A2D98" w:rsidRPr="008534C5" w:rsidRDefault="000A2D98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92D9CE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75E85780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6D71BBB0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3F3A483F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9F275B9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259B1612" w14:textId="77777777" w:rsidR="000A2D98" w:rsidRPr="000A2D98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0D10" w:rsidRPr="008534C5" w14:paraId="3D2E28E7" w14:textId="77777777" w:rsidTr="00390D10">
        <w:tc>
          <w:tcPr>
            <w:tcW w:w="2322" w:type="dxa"/>
            <w:vAlign w:val="bottom"/>
          </w:tcPr>
          <w:p w14:paraId="1738DBD0" w14:textId="77777777" w:rsidR="00390D10" w:rsidRPr="008534C5" w:rsidRDefault="00390D10" w:rsidP="000A2D9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B5588A2" w14:textId="77777777" w:rsidR="00390D10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B67B966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5402BFC" w14:textId="77777777" w:rsidR="00390D10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9E449A6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05EA3CC0" w14:textId="77777777" w:rsidR="00390D10" w:rsidRPr="008534C5" w:rsidRDefault="00390D10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6294441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782C356C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30A58D5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4EFED319" w14:textId="77777777" w:rsidR="00390D10" w:rsidRPr="000A2D98" w:rsidRDefault="00390D10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20F53941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7AA23DEA" w14:textId="77777777" w:rsidR="00390D10" w:rsidRPr="000A2D98" w:rsidRDefault="00390D10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90D10" w:rsidRPr="008534C5" w14:paraId="279C39F3" w14:textId="77777777" w:rsidTr="00390D10">
        <w:tc>
          <w:tcPr>
            <w:tcW w:w="2322" w:type="dxa"/>
            <w:vAlign w:val="bottom"/>
          </w:tcPr>
          <w:p w14:paraId="6CB4DB65" w14:textId="1F2DA4D9" w:rsidR="00390D10" w:rsidRPr="00B566BB" w:rsidRDefault="00B566BB" w:rsidP="000A2D98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715192B9" w14:textId="77777777" w:rsidR="00390D10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176A5BC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FC1181B" w14:textId="77777777" w:rsidR="00390D10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DC6927C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5EE6E3F" w14:textId="77777777" w:rsidR="00390D10" w:rsidRPr="008534C5" w:rsidRDefault="00390D10" w:rsidP="000F7F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7084080" w14:textId="77777777" w:rsidR="00390D10" w:rsidRPr="008534C5" w:rsidRDefault="00390D10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529F51A1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450B733E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vAlign w:val="bottom"/>
          </w:tcPr>
          <w:p w14:paraId="6350DE9F" w14:textId="77777777" w:rsidR="00390D10" w:rsidRPr="000A2D98" w:rsidRDefault="00390D10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0797672" w14:textId="77777777" w:rsidR="00390D10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3EC1B07B" w14:textId="77777777" w:rsidR="00390D10" w:rsidRPr="000A2D98" w:rsidRDefault="00390D10" w:rsidP="000A2D98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2D98" w:rsidRPr="008534C5" w14:paraId="1DA3E0E8" w14:textId="1A01B623" w:rsidTr="00390D10">
        <w:tc>
          <w:tcPr>
            <w:tcW w:w="2322" w:type="dxa"/>
            <w:vAlign w:val="bottom"/>
          </w:tcPr>
          <w:p w14:paraId="3BF7C3AC" w14:textId="46699C06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C54E" w14:textId="6DA0DEE6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9B4B5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445</w:t>
            </w:r>
          </w:p>
        </w:tc>
        <w:tc>
          <w:tcPr>
            <w:tcW w:w="236" w:type="dxa"/>
            <w:vAlign w:val="bottom"/>
          </w:tcPr>
          <w:p w14:paraId="098A0C45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100558C2" w14:textId="0FB894CB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82ACBF7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F9321" w14:textId="48593B9E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40,</w:t>
            </w:r>
            <w:r w:rsidR="00B566BB">
              <w:rPr>
                <w:rFonts w:ascii="Angsana New" w:hAnsi="Angsana New"/>
                <w:sz w:val="30"/>
                <w:szCs w:val="30"/>
                <w:lang w:val="en-US" w:bidi="th-TH"/>
              </w:rPr>
              <w:t>490</w:t>
            </w:r>
          </w:p>
        </w:tc>
        <w:tc>
          <w:tcPr>
            <w:tcW w:w="236" w:type="dxa"/>
            <w:vAlign w:val="bottom"/>
          </w:tcPr>
          <w:p w14:paraId="081C2F02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3C442749" w14:textId="0D317568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2663F8E8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BE088DB" w14:textId="63509B11" w:rsidR="000A2D98" w:rsidRPr="008534C5" w:rsidRDefault="000A2D98" w:rsidP="000A2D9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326</w:t>
            </w:r>
          </w:p>
        </w:tc>
        <w:tc>
          <w:tcPr>
            <w:tcW w:w="267" w:type="dxa"/>
            <w:vAlign w:val="bottom"/>
          </w:tcPr>
          <w:p w14:paraId="6BEE3407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14:paraId="4EB523D2" w14:textId="2659D563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A2D98" w:rsidRPr="008534C5" w14:paraId="4BA756E5" w14:textId="162C1798" w:rsidTr="00390D10">
        <w:tc>
          <w:tcPr>
            <w:tcW w:w="2322" w:type="dxa"/>
            <w:vAlign w:val="bottom"/>
          </w:tcPr>
          <w:p w14:paraId="32F7DF67" w14:textId="77777777" w:rsidR="000A2D98" w:rsidRPr="008534C5" w:rsidRDefault="000A2D98" w:rsidP="006B405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835F0C" w14:textId="4C35F127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198,29</w:t>
            </w:r>
            <w:r w:rsidR="004A418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vAlign w:val="bottom"/>
          </w:tcPr>
          <w:p w14:paraId="32E1F713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051B8" w14:textId="26AA82B9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513,207</w:t>
            </w:r>
          </w:p>
        </w:tc>
        <w:tc>
          <w:tcPr>
            <w:tcW w:w="239" w:type="dxa"/>
            <w:vAlign w:val="bottom"/>
          </w:tcPr>
          <w:p w14:paraId="4FDBD410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6349F2" w14:textId="3BA005D0" w:rsidR="000A2D98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</w:t>
            </w:r>
            <w:r w:rsidR="000A2D98"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732</w:t>
            </w:r>
          </w:p>
        </w:tc>
        <w:tc>
          <w:tcPr>
            <w:tcW w:w="236" w:type="dxa"/>
            <w:vAlign w:val="bottom"/>
          </w:tcPr>
          <w:p w14:paraId="5F18A47A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AB4CF" w14:textId="6B8EC476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(163,423)</w:t>
            </w:r>
          </w:p>
        </w:tc>
        <w:tc>
          <w:tcPr>
            <w:tcW w:w="267" w:type="dxa"/>
          </w:tcPr>
          <w:p w14:paraId="04F940F0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B12E45" w14:textId="2088FE00" w:rsidR="000A2D98" w:rsidRPr="008534C5" w:rsidRDefault="00390D10" w:rsidP="00390D1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149,073</w:t>
            </w:r>
          </w:p>
        </w:tc>
        <w:tc>
          <w:tcPr>
            <w:tcW w:w="267" w:type="dxa"/>
            <w:vAlign w:val="bottom"/>
          </w:tcPr>
          <w:p w14:paraId="6840861E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1CFB4" w14:textId="3B295A6C" w:rsidR="000A2D98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(14,980)</w:t>
            </w:r>
          </w:p>
        </w:tc>
      </w:tr>
      <w:tr w:rsidR="000A2D98" w:rsidRPr="008534C5" w14:paraId="5C52EA41" w14:textId="3DD667DB" w:rsidTr="000A2D98">
        <w:tc>
          <w:tcPr>
            <w:tcW w:w="2322" w:type="dxa"/>
            <w:vAlign w:val="bottom"/>
          </w:tcPr>
          <w:p w14:paraId="613F3FBE" w14:textId="50CDE8A8" w:rsidR="000A2D98" w:rsidRPr="008534C5" w:rsidRDefault="000A2D98" w:rsidP="006B405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70" w:type="dxa"/>
            <w:gridSpan w:val="7"/>
            <w:vAlign w:val="bottom"/>
          </w:tcPr>
          <w:p w14:paraId="29C7429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2DC3965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3" w:type="dxa"/>
            <w:vAlign w:val="bottom"/>
          </w:tcPr>
          <w:p w14:paraId="568478A9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  <w:vAlign w:val="bottom"/>
          </w:tcPr>
          <w:p w14:paraId="207131F6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655B157F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A2D98" w:rsidRPr="008534C5" w14:paraId="68AB21E6" w14:textId="72549A47" w:rsidTr="000A2D98">
        <w:tc>
          <w:tcPr>
            <w:tcW w:w="2322" w:type="dxa"/>
            <w:vAlign w:val="bottom"/>
          </w:tcPr>
          <w:p w14:paraId="73F1B76C" w14:textId="3AAE07C8" w:rsidR="000A2D98" w:rsidRPr="008534C5" w:rsidRDefault="000A2D98" w:rsidP="006B4056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 w:rsidR="00B664E7"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62215E" w14:textId="47EB026E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BA6EBB6" w14:textId="40DCD798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7DAD99C7" w14:textId="20E12A51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07F16075" w14:textId="77777777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0E110A" w14:textId="1DC8FF51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0B090BE" w14:textId="7347B46A" w:rsidR="000A2D98" w:rsidRPr="008534C5" w:rsidRDefault="000A2D98" w:rsidP="000F7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10AD6FEA" w14:textId="5F13DD13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244DCFA5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4259B66" w14:textId="30D4B9C4" w:rsidR="000A2D98" w:rsidRPr="008534C5" w:rsidRDefault="00F62C59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14:paraId="70EDF96A" w14:textId="77777777" w:rsidR="000A2D98" w:rsidRPr="008534C5" w:rsidRDefault="000A2D98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14:paraId="32AF7A46" w14:textId="6BE76D37" w:rsidR="000A2D98" w:rsidRPr="008534C5" w:rsidRDefault="00F62C59" w:rsidP="000F7F37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A2D98" w:rsidRPr="008534C5" w14:paraId="4B434AA0" w14:textId="10F2993D" w:rsidTr="000A2D98">
        <w:tc>
          <w:tcPr>
            <w:tcW w:w="2322" w:type="dxa"/>
            <w:vAlign w:val="bottom"/>
          </w:tcPr>
          <w:p w14:paraId="3BF3DD5D" w14:textId="77777777" w:rsidR="000A2D98" w:rsidRPr="004A4181" w:rsidRDefault="000A2D98" w:rsidP="006B405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D31BBE" w14:textId="2DCD7572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198,29</w:t>
            </w:r>
            <w:r w:rsidR="004A418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vAlign w:val="bottom"/>
          </w:tcPr>
          <w:p w14:paraId="79DC4586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12642F7A" w14:textId="205B294C" w:rsidR="000A2D98" w:rsidRPr="008534C5" w:rsidRDefault="000A2D98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513,207</w:t>
            </w:r>
          </w:p>
        </w:tc>
        <w:tc>
          <w:tcPr>
            <w:tcW w:w="239" w:type="dxa"/>
            <w:vAlign w:val="bottom"/>
          </w:tcPr>
          <w:p w14:paraId="287E104C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43F733" w14:textId="646FCEDB" w:rsidR="000A2D98" w:rsidRPr="008534C5" w:rsidRDefault="00390D10" w:rsidP="000F7F3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</w:t>
            </w:r>
            <w:r w:rsidR="000A2D98"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732</w:t>
            </w:r>
          </w:p>
        </w:tc>
        <w:tc>
          <w:tcPr>
            <w:tcW w:w="236" w:type="dxa"/>
            <w:vAlign w:val="bottom"/>
          </w:tcPr>
          <w:p w14:paraId="556F0CDC" w14:textId="77777777" w:rsidR="000A2D98" w:rsidRPr="008534C5" w:rsidRDefault="000A2D98" w:rsidP="006B405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204D29A4" w14:textId="3AE5F73C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(163,423)</w:t>
            </w:r>
          </w:p>
        </w:tc>
        <w:tc>
          <w:tcPr>
            <w:tcW w:w="267" w:type="dxa"/>
          </w:tcPr>
          <w:p w14:paraId="6E54666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bottom"/>
          </w:tcPr>
          <w:p w14:paraId="2D09FD1D" w14:textId="7BE5DF70" w:rsidR="000A2D98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149,073</w:t>
            </w:r>
          </w:p>
        </w:tc>
        <w:tc>
          <w:tcPr>
            <w:tcW w:w="267" w:type="dxa"/>
            <w:vAlign w:val="bottom"/>
          </w:tcPr>
          <w:p w14:paraId="5D7A2A05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double" w:sz="4" w:space="0" w:color="auto"/>
            </w:tcBorders>
            <w:vAlign w:val="bottom"/>
          </w:tcPr>
          <w:p w14:paraId="45ED696A" w14:textId="3BDA25B9" w:rsidR="000A2D98" w:rsidRPr="008534C5" w:rsidRDefault="00390D10" w:rsidP="006B405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(14,980)</w:t>
            </w:r>
          </w:p>
        </w:tc>
      </w:tr>
    </w:tbl>
    <w:p w14:paraId="3D4AAD25" w14:textId="554487EA" w:rsidR="001E2E20" w:rsidRPr="00155B86" w:rsidRDefault="001E2E20" w:rsidP="006B40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72D64CBE" w14:textId="7511707A" w:rsidR="00CF4943" w:rsidRPr="00B566BB" w:rsidRDefault="001E6485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B566BB">
        <w:rPr>
          <w:rFonts w:ascii="Angsana New" w:hAnsi="Angsana New" w:hint="cs"/>
          <w:sz w:val="30"/>
          <w:szCs w:val="30"/>
          <w:cs/>
        </w:rPr>
        <w:t>บริษัทไม่ได้รับรู้</w:t>
      </w:r>
      <w:r w:rsidR="003F10A7" w:rsidRPr="00B566BB">
        <w:rPr>
          <w:rFonts w:ascii="Angsana New" w:hAnsi="Angsana New" w:hint="cs"/>
          <w:sz w:val="30"/>
          <w:szCs w:val="30"/>
          <w:cs/>
        </w:rPr>
        <w:t>ผล</w:t>
      </w:r>
      <w:r w:rsidRPr="00B566BB">
        <w:rPr>
          <w:rFonts w:ascii="Angsana New" w:hAnsi="Angsana New" w:hint="cs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B566BB">
        <w:rPr>
          <w:rFonts w:ascii="Angsana New" w:hAnsi="Angsana New" w:hint="cs"/>
          <w:sz w:val="30"/>
          <w:szCs w:val="30"/>
          <w:cs/>
        </w:rPr>
        <w:t>ที่มี</w:t>
      </w:r>
      <w:r w:rsidRPr="00B566BB">
        <w:rPr>
          <w:rFonts w:ascii="Angsana New" w:hAnsi="Angsana New" w:hint="cs"/>
          <w:sz w:val="30"/>
          <w:szCs w:val="30"/>
          <w:cs/>
        </w:rPr>
        <w:t>ส่วนแบ่ง</w:t>
      </w:r>
      <w:r w:rsidR="00FD5817" w:rsidRPr="00B566BB">
        <w:rPr>
          <w:rFonts w:ascii="Angsana New" w:hAnsi="Angsana New" w:hint="cs"/>
          <w:sz w:val="30"/>
          <w:szCs w:val="30"/>
          <w:cs/>
        </w:rPr>
        <w:t>ขาดทุน</w:t>
      </w:r>
      <w:r w:rsidRPr="00B566BB">
        <w:rPr>
          <w:rFonts w:ascii="Angsana New" w:hAnsi="Angsana New" w:hint="cs"/>
          <w:sz w:val="30"/>
          <w:szCs w:val="30"/>
          <w:cs/>
        </w:rPr>
        <w:t>เกินกว่ามูลค่า</w:t>
      </w:r>
      <w:r w:rsidR="003F10A7" w:rsidRPr="00B566BB">
        <w:rPr>
          <w:rFonts w:ascii="Angsana New" w:hAnsi="Angsana New" w:hint="cs"/>
          <w:sz w:val="30"/>
          <w:szCs w:val="30"/>
          <w:cs/>
        </w:rPr>
        <w:t>ตามบัญชีของ</w:t>
      </w:r>
      <w:r w:rsidRPr="00B566BB">
        <w:rPr>
          <w:rFonts w:ascii="Angsana New" w:hAnsi="Angsana New" w:hint="cs"/>
          <w:sz w:val="30"/>
          <w:szCs w:val="30"/>
          <w:cs/>
        </w:rPr>
        <w:t>เงินลงทุน</w:t>
      </w:r>
      <w:r w:rsidR="003F10A7" w:rsidRPr="00B566BB">
        <w:rPr>
          <w:rFonts w:ascii="Angsana New" w:hAnsi="Angsana New" w:hint="cs"/>
          <w:sz w:val="30"/>
          <w:szCs w:val="30"/>
          <w:cs/>
        </w:rPr>
        <w:t>ดังกล่าว</w:t>
      </w:r>
      <w:r w:rsidRPr="00B566BB">
        <w:rPr>
          <w:rFonts w:ascii="Angsana New" w:hAnsi="Angsana New" w:hint="cs"/>
          <w:sz w:val="30"/>
          <w:szCs w:val="30"/>
          <w:cs/>
        </w:rPr>
        <w:t xml:space="preserve"> ณ วันที่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C57E42" w:rsidRPr="00B566BB">
        <w:rPr>
          <w:rFonts w:ascii="Angsana New" w:hAnsi="Angsana New" w:hint="cs"/>
          <w:sz w:val="30"/>
          <w:szCs w:val="30"/>
          <w:cs/>
        </w:rPr>
        <w:t>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C57E42" w:rsidRPr="00B566BB">
        <w:rPr>
          <w:rFonts w:ascii="Angsana New" w:hAnsi="Angsana New"/>
          <w:sz w:val="30"/>
          <w:szCs w:val="30"/>
        </w:rPr>
        <w:t>4</w:t>
      </w:r>
      <w:r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Fonts w:ascii="Angsana New" w:hAnsi="Angsana New" w:hint="cs"/>
          <w:sz w:val="30"/>
          <w:szCs w:val="30"/>
          <w:cs/>
        </w:rPr>
        <w:t xml:space="preserve">บริษัทมีส่วนแบ่งผลขาดทุนที่ยังไม่รับรู้จำนวน </w:t>
      </w:r>
      <w:r w:rsidR="00BA032D">
        <w:rPr>
          <w:rFonts w:ascii="Angsana New" w:hAnsi="Angsana New"/>
          <w:sz w:val="30"/>
          <w:szCs w:val="30"/>
        </w:rPr>
        <w:t>252</w:t>
      </w:r>
      <w:r w:rsidR="00031CC3"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Fonts w:ascii="Angsana New" w:hAnsi="Angsana New" w:hint="cs"/>
          <w:sz w:val="30"/>
          <w:szCs w:val="30"/>
          <w:cs/>
        </w:rPr>
        <w:t>ล้านบาท</w:t>
      </w:r>
      <w:r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Style w:val="Emphasis"/>
          <w:rFonts w:ascii="Angsana New" w:hAnsi="Angsana New" w:hint="cs"/>
          <w:sz w:val="30"/>
          <w:szCs w:val="30"/>
        </w:rPr>
        <w:t>(</w:t>
      </w:r>
      <w:r w:rsidR="00447B28" w:rsidRPr="00B566BB">
        <w:rPr>
          <w:rStyle w:val="Emphasis"/>
          <w:rFonts w:ascii="Angsana New" w:hAnsi="Angsana New" w:hint="cs"/>
          <w:sz w:val="30"/>
          <w:szCs w:val="30"/>
        </w:rPr>
        <w:t>31</w:t>
      </w:r>
      <w:r w:rsidRPr="00B566BB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B566BB">
        <w:rPr>
          <w:rStyle w:val="Emphasis"/>
          <w:rFonts w:ascii="Angsana New" w:hAnsi="Angsana New" w:hint="cs"/>
          <w:sz w:val="30"/>
          <w:szCs w:val="30"/>
          <w:cs/>
        </w:rPr>
        <w:t xml:space="preserve">มีนาคม </w:t>
      </w:r>
      <w:r w:rsidR="004D4DA4" w:rsidRPr="00B566BB">
        <w:rPr>
          <w:rStyle w:val="Emphasis"/>
          <w:rFonts w:ascii="Angsana New" w:hAnsi="Angsana New" w:hint="cs"/>
          <w:sz w:val="30"/>
          <w:szCs w:val="30"/>
        </w:rPr>
        <w:t>256</w:t>
      </w:r>
      <w:r w:rsidR="00447B28" w:rsidRPr="00B566BB">
        <w:rPr>
          <w:rStyle w:val="Emphasis"/>
          <w:rFonts w:ascii="Angsana New" w:hAnsi="Angsana New" w:hint="cs"/>
          <w:sz w:val="30"/>
          <w:szCs w:val="30"/>
        </w:rPr>
        <w:t>3</w:t>
      </w:r>
      <w:r w:rsidRPr="00B566BB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BA032D">
        <w:rPr>
          <w:rStyle w:val="Emphasis"/>
          <w:rFonts w:ascii="Angsana New" w:hAnsi="Angsana New"/>
          <w:sz w:val="30"/>
          <w:szCs w:val="30"/>
        </w:rPr>
        <w:t>512</w:t>
      </w:r>
      <w:r w:rsidRPr="00B566BB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B566BB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4A4181">
        <w:rPr>
          <w:rStyle w:val="Emphasis"/>
          <w:rFonts w:ascii="Angsana New" w:hAnsi="Angsana New"/>
          <w:sz w:val="30"/>
          <w:szCs w:val="30"/>
        </w:rPr>
        <w:t xml:space="preserve"> </w:t>
      </w:r>
      <w:r w:rsidR="00CF4943" w:rsidRPr="00B566BB">
        <w:rPr>
          <w:rFonts w:ascii="Angsana New" w:hAnsi="Angsana New" w:hint="cs"/>
          <w:sz w:val="30"/>
          <w:szCs w:val="30"/>
          <w:cs/>
        </w:rPr>
        <w:t>โดยเป็นส่วนแบ่งกำไร (ขาดทุน) 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="00CF4943" w:rsidRPr="00B566BB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2F02BC" w:rsidRPr="00B566BB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2F02BC" w:rsidRPr="00B566BB">
        <w:rPr>
          <w:rFonts w:ascii="Angsana New" w:hAnsi="Angsana New"/>
          <w:sz w:val="30"/>
          <w:szCs w:val="30"/>
        </w:rPr>
        <w:t>4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231E17" w:rsidRPr="00B566BB">
        <w:rPr>
          <w:rFonts w:ascii="Angsana New" w:hAnsi="Angsana New" w:hint="cs"/>
          <w:sz w:val="30"/>
          <w:szCs w:val="30"/>
          <w:cs/>
        </w:rPr>
        <w:t>จำนวน</w:t>
      </w:r>
      <w:r w:rsidR="00C3469D" w:rsidRPr="00B566BB">
        <w:rPr>
          <w:rFonts w:ascii="Angsana New" w:hAnsi="Angsana New"/>
          <w:sz w:val="30"/>
          <w:szCs w:val="30"/>
        </w:rPr>
        <w:t xml:space="preserve"> 1</w:t>
      </w:r>
      <w:r w:rsidR="00BA032D">
        <w:rPr>
          <w:rFonts w:ascii="Angsana New" w:hAnsi="Angsana New"/>
          <w:sz w:val="30"/>
          <w:szCs w:val="30"/>
        </w:rPr>
        <w:t>1</w:t>
      </w:r>
      <w:r w:rsidR="00C3469D" w:rsidRPr="00B566BB">
        <w:rPr>
          <w:rFonts w:ascii="Angsana New" w:hAnsi="Angsana New"/>
          <w:sz w:val="30"/>
          <w:szCs w:val="30"/>
        </w:rPr>
        <w:t>9</w:t>
      </w:r>
      <w:r w:rsidR="00231E17" w:rsidRPr="00B566BB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8070F" w:rsidRPr="00B566BB">
        <w:rPr>
          <w:rFonts w:ascii="Angsana New" w:hAnsi="Angsana New"/>
          <w:sz w:val="30"/>
          <w:szCs w:val="30"/>
        </w:rPr>
        <w:t xml:space="preserve"> </w:t>
      </w:r>
      <w:r w:rsidR="00CF4943" w:rsidRPr="00B566BB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</w:t>
      </w:r>
      <w:r w:rsidR="005876EA" w:rsidRPr="00B566BB">
        <w:rPr>
          <w:rFonts w:ascii="Angsana New" w:hAnsi="Angsana New" w:hint="cs"/>
          <w:sz w:val="30"/>
          <w:szCs w:val="30"/>
          <w:cs/>
        </w:rPr>
        <w:t>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D61093">
        <w:rPr>
          <w:rFonts w:ascii="Angsana New" w:hAnsi="Angsana New" w:hint="cs"/>
          <w:sz w:val="30"/>
          <w:szCs w:val="30"/>
          <w:cs/>
        </w:rPr>
        <w:t>มีนาคม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2F02BC" w:rsidRPr="00B566BB">
        <w:rPr>
          <w:rFonts w:ascii="Angsana New" w:hAnsi="Angsana New"/>
          <w:sz w:val="30"/>
          <w:szCs w:val="30"/>
        </w:rPr>
        <w:t>4</w:t>
      </w:r>
      <w:r w:rsidR="005876EA" w:rsidRPr="00B566BB">
        <w:rPr>
          <w:rFonts w:ascii="Angsana New" w:hAnsi="Angsana New"/>
          <w:sz w:val="30"/>
          <w:szCs w:val="30"/>
        </w:rPr>
        <w:t xml:space="preserve"> </w:t>
      </w:r>
      <w:r w:rsidR="00231E17" w:rsidRPr="00B566BB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1D71A8" w:rsidRPr="00B566BB">
        <w:rPr>
          <w:rFonts w:ascii="Angsana New" w:hAnsi="Angsana New"/>
          <w:sz w:val="30"/>
          <w:szCs w:val="30"/>
        </w:rPr>
        <w:t>1</w:t>
      </w:r>
      <w:r w:rsidR="00BA032D">
        <w:rPr>
          <w:rFonts w:ascii="Angsana New" w:hAnsi="Angsana New"/>
          <w:sz w:val="30"/>
          <w:szCs w:val="30"/>
        </w:rPr>
        <w:t>63</w:t>
      </w:r>
      <w:r w:rsidR="00231E17" w:rsidRPr="00B566BB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3AC24605" w14:textId="33B754F7" w:rsidR="004612B1" w:rsidRPr="00B566BB" w:rsidRDefault="004612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p w14:paraId="4A0512BF" w14:textId="70C927B1" w:rsidR="00067379" w:rsidRDefault="00067379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B566BB">
        <w:rPr>
          <w:rFonts w:ascii="Angsana New" w:hAnsi="Angsana New"/>
          <w:sz w:val="30"/>
          <w:szCs w:val="30"/>
          <w:cs/>
        </w:rPr>
        <w:t xml:space="preserve">ส่วนแบ่งกำไร (ขาดทุน) </w:t>
      </w:r>
      <w:r w:rsidR="00FD5817" w:rsidRPr="00B566BB">
        <w:rPr>
          <w:rFonts w:ascii="Angsana New" w:hAnsi="Angsana New"/>
          <w:sz w:val="30"/>
          <w:szCs w:val="30"/>
          <w:cs/>
        </w:rPr>
        <w:t>จาก</w:t>
      </w:r>
      <w:r w:rsidRPr="00B566BB">
        <w:rPr>
          <w:rFonts w:ascii="Angsana New" w:hAnsi="Angsana New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B566BB">
        <w:rPr>
          <w:rFonts w:ascii="Angsana New" w:hAnsi="Angsana New"/>
          <w:sz w:val="30"/>
          <w:szCs w:val="30"/>
          <w:cs/>
        </w:rPr>
        <w:t xml:space="preserve">บริษัท ไทย อคริลิค ไฟเบอร์ จำกัด </w:t>
      </w:r>
      <w:r w:rsidR="004A4181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B566BB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B566BB">
        <w:rPr>
          <w:rFonts w:ascii="Angsana New" w:hAnsi="Angsana New"/>
          <w:sz w:val="30"/>
          <w:szCs w:val="30"/>
        </w:rPr>
        <w:t>Elyaf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B566BB">
        <w:rPr>
          <w:rFonts w:ascii="Angsana New" w:hAnsi="Angsana New"/>
          <w:sz w:val="30"/>
          <w:szCs w:val="30"/>
        </w:rPr>
        <w:t>Ve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B566BB">
        <w:rPr>
          <w:rFonts w:ascii="Angsana New" w:hAnsi="Angsana New"/>
          <w:sz w:val="30"/>
          <w:szCs w:val="30"/>
        </w:rPr>
        <w:t>Ticaret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B566BB">
        <w:rPr>
          <w:rFonts w:ascii="Angsana New" w:hAnsi="Angsana New"/>
          <w:sz w:val="30"/>
          <w:szCs w:val="30"/>
        </w:rPr>
        <w:t>Anonim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B566BB">
        <w:rPr>
          <w:rFonts w:ascii="Angsana New" w:hAnsi="Angsana New"/>
          <w:sz w:val="30"/>
          <w:szCs w:val="30"/>
        </w:rPr>
        <w:t>Sirketi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</w:t>
      </w:r>
      <w:r w:rsidR="004612B1" w:rsidRPr="00B566BB">
        <w:rPr>
          <w:rFonts w:ascii="Angsana New" w:hAnsi="Angsana New"/>
          <w:sz w:val="30"/>
          <w:szCs w:val="30"/>
          <w:cs/>
        </w:rPr>
        <w:t>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Pr="00B566BB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2F02BC" w:rsidRPr="00B566BB">
        <w:rPr>
          <w:rFonts w:ascii="Angsana New" w:hAnsi="Angsana New" w:hint="cs"/>
          <w:sz w:val="30"/>
          <w:szCs w:val="30"/>
          <w:cs/>
        </w:rPr>
        <w:t>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2F02BC" w:rsidRPr="00B566BB">
        <w:rPr>
          <w:rFonts w:ascii="Angsana New" w:hAnsi="Angsana New"/>
          <w:sz w:val="30"/>
          <w:szCs w:val="30"/>
        </w:rPr>
        <w:t>4</w:t>
      </w:r>
      <w:r w:rsidRPr="00B566BB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B566BB">
        <w:rPr>
          <w:rFonts w:ascii="Angsana New" w:hAnsi="Angsana New"/>
          <w:sz w:val="30"/>
          <w:szCs w:val="30"/>
          <w:cs/>
        </w:rPr>
        <w:t>เหล่านั้น</w:t>
      </w:r>
      <w:r w:rsidRPr="00B566BB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16FAB439" w14:textId="2AE0AE19" w:rsidR="00B566BB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233225D7" w14:textId="77777777" w:rsidR="00B566BB" w:rsidRPr="004A4181" w:rsidRDefault="00B566BB" w:rsidP="004A41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cs/>
        </w:rPr>
      </w:pPr>
      <w:r w:rsidRPr="004A4181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  <w:r w:rsidRPr="004A4181">
        <w:rPr>
          <w:rFonts w:ascii="Angsana New" w:hAnsi="Angsana New"/>
          <w:i/>
          <w:iCs/>
          <w:sz w:val="30"/>
          <w:szCs w:val="30"/>
          <w:cs/>
        </w:rPr>
        <w:t>ร่วม</w:t>
      </w:r>
      <w:r w:rsidRPr="004A4181">
        <w:rPr>
          <w:rFonts w:asciiTheme="majorBidi" w:hAnsiTheme="majorBidi" w:cstheme="majorBidi"/>
          <w:i/>
          <w:iCs/>
          <w:sz w:val="30"/>
          <w:szCs w:val="30"/>
          <w:cs/>
        </w:rPr>
        <w:t>และการร่วมค้า</w:t>
      </w:r>
    </w:p>
    <w:p w14:paraId="0883C230" w14:textId="41BD5B64" w:rsidR="00B566BB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1867EEC3" w14:textId="0E94022A" w:rsidR="00B566BB" w:rsidRPr="00E95D53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E95D53">
        <w:rPr>
          <w:rFonts w:asciiTheme="majorBidi" w:hAnsiTheme="majorBidi" w:cstheme="majorBidi"/>
          <w:sz w:val="30"/>
          <w:szCs w:val="30"/>
          <w:cs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บริษัทร่วมและ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5F23C1A6" w14:textId="79C8E693" w:rsidR="00B566BB" w:rsidRPr="001F0553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14"/>
          <w:szCs w:val="14"/>
        </w:rPr>
      </w:pPr>
    </w:p>
    <w:tbl>
      <w:tblPr>
        <w:tblStyle w:val="TableGridLight1"/>
        <w:tblW w:w="90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70"/>
        <w:gridCol w:w="236"/>
        <w:gridCol w:w="236"/>
        <w:gridCol w:w="250"/>
        <w:gridCol w:w="1093"/>
        <w:gridCol w:w="236"/>
        <w:gridCol w:w="1101"/>
      </w:tblGrid>
      <w:tr w:rsidR="00B566BB" w:rsidRPr="00E95D53" w14:paraId="2ED5A3E0" w14:textId="77777777" w:rsidTr="001F0553">
        <w:trPr>
          <w:trHeight w:val="20"/>
          <w:tblHeader/>
        </w:trPr>
        <w:tc>
          <w:tcPr>
            <w:tcW w:w="5670" w:type="dxa"/>
          </w:tcPr>
          <w:p w14:paraId="0268D78B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742" w:type="dxa"/>
            <w:gridSpan w:val="3"/>
          </w:tcPr>
          <w:p w14:paraId="0B21AAC5" w14:textId="2FDC1DC9" w:rsidR="00B566BB" w:rsidRPr="00E95D53" w:rsidRDefault="00B566BB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25A0EEA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9F17301" w14:textId="35EA2FE5" w:rsidR="00B566BB" w:rsidRPr="00E95D53" w:rsidRDefault="00E95D53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0553">
              <w:rPr>
                <w:rFonts w:asciiTheme="majorBidi" w:hAnsiTheme="majorBidi" w:cstheme="majorBidi"/>
                <w:sz w:val="30"/>
                <w:szCs w:val="30"/>
              </w:rPr>
              <w:t>AV Terrace Bay Inc.</w:t>
            </w:r>
          </w:p>
        </w:tc>
      </w:tr>
      <w:tr w:rsidR="00B566BB" w:rsidRPr="00E95D53" w14:paraId="0CF284A6" w14:textId="77777777" w:rsidTr="001F0553">
        <w:trPr>
          <w:trHeight w:val="20"/>
          <w:tblHeader/>
        </w:trPr>
        <w:tc>
          <w:tcPr>
            <w:tcW w:w="5670" w:type="dxa"/>
          </w:tcPr>
          <w:p w14:paraId="54FC948A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78DB5140" w14:textId="1282615A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0C907F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0B43C1E3" w14:textId="2A6F7FB1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171E08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48C07F2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1BDBC82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599A3BB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2563</w:t>
            </w:r>
          </w:p>
        </w:tc>
      </w:tr>
      <w:tr w:rsidR="00B566BB" w:rsidRPr="00E95D53" w14:paraId="5CFAB741" w14:textId="77777777" w:rsidTr="001F0553">
        <w:trPr>
          <w:trHeight w:val="20"/>
          <w:tblHeader/>
        </w:trPr>
        <w:tc>
          <w:tcPr>
            <w:tcW w:w="5670" w:type="dxa"/>
          </w:tcPr>
          <w:p w14:paraId="4ED7969E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3E85C44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3FB9FBB9" w14:textId="00B60105" w:rsidR="00B566BB" w:rsidRPr="00E95D53" w:rsidRDefault="00E95D53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566BB" w:rsidRPr="00E95D53" w14:paraId="57A73013" w14:textId="77777777" w:rsidTr="001F0553">
        <w:trPr>
          <w:trHeight w:val="20"/>
        </w:trPr>
        <w:tc>
          <w:tcPr>
            <w:tcW w:w="5670" w:type="dxa"/>
          </w:tcPr>
          <w:p w14:paraId="19552AA8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7352340A" w14:textId="20689FDC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A348A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26695D" w14:textId="7EEE8B72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EA4C79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2289A52E" w14:textId="5671CADA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B566BB" w:rsidRPr="00E95D5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627</w:t>
            </w:r>
          </w:p>
        </w:tc>
        <w:tc>
          <w:tcPr>
            <w:tcW w:w="236" w:type="dxa"/>
          </w:tcPr>
          <w:p w14:paraId="1592877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3163AB16" w14:textId="2FD30F5E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6,635</w:t>
            </w:r>
          </w:p>
        </w:tc>
      </w:tr>
      <w:tr w:rsidR="00B566BB" w:rsidRPr="00E95D53" w14:paraId="00BF08F1" w14:textId="77777777" w:rsidTr="001F0553">
        <w:trPr>
          <w:trHeight w:val="20"/>
        </w:trPr>
        <w:tc>
          <w:tcPr>
            <w:tcW w:w="5670" w:type="dxa"/>
          </w:tcPr>
          <w:p w14:paraId="43EC34E0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270" w:type="dxa"/>
          </w:tcPr>
          <w:p w14:paraId="57B54566" w14:textId="12D0CE6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34339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DAC2A61" w14:textId="68C96FBF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60E2B51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744AE642" w14:textId="7AC8906C" w:rsidR="00B566BB" w:rsidRPr="004A4181" w:rsidRDefault="00E95D53" w:rsidP="004A4181">
            <w:pPr>
              <w:pStyle w:val="acctfourfigures"/>
              <w:tabs>
                <w:tab w:val="clear" w:pos="765"/>
                <w:tab w:val="left" w:pos="167"/>
                <w:tab w:val="left" w:pos="275"/>
                <w:tab w:val="decimal" w:pos="551"/>
              </w:tabs>
              <w:spacing w:line="240" w:lineRule="atLeast"/>
              <w:ind w:right="-22"/>
              <w:jc w:val="right"/>
              <w:rPr>
                <w:rFonts w:asciiTheme="majorBidi" w:hAnsiTheme="majorBidi" w:cstheme="minorBidi"/>
                <w:sz w:val="30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199</w:t>
            </w:r>
            <w:r w:rsidR="004A4181" w:rsidRPr="00D631AB">
              <w:rPr>
                <w:rFonts w:cs="Times New Roman"/>
                <w:color w:val="0000FF"/>
                <w:szCs w:val="22"/>
                <w:vertAlign w:val="superscript"/>
              </w:rPr>
              <w:t xml:space="preserve"> </w:t>
            </w:r>
            <w:r w:rsidR="004A4181" w:rsidRPr="004A4181">
              <w:rPr>
                <w:rFonts w:cstheme="minorBidi" w:hint="cs"/>
                <w:color w:val="0000FF"/>
                <w:szCs w:val="28"/>
                <w:vertAlign w:val="superscript"/>
                <w:cs/>
                <w:lang w:bidi="th-TH"/>
              </w:rPr>
              <w:t>ก</w:t>
            </w:r>
          </w:p>
        </w:tc>
        <w:tc>
          <w:tcPr>
            <w:tcW w:w="236" w:type="dxa"/>
          </w:tcPr>
          <w:p w14:paraId="7870722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0CD92076" w14:textId="3C633AAF" w:rsidR="00B566BB" w:rsidRPr="004A4181" w:rsidRDefault="00E95D53" w:rsidP="004A4181">
            <w:pPr>
              <w:pStyle w:val="acctfourfigures"/>
              <w:tabs>
                <w:tab w:val="clear" w:pos="765"/>
                <w:tab w:val="left" w:pos="167"/>
                <w:tab w:val="left" w:pos="275"/>
                <w:tab w:val="decimal" w:pos="551"/>
              </w:tabs>
              <w:spacing w:line="240" w:lineRule="atLeast"/>
              <w:ind w:right="-22"/>
              <w:jc w:val="right"/>
              <w:rPr>
                <w:rFonts w:asciiTheme="majorBidi" w:hAnsiTheme="majorBidi" w:cs="Angsana New"/>
                <w:sz w:val="30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188</w:t>
            </w:r>
            <w:r w:rsidR="004A4181" w:rsidRPr="00D631AB">
              <w:rPr>
                <w:rFonts w:cs="Times New Roman"/>
                <w:color w:val="0000FF"/>
                <w:szCs w:val="22"/>
                <w:vertAlign w:val="superscript"/>
              </w:rPr>
              <w:t xml:space="preserve"> 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ก</w:t>
            </w:r>
          </w:p>
        </w:tc>
      </w:tr>
      <w:tr w:rsidR="00B566BB" w:rsidRPr="00E95D53" w14:paraId="73DA7DCA" w14:textId="77777777" w:rsidTr="001F0553">
        <w:trPr>
          <w:trHeight w:val="20"/>
        </w:trPr>
        <w:tc>
          <w:tcPr>
            <w:tcW w:w="5670" w:type="dxa"/>
          </w:tcPr>
          <w:p w14:paraId="1C79BAB5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04FC7D10" w14:textId="5374857E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55670F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39206E" w14:textId="3F419EC3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6A9DEE3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47C93835" w14:textId="34DA6A56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  <w:tc>
          <w:tcPr>
            <w:tcW w:w="236" w:type="dxa"/>
          </w:tcPr>
          <w:p w14:paraId="0D7E1CE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3A268C20" w14:textId="4B8DD932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E95D53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0)</w:t>
            </w:r>
          </w:p>
        </w:tc>
      </w:tr>
      <w:tr w:rsidR="00B566BB" w:rsidRPr="00E95D53" w14:paraId="763668B5" w14:textId="77777777" w:rsidTr="001F0553">
        <w:trPr>
          <w:trHeight w:val="20"/>
        </w:trPr>
        <w:tc>
          <w:tcPr>
            <w:tcW w:w="5670" w:type="dxa"/>
          </w:tcPr>
          <w:p w14:paraId="2018AA3E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</w:tcPr>
          <w:p w14:paraId="6D47C9BD" w14:textId="723A7ECB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1340D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AC12A9" w14:textId="383206C5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7354B60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13D84C8A" w14:textId="36937B48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480</w:t>
            </w:r>
          </w:p>
        </w:tc>
        <w:tc>
          <w:tcPr>
            <w:tcW w:w="236" w:type="dxa"/>
          </w:tcPr>
          <w:p w14:paraId="6BFD18E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7B06C44" w14:textId="046B3400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</w:tr>
      <w:tr w:rsidR="00B566BB" w:rsidRPr="00E95D53" w14:paraId="0A2A66FF" w14:textId="77777777" w:rsidTr="001F0553">
        <w:trPr>
          <w:trHeight w:val="20"/>
        </w:trPr>
        <w:tc>
          <w:tcPr>
            <w:tcW w:w="5670" w:type="dxa"/>
            <w:vAlign w:val="bottom"/>
          </w:tcPr>
          <w:p w14:paraId="205BD933" w14:textId="77777777" w:rsidR="00B566BB" w:rsidRPr="00E95D53" w:rsidRDefault="00B566BB" w:rsidP="001F055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กำไรขาดทุนเบ็ดเสร็จรวมตามส่วนได้เสียของกลุ่มบริษัท</w:t>
            </w:r>
          </w:p>
        </w:tc>
        <w:tc>
          <w:tcPr>
            <w:tcW w:w="270" w:type="dxa"/>
            <w:vAlign w:val="bottom"/>
          </w:tcPr>
          <w:p w14:paraId="7EA82D4D" w14:textId="4928B2ED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DED085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2F2475F" w14:textId="491F19AC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63A8E52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616CA4C5" w14:textId="21796263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288</w:t>
            </w:r>
          </w:p>
        </w:tc>
        <w:tc>
          <w:tcPr>
            <w:tcW w:w="236" w:type="dxa"/>
            <w:vAlign w:val="bottom"/>
          </w:tcPr>
          <w:p w14:paraId="1FFA06F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14:paraId="55E9ECB3" w14:textId="66B15C53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</w:tr>
      <w:tr w:rsidR="00B566BB" w:rsidRPr="00E95D53" w14:paraId="1F59EDEF" w14:textId="77777777" w:rsidTr="001F0553">
        <w:trPr>
          <w:trHeight w:val="20"/>
        </w:trPr>
        <w:tc>
          <w:tcPr>
            <w:tcW w:w="5670" w:type="dxa"/>
            <w:vAlign w:val="bottom"/>
          </w:tcPr>
          <w:p w14:paraId="17BE018E" w14:textId="77777777" w:rsidR="00B566BB" w:rsidRPr="00E95D53" w:rsidRDefault="00B566BB" w:rsidP="001F055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การตัดกำไรระหว่างกันที่ยังไม่ได้รับรู้จากการขายแบบ </w:t>
            </w:r>
            <w:r w:rsidRPr="00E95D53">
              <w:rPr>
                <w:rFonts w:asciiTheme="majorBidi" w:eastAsia="SimSun" w:hAnsiTheme="majorBidi" w:cstheme="majorBidi"/>
                <w:sz w:val="30"/>
                <w:szCs w:val="30"/>
                <w:lang w:val="en-US" w:eastAsia="en-US"/>
              </w:rPr>
              <w:t xml:space="preserve">downstream </w:t>
            </w:r>
          </w:p>
        </w:tc>
        <w:tc>
          <w:tcPr>
            <w:tcW w:w="270" w:type="dxa"/>
            <w:vAlign w:val="bottom"/>
          </w:tcPr>
          <w:p w14:paraId="6F4E71E9" w14:textId="73C8F58A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F74E2D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23035CB" w14:textId="396506F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E8C69B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6BC14BF4" w14:textId="77438117" w:rsidR="00B566BB" w:rsidRPr="00E95D53" w:rsidRDefault="00E95D53" w:rsidP="004A4181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18BB6D0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17F14E6A" w14:textId="7E67AD99" w:rsidR="00B566BB" w:rsidRPr="00E95D53" w:rsidRDefault="00E95D53" w:rsidP="004A4181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566BB" w:rsidRPr="00E95D53" w14:paraId="424AF315" w14:textId="77777777" w:rsidTr="001F0553">
        <w:trPr>
          <w:trHeight w:val="20"/>
        </w:trPr>
        <w:tc>
          <w:tcPr>
            <w:tcW w:w="5670" w:type="dxa"/>
          </w:tcPr>
          <w:p w14:paraId="5809B0DB" w14:textId="77777777" w:rsidR="00B566BB" w:rsidRPr="00E95D53" w:rsidRDefault="00B566BB" w:rsidP="001F055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กำไรขาดทุนเบ็ดเสร็จรวมส่วนที่เป็นของกลุ่มบริษัท</w:t>
            </w:r>
          </w:p>
        </w:tc>
        <w:tc>
          <w:tcPr>
            <w:tcW w:w="270" w:type="dxa"/>
          </w:tcPr>
          <w:p w14:paraId="06D2A2E5" w14:textId="0349D0A8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9BFDCC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0863B07" w14:textId="7F8097BB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289348D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355F57DF" w14:textId="4C0F6346" w:rsidR="00B566BB" w:rsidRPr="00E95D53" w:rsidRDefault="00E95D53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288</w:t>
            </w:r>
          </w:p>
        </w:tc>
        <w:tc>
          <w:tcPr>
            <w:tcW w:w="236" w:type="dxa"/>
          </w:tcPr>
          <w:p w14:paraId="25BADD15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CC024A8" w14:textId="218891AD" w:rsidR="00B566BB" w:rsidRPr="00E95D53" w:rsidRDefault="00E95D53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</w:p>
        </w:tc>
      </w:tr>
      <w:tr w:rsidR="00B566BB" w:rsidRPr="001F0553" w14:paraId="780E5690" w14:textId="77777777" w:rsidTr="001F0553">
        <w:trPr>
          <w:trHeight w:val="20"/>
        </w:trPr>
        <w:tc>
          <w:tcPr>
            <w:tcW w:w="5670" w:type="dxa"/>
          </w:tcPr>
          <w:p w14:paraId="505C535B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00F6A507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11259E4A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6B363ED2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50" w:type="dxa"/>
          </w:tcPr>
          <w:p w14:paraId="1B14DDA3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0A878245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0B9D528F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2D74E1FC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566BB" w:rsidRPr="00E95D53" w14:paraId="30922FB2" w14:textId="77777777" w:rsidTr="001F0553">
        <w:trPr>
          <w:trHeight w:val="20"/>
        </w:trPr>
        <w:tc>
          <w:tcPr>
            <w:tcW w:w="5670" w:type="dxa"/>
          </w:tcPr>
          <w:p w14:paraId="591BC03B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270" w:type="dxa"/>
          </w:tcPr>
          <w:p w14:paraId="18AA8342" w14:textId="59AA0848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07A3D10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C857098" w14:textId="41D669EA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363D52A2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6997DB67" w14:textId="10FA7035" w:rsidR="00B566BB" w:rsidRPr="004A4181" w:rsidRDefault="00E95D53" w:rsidP="004A4181">
            <w:pPr>
              <w:pStyle w:val="acctfourfigures"/>
              <w:tabs>
                <w:tab w:val="clear" w:pos="765"/>
                <w:tab w:val="left" w:pos="167"/>
                <w:tab w:val="left" w:pos="275"/>
                <w:tab w:val="decimal" w:pos="551"/>
              </w:tabs>
              <w:spacing w:line="240" w:lineRule="atLeast"/>
              <w:ind w:right="-22"/>
              <w:jc w:val="right"/>
              <w:rPr>
                <w:rFonts w:asciiTheme="majorBidi" w:hAnsiTheme="majorBidi" w:cs="Angsana New"/>
                <w:sz w:val="30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1,653</w:t>
            </w:r>
            <w:r w:rsidR="004A4181" w:rsidRPr="00D631AB">
              <w:rPr>
                <w:rFonts w:cs="Times New Roman"/>
                <w:color w:val="0000FF"/>
                <w:szCs w:val="22"/>
                <w:vertAlign w:val="superscript"/>
              </w:rPr>
              <w:t xml:space="preserve"> 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36" w:type="dxa"/>
          </w:tcPr>
          <w:p w14:paraId="01C8F45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15531D27" w14:textId="0C562F9A" w:rsidR="00B566BB" w:rsidRPr="00E95D53" w:rsidRDefault="00E95D53" w:rsidP="004A4181">
            <w:pPr>
              <w:pStyle w:val="acctfourfigures"/>
              <w:tabs>
                <w:tab w:val="clear" w:pos="765"/>
                <w:tab w:val="left" w:pos="167"/>
                <w:tab w:val="left" w:pos="275"/>
                <w:tab w:val="decimal" w:pos="551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1,709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ข</w:t>
            </w:r>
          </w:p>
        </w:tc>
      </w:tr>
      <w:tr w:rsidR="00B566BB" w:rsidRPr="00E95D53" w14:paraId="4CD3C828" w14:textId="77777777" w:rsidTr="001F0553">
        <w:trPr>
          <w:trHeight w:val="20"/>
        </w:trPr>
        <w:tc>
          <w:tcPr>
            <w:tcW w:w="5670" w:type="dxa"/>
          </w:tcPr>
          <w:p w14:paraId="733C97ED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270" w:type="dxa"/>
          </w:tcPr>
          <w:p w14:paraId="769D5E3F" w14:textId="5B9FE49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35A08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5C4ECF" w14:textId="6B0C8D91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0248270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250E0A7E" w14:textId="46EC023A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1,710</w:t>
            </w:r>
          </w:p>
        </w:tc>
        <w:tc>
          <w:tcPr>
            <w:tcW w:w="236" w:type="dxa"/>
          </w:tcPr>
          <w:p w14:paraId="26B53A2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118595E2" w14:textId="1DF5DB06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1,568</w:t>
            </w:r>
          </w:p>
        </w:tc>
      </w:tr>
      <w:tr w:rsidR="00B566BB" w:rsidRPr="00E95D53" w14:paraId="4887804B" w14:textId="77777777" w:rsidTr="001F0553">
        <w:trPr>
          <w:trHeight w:val="20"/>
        </w:trPr>
        <w:tc>
          <w:tcPr>
            <w:tcW w:w="5670" w:type="dxa"/>
          </w:tcPr>
          <w:p w14:paraId="73B28430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270" w:type="dxa"/>
          </w:tcPr>
          <w:p w14:paraId="22862797" w14:textId="573DA3B5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A992F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77CFAA" w14:textId="20116ADF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A66A6F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5F203575" w14:textId="6F4E3943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2,310)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ค</w:t>
            </w:r>
            <w:proofErr w:type="gramEnd"/>
          </w:p>
        </w:tc>
        <w:tc>
          <w:tcPr>
            <w:tcW w:w="236" w:type="dxa"/>
          </w:tcPr>
          <w:p w14:paraId="71AFC0A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7E7E2612" w14:textId="3F86E699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2,751)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ค</w:t>
            </w:r>
            <w:proofErr w:type="gramEnd"/>
          </w:p>
        </w:tc>
      </w:tr>
      <w:tr w:rsidR="00B566BB" w:rsidRPr="00E95D53" w14:paraId="2E86F372" w14:textId="77777777" w:rsidTr="001F0553">
        <w:trPr>
          <w:trHeight w:val="20"/>
        </w:trPr>
        <w:tc>
          <w:tcPr>
            <w:tcW w:w="5670" w:type="dxa"/>
          </w:tcPr>
          <w:p w14:paraId="11518B8D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270" w:type="dxa"/>
          </w:tcPr>
          <w:p w14:paraId="00634C96" w14:textId="08CAA152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C7DB7F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E081FCD" w14:textId="72BE4785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18B9013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0C70A407" w14:textId="1AC2AD28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 w:rsidR="00B664E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ง</w:t>
            </w:r>
            <w:proofErr w:type="gramEnd"/>
          </w:p>
        </w:tc>
        <w:tc>
          <w:tcPr>
            <w:tcW w:w="236" w:type="dxa"/>
          </w:tcPr>
          <w:p w14:paraId="58515C7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4455E6E0" w14:textId="2C57973A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-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>
              <w:rPr>
                <w:rFonts w:asciiTheme="majorBidi" w:hAnsiTheme="majorBidi" w:cstheme="majorBidi"/>
                <w:sz w:val="30"/>
                <w:szCs w:val="30"/>
              </w:rPr>
              <w:t>841)</w:t>
            </w:r>
            <w:r w:rsidR="004A4181">
              <w:rPr>
                <w:rFonts w:cs="Angsana New" w:hint="cs"/>
                <w:color w:val="0000FF"/>
                <w:szCs w:val="28"/>
                <w:vertAlign w:val="superscript"/>
                <w:cs/>
                <w:lang w:bidi="th-TH"/>
              </w:rPr>
              <w:t>ง</w:t>
            </w:r>
            <w:proofErr w:type="gramEnd"/>
          </w:p>
        </w:tc>
      </w:tr>
      <w:tr w:rsidR="00B566BB" w:rsidRPr="00E95D53" w14:paraId="1E7F2BED" w14:textId="77777777" w:rsidTr="001F0553">
        <w:trPr>
          <w:trHeight w:val="20"/>
        </w:trPr>
        <w:tc>
          <w:tcPr>
            <w:tcW w:w="5670" w:type="dxa"/>
          </w:tcPr>
          <w:p w14:paraId="0A362E9D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 (ร้อยละ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</w:tcPr>
          <w:p w14:paraId="5BA6FA7A" w14:textId="485ACC9D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E3F210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6CA1E30" w14:textId="609B7EC2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22F4F12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29D342BA" w14:textId="45F0F0A3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36" w:type="dxa"/>
          </w:tcPr>
          <w:p w14:paraId="28B394D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C61C996" w14:textId="2EF038E6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(315)</w:t>
            </w:r>
          </w:p>
        </w:tc>
      </w:tr>
      <w:tr w:rsidR="00B566BB" w:rsidRPr="00E95D53" w14:paraId="10706316" w14:textId="77777777" w:rsidTr="001F0553">
        <w:trPr>
          <w:trHeight w:val="20"/>
        </w:trPr>
        <w:tc>
          <w:tcPr>
            <w:tcW w:w="5670" w:type="dxa"/>
          </w:tcPr>
          <w:p w14:paraId="0FC4F1ED" w14:textId="77777777" w:rsidR="00B566BB" w:rsidRPr="00E95D53" w:rsidRDefault="00B566BB" w:rsidP="001F05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270" w:type="dxa"/>
          </w:tcPr>
          <w:p w14:paraId="1181C7E0" w14:textId="6CAA8B18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DD8762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F9F9E7B" w14:textId="5E6891B4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098FB36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68E1F3F1" w14:textId="73F8C99B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236" w:type="dxa"/>
          </w:tcPr>
          <w:p w14:paraId="3F5864F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3D26B166" w14:textId="0E18CF82" w:rsidR="00B566BB" w:rsidRPr="00E95D53" w:rsidRDefault="00E95D53" w:rsidP="004A4181">
            <w:pPr>
              <w:pStyle w:val="acctfourfigures"/>
              <w:tabs>
                <w:tab w:val="clear" w:pos="765"/>
                <w:tab w:val="decimal" w:pos="95"/>
                <w:tab w:val="left" w:pos="275"/>
              </w:tabs>
              <w:spacing w:line="240" w:lineRule="atLeast"/>
              <w:ind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(189)</w:t>
            </w:r>
          </w:p>
        </w:tc>
      </w:tr>
      <w:tr w:rsidR="00B566BB" w:rsidRPr="00E95D53" w14:paraId="17C72DFB" w14:textId="77777777" w:rsidTr="001F0553">
        <w:trPr>
          <w:trHeight w:val="20"/>
        </w:trPr>
        <w:tc>
          <w:tcPr>
            <w:tcW w:w="5670" w:type="dxa"/>
            <w:vAlign w:val="bottom"/>
          </w:tcPr>
          <w:p w14:paraId="4295EBFA" w14:textId="77777777" w:rsidR="00B566BB" w:rsidRPr="00E95D53" w:rsidRDefault="00B566BB" w:rsidP="001F055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การตัดกำไรระหว่างกันที่ยังไม่ได้รับรู้จากการขายแบบ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 xml:space="preserve">downstream </w:t>
            </w:r>
          </w:p>
        </w:tc>
        <w:tc>
          <w:tcPr>
            <w:tcW w:w="270" w:type="dxa"/>
            <w:vAlign w:val="bottom"/>
          </w:tcPr>
          <w:p w14:paraId="0C8ABD60" w14:textId="5145C46B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18FC06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2D4EF8F" w14:textId="65A6F65A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DF7070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08D4AB33" w14:textId="456EE9EF" w:rsidR="00B566BB" w:rsidRPr="00E95D53" w:rsidRDefault="00E95D53" w:rsidP="001F055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1B8847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EBF9BC1" w14:textId="68DD74E2" w:rsidR="00B566BB" w:rsidRPr="001F0553" w:rsidRDefault="00E95D53" w:rsidP="001F055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05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4A4181" w:rsidRPr="00E95D53" w14:paraId="28654272" w14:textId="77777777" w:rsidTr="001F0553">
        <w:trPr>
          <w:trHeight w:val="20"/>
        </w:trPr>
        <w:tc>
          <w:tcPr>
            <w:tcW w:w="5670" w:type="dxa"/>
            <w:vAlign w:val="bottom"/>
          </w:tcPr>
          <w:p w14:paraId="0DC429BE" w14:textId="6D06CC6A" w:rsidR="004A4181" w:rsidRPr="00E95D53" w:rsidRDefault="004A4181" w:rsidP="001F055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270" w:type="dxa"/>
            <w:vAlign w:val="bottom"/>
          </w:tcPr>
          <w:p w14:paraId="39820D14" w14:textId="77777777" w:rsidR="004A4181" w:rsidRPr="00E95D53" w:rsidRDefault="004A4181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D3C94CD" w14:textId="77777777" w:rsidR="004A4181" w:rsidRPr="00E95D53" w:rsidRDefault="004A4181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82562D4" w14:textId="77777777" w:rsidR="004A4181" w:rsidRPr="00E95D53" w:rsidRDefault="004A4181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3D4D1723" w14:textId="77777777" w:rsidR="004A4181" w:rsidRPr="00E95D53" w:rsidRDefault="004A4181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17D756D" w14:textId="47D24318" w:rsidR="004A4181" w:rsidRPr="004A4181" w:rsidRDefault="004A4181" w:rsidP="001F055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50EBD06" w14:textId="77777777" w:rsidR="004A4181" w:rsidRPr="00E95D53" w:rsidRDefault="004A4181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317674A2" w14:textId="6864D70B" w:rsidR="004A4181" w:rsidRPr="001F0553" w:rsidRDefault="004A4181" w:rsidP="001F055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B566BB" w:rsidRPr="00E95D53" w14:paraId="331444A0" w14:textId="77777777" w:rsidTr="001F0553">
        <w:trPr>
          <w:trHeight w:val="20"/>
        </w:trPr>
        <w:tc>
          <w:tcPr>
            <w:tcW w:w="5670" w:type="dxa"/>
          </w:tcPr>
          <w:p w14:paraId="2A2ED555" w14:textId="77777777" w:rsidR="00B566BB" w:rsidRPr="00E95D53" w:rsidRDefault="00B566BB" w:rsidP="001F055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มูลค่าตามบัญชีของเงินลงทุนในบริษัทร่วม/การร่วมค้า</w:t>
            </w:r>
          </w:p>
        </w:tc>
        <w:tc>
          <w:tcPr>
            <w:tcW w:w="270" w:type="dxa"/>
          </w:tcPr>
          <w:p w14:paraId="61BAF7CB" w14:textId="30B50BA5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CC0FF6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3124E3B" w14:textId="55B23556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2050226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3D446B5C" w14:textId="3F672AC8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</w:t>
            </w:r>
          </w:p>
        </w:tc>
        <w:tc>
          <w:tcPr>
            <w:tcW w:w="236" w:type="dxa"/>
          </w:tcPr>
          <w:p w14:paraId="04D78D2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C4DE342" w14:textId="1017FA5E" w:rsidR="00B566BB" w:rsidRPr="00E95D53" w:rsidRDefault="00E95D53" w:rsidP="004A418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(189)</w:t>
            </w:r>
          </w:p>
        </w:tc>
      </w:tr>
      <w:tr w:rsidR="00B566BB" w:rsidRPr="001F0553" w14:paraId="173CD609" w14:textId="77777777" w:rsidTr="001F0553">
        <w:trPr>
          <w:trHeight w:val="20"/>
        </w:trPr>
        <w:tc>
          <w:tcPr>
            <w:tcW w:w="5670" w:type="dxa"/>
          </w:tcPr>
          <w:p w14:paraId="2B998C50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270" w:type="dxa"/>
          </w:tcPr>
          <w:p w14:paraId="3CA898E7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2AFEA678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06450730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50" w:type="dxa"/>
          </w:tcPr>
          <w:p w14:paraId="21317BC1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02656140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6" w:type="dxa"/>
          </w:tcPr>
          <w:p w14:paraId="06508854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5A8ABB35" w14:textId="77777777" w:rsidR="00B566BB" w:rsidRPr="001F0553" w:rsidRDefault="00B566BB" w:rsidP="001F0553">
            <w:pPr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566BB" w:rsidRPr="00E95D53" w14:paraId="633A6031" w14:textId="77777777" w:rsidTr="001F0553">
        <w:trPr>
          <w:trHeight w:val="20"/>
        </w:trPr>
        <w:tc>
          <w:tcPr>
            <w:tcW w:w="5670" w:type="dxa"/>
          </w:tcPr>
          <w:p w14:paraId="13EBD025" w14:textId="02ECA97D" w:rsidR="00B566BB" w:rsidRPr="00E95D53" w:rsidRDefault="00B566BB" w:rsidP="001F0553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หมายเหตุ</w:t>
            </w:r>
            <w:r w:rsidRPr="00E95D53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589CC9B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F487F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10F7E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3F04403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211FBD2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9A8EFE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4107CC6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566BB" w:rsidRPr="00E95D53" w14:paraId="4D03EA0D" w14:textId="77777777" w:rsidTr="001F0553">
        <w:trPr>
          <w:trHeight w:val="20"/>
        </w:trPr>
        <w:tc>
          <w:tcPr>
            <w:tcW w:w="5670" w:type="dxa"/>
          </w:tcPr>
          <w:p w14:paraId="51891589" w14:textId="77777777" w:rsidR="00B566BB" w:rsidRPr="00E95D53" w:rsidRDefault="00B566BB" w:rsidP="00B566BB">
            <w:pPr>
              <w:pStyle w:val="ListParagraph"/>
              <w:numPr>
                <w:ilvl w:val="0"/>
                <w:numId w:val="4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รวมรายการต่อไปนี้</w:t>
            </w:r>
          </w:p>
        </w:tc>
        <w:tc>
          <w:tcPr>
            <w:tcW w:w="270" w:type="dxa"/>
            <w:vAlign w:val="bottom"/>
          </w:tcPr>
          <w:p w14:paraId="130C0B8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22FCF4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4EFE5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168070C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87350F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AF6094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2BCF5BD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B566BB" w:rsidRPr="00E95D53" w14:paraId="1A8EE6D8" w14:textId="77777777" w:rsidTr="001F0553">
        <w:trPr>
          <w:trHeight w:val="20"/>
        </w:trPr>
        <w:tc>
          <w:tcPr>
            <w:tcW w:w="5670" w:type="dxa"/>
          </w:tcPr>
          <w:p w14:paraId="2A36DA7A" w14:textId="77777777" w:rsidR="00B566BB" w:rsidRPr="00E95D53" w:rsidRDefault="00B566BB" w:rsidP="001F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ค่าเสื่อมราคาและค่าตัดจำหน่าย</w:t>
            </w:r>
          </w:p>
        </w:tc>
        <w:tc>
          <w:tcPr>
            <w:tcW w:w="270" w:type="dxa"/>
            <w:vAlign w:val="bottom"/>
          </w:tcPr>
          <w:p w14:paraId="1568476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C88D08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7B594A8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5C14A5E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1F2E7E72" w14:textId="740345B1" w:rsidR="00B566BB" w:rsidRPr="004A4181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181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55B58CD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30E9F5FE" w14:textId="0F202DEA" w:rsidR="00B566BB" w:rsidRPr="004A4181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181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</w:tr>
      <w:tr w:rsidR="00B566BB" w:rsidRPr="00E95D53" w14:paraId="69633BB7" w14:textId="77777777" w:rsidTr="001F0553">
        <w:trPr>
          <w:trHeight w:val="20"/>
        </w:trPr>
        <w:tc>
          <w:tcPr>
            <w:tcW w:w="5670" w:type="dxa"/>
          </w:tcPr>
          <w:p w14:paraId="773AB093" w14:textId="77777777" w:rsidR="00B566BB" w:rsidRPr="00E95D53" w:rsidRDefault="00B566BB" w:rsidP="001F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ดอกเบี้ยจ่าย</w:t>
            </w:r>
          </w:p>
        </w:tc>
        <w:tc>
          <w:tcPr>
            <w:tcW w:w="270" w:type="dxa"/>
            <w:vAlign w:val="bottom"/>
          </w:tcPr>
          <w:p w14:paraId="2194FBE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B8F9F9B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FEAF85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4460555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D478517" w14:textId="6240D990" w:rsidR="00B566BB" w:rsidRPr="004A4181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181">
              <w:rPr>
                <w:rFonts w:asciiTheme="majorBidi" w:hAnsiTheme="majorBidi" w:cstheme="majorBidi"/>
                <w:sz w:val="30"/>
                <w:szCs w:val="30"/>
              </w:rPr>
              <w:t>105</w:t>
            </w:r>
          </w:p>
        </w:tc>
        <w:tc>
          <w:tcPr>
            <w:tcW w:w="236" w:type="dxa"/>
            <w:vAlign w:val="bottom"/>
          </w:tcPr>
          <w:p w14:paraId="7BC99CE4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0094D95B" w14:textId="6AB90FF1" w:rsidR="00B566BB" w:rsidRPr="004A4181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181"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</w:tr>
      <w:tr w:rsidR="00B566BB" w:rsidRPr="00E95D53" w14:paraId="78E0E8C4" w14:textId="77777777" w:rsidTr="001F0553">
        <w:trPr>
          <w:trHeight w:val="20"/>
        </w:trPr>
        <w:tc>
          <w:tcPr>
            <w:tcW w:w="5670" w:type="dxa"/>
          </w:tcPr>
          <w:p w14:paraId="1EF6DC83" w14:textId="77777777" w:rsidR="00B566BB" w:rsidRPr="00E95D53" w:rsidRDefault="00B566BB" w:rsidP="001F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ค่าใช้จ่ายภาษีเงินได้</w:t>
            </w:r>
          </w:p>
        </w:tc>
        <w:tc>
          <w:tcPr>
            <w:tcW w:w="270" w:type="dxa"/>
            <w:vAlign w:val="bottom"/>
          </w:tcPr>
          <w:p w14:paraId="7F76444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726954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E39F99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31292199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11FABB35" w14:textId="14A10CB0" w:rsidR="00B566BB" w:rsidRPr="00E95D53" w:rsidRDefault="00E95D53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(21)</w:t>
            </w:r>
          </w:p>
        </w:tc>
        <w:tc>
          <w:tcPr>
            <w:tcW w:w="236" w:type="dxa"/>
            <w:vAlign w:val="bottom"/>
          </w:tcPr>
          <w:p w14:paraId="5AECA4D0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437BA11F" w14:textId="7FDB43DD" w:rsidR="00B566BB" w:rsidRPr="00E95D53" w:rsidRDefault="00E95D53" w:rsidP="001F055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-</w:t>
            </w:r>
          </w:p>
        </w:tc>
      </w:tr>
      <w:tr w:rsidR="00B566BB" w:rsidRPr="00E95D53" w14:paraId="470C147A" w14:textId="77777777" w:rsidTr="001F0553">
        <w:trPr>
          <w:trHeight w:val="20"/>
        </w:trPr>
        <w:tc>
          <w:tcPr>
            <w:tcW w:w="5670" w:type="dxa"/>
          </w:tcPr>
          <w:p w14:paraId="674EA47B" w14:textId="77777777" w:rsidR="00B566BB" w:rsidRPr="00E95D53" w:rsidRDefault="00B566BB" w:rsidP="00B566BB">
            <w:pPr>
              <w:pStyle w:val="ListParagraph"/>
              <w:numPr>
                <w:ilvl w:val="0"/>
                <w:numId w:val="4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รวมรายการเงินสดและรายการเทียบเท่าเงินสด</w:t>
            </w:r>
          </w:p>
        </w:tc>
        <w:tc>
          <w:tcPr>
            <w:tcW w:w="270" w:type="dxa"/>
            <w:vAlign w:val="bottom"/>
          </w:tcPr>
          <w:p w14:paraId="4F08F77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60BA3CC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79788B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B650336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6D391EEF" w14:textId="67D3C260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236" w:type="dxa"/>
            <w:vAlign w:val="bottom"/>
          </w:tcPr>
          <w:p w14:paraId="43649B74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05AC88E3" w14:textId="797F91AD" w:rsidR="00B566BB" w:rsidRPr="00E95D53" w:rsidRDefault="00E95D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345</w:t>
            </w:r>
          </w:p>
        </w:tc>
      </w:tr>
      <w:tr w:rsidR="00B566BB" w:rsidRPr="00E95D53" w14:paraId="0AC41F27" w14:textId="77777777" w:rsidTr="001F0553">
        <w:trPr>
          <w:trHeight w:val="20"/>
        </w:trPr>
        <w:tc>
          <w:tcPr>
            <w:tcW w:w="6412" w:type="dxa"/>
            <w:gridSpan w:val="4"/>
          </w:tcPr>
          <w:p w14:paraId="357A6603" w14:textId="0530F635" w:rsidR="00B566BB" w:rsidRPr="00E95D53" w:rsidRDefault="00B566BB" w:rsidP="00B566BB">
            <w:pPr>
              <w:pStyle w:val="ListParagraph"/>
              <w:numPr>
                <w:ilvl w:val="0"/>
                <w:numId w:val="4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รวมรายการหนี้สินทางการเงินหมุนเวียน (ไม่รวมเจ้าหนี้การค้า เจ้าหนี้อื่น และประมาณการหนี้สิน)</w:t>
            </w:r>
          </w:p>
        </w:tc>
        <w:tc>
          <w:tcPr>
            <w:tcW w:w="250" w:type="dxa"/>
            <w:vAlign w:val="bottom"/>
          </w:tcPr>
          <w:p w14:paraId="33A844D3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9653448" w14:textId="5320592E" w:rsidR="00B566BB" w:rsidRPr="00E95D53" w:rsidRDefault="001F05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1,446</w:t>
            </w:r>
          </w:p>
        </w:tc>
        <w:tc>
          <w:tcPr>
            <w:tcW w:w="236" w:type="dxa"/>
            <w:vAlign w:val="bottom"/>
          </w:tcPr>
          <w:p w14:paraId="1A93A1F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101" w:type="dxa"/>
            <w:vAlign w:val="bottom"/>
          </w:tcPr>
          <w:p w14:paraId="2CBA866F" w14:textId="7072F514" w:rsidR="00B566BB" w:rsidRPr="00E95D53" w:rsidRDefault="001F0553" w:rsidP="004A418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1,881</w:t>
            </w:r>
          </w:p>
        </w:tc>
      </w:tr>
      <w:tr w:rsidR="00B566BB" w:rsidRPr="00E95D53" w14:paraId="4E24EFA4" w14:textId="77777777" w:rsidTr="001F0553">
        <w:trPr>
          <w:trHeight w:val="20"/>
        </w:trPr>
        <w:tc>
          <w:tcPr>
            <w:tcW w:w="6412" w:type="dxa"/>
            <w:gridSpan w:val="4"/>
          </w:tcPr>
          <w:p w14:paraId="20EBD1F1" w14:textId="4261FF22" w:rsidR="00B566BB" w:rsidRPr="00E95D53" w:rsidRDefault="00B566BB" w:rsidP="00B566BB">
            <w:pPr>
              <w:pStyle w:val="ListParagraph"/>
              <w:numPr>
                <w:ilvl w:val="0"/>
                <w:numId w:val="4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รวมรายการหนี้สินทางการเงินไม่หมุนเวียน (ไม่รวมเจ้าหนี้การค้า เจ้าหนี้อื่น และประมาณการหนี้สิน)</w:t>
            </w:r>
          </w:p>
        </w:tc>
        <w:tc>
          <w:tcPr>
            <w:tcW w:w="250" w:type="dxa"/>
            <w:vAlign w:val="bottom"/>
          </w:tcPr>
          <w:p w14:paraId="11E1DBED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20BED09E" w14:textId="6BF8D578" w:rsidR="00B566BB" w:rsidRPr="00E95D53" w:rsidRDefault="004A4181" w:rsidP="004A4181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355F5B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101" w:type="dxa"/>
            <w:vAlign w:val="bottom"/>
          </w:tcPr>
          <w:p w14:paraId="23C16AA5" w14:textId="738DDD3D" w:rsidR="00B566BB" w:rsidRPr="00E95D53" w:rsidRDefault="004A4181" w:rsidP="004A4181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36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4413CD2A" w14:textId="46B29EFF" w:rsidR="002F02BC" w:rsidRPr="001F0553" w:rsidRDefault="002F02BC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20"/>
          <w:szCs w:val="20"/>
        </w:rPr>
      </w:pPr>
    </w:p>
    <w:p w14:paraId="100321B8" w14:textId="77777777" w:rsidR="00DA1896" w:rsidRDefault="00DA18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DA1896" w:rsidSect="00DA1896">
          <w:head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6"/>
        <w:gridCol w:w="1064"/>
        <w:gridCol w:w="1170"/>
        <w:gridCol w:w="1080"/>
        <w:gridCol w:w="990"/>
        <w:gridCol w:w="990"/>
        <w:gridCol w:w="1170"/>
        <w:gridCol w:w="1724"/>
        <w:gridCol w:w="1241"/>
        <w:gridCol w:w="1535"/>
      </w:tblGrid>
      <w:tr w:rsidR="001F0553" w:rsidRPr="00B03FEC" w14:paraId="462418A4" w14:textId="77777777" w:rsidTr="00CB48EE">
        <w:trPr>
          <w:trHeight w:val="243"/>
        </w:trPr>
        <w:tc>
          <w:tcPr>
            <w:tcW w:w="4336" w:type="dxa"/>
            <w:vAlign w:val="bottom"/>
          </w:tcPr>
          <w:p w14:paraId="1D599695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10F29AAA" w14:textId="7CC68BD1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31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มีนาคม </w:t>
            </w: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2564</w:t>
            </w:r>
          </w:p>
        </w:tc>
      </w:tr>
      <w:tr w:rsidR="001F0553" w:rsidRPr="00B03FEC" w14:paraId="1021F440" w14:textId="77777777" w:rsidTr="00CB48EE">
        <w:trPr>
          <w:trHeight w:val="711"/>
        </w:trPr>
        <w:tc>
          <w:tcPr>
            <w:tcW w:w="4336" w:type="dxa"/>
            <w:vAlign w:val="bottom"/>
            <w:hideMark/>
          </w:tcPr>
          <w:p w14:paraId="71D21DD9" w14:textId="5B76AD04" w:rsidR="001F0553" w:rsidRPr="00B03FEC" w:rsidRDefault="001F055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24CFF89B" w14:textId="02B02748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59812601" w14:textId="4935E871" w:rsidR="001F0553" w:rsidRPr="00B03FEC" w:rsidRDefault="001F0553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4A9BCA15" w14:textId="7416FB49" w:rsidR="001F0553" w:rsidRPr="00B03FEC" w:rsidRDefault="001F0553" w:rsidP="001F0553">
            <w:pPr>
              <w:pStyle w:val="block"/>
              <w:tabs>
                <w:tab w:val="left" w:pos="-198"/>
              </w:tabs>
              <w:spacing w:after="0" w:line="240" w:lineRule="auto"/>
              <w:ind w:left="-18" w:hanging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90" w:type="dxa"/>
            <w:vAlign w:val="bottom"/>
            <w:hideMark/>
          </w:tcPr>
          <w:p w14:paraId="55A459AD" w14:textId="68F21138" w:rsidR="001F0553" w:rsidRPr="00B03FEC" w:rsidRDefault="001F0553" w:rsidP="001F0553">
            <w:pPr>
              <w:pStyle w:val="block"/>
              <w:tabs>
                <w:tab w:val="left" w:pos="-18"/>
              </w:tabs>
              <w:spacing w:after="0" w:line="240" w:lineRule="auto"/>
              <w:ind w:left="-40" w:right="-102" w:firstLine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990" w:type="dxa"/>
            <w:vAlign w:val="bottom"/>
            <w:hideMark/>
          </w:tcPr>
          <w:p w14:paraId="1D1117B8" w14:textId="69393ECA" w:rsidR="001F0553" w:rsidRPr="00B03FEC" w:rsidRDefault="001F0553" w:rsidP="00457BB4">
            <w:pPr>
              <w:pStyle w:val="block"/>
              <w:tabs>
                <w:tab w:val="left" w:pos="227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170" w:type="dxa"/>
            <w:vAlign w:val="bottom"/>
            <w:hideMark/>
          </w:tcPr>
          <w:p w14:paraId="33035C79" w14:textId="77777777" w:rsidR="001F0553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0D704DDC" w14:textId="76699750" w:rsidR="00457BB4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24" w:type="dxa"/>
            <w:vAlign w:val="bottom"/>
            <w:hideMark/>
          </w:tcPr>
          <w:p w14:paraId="06DD257D" w14:textId="77777777" w:rsidR="00457BB4" w:rsidRPr="00B03FEC" w:rsidRDefault="00457BB4" w:rsidP="00457BB4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2867AB4B" w14:textId="5103556D" w:rsidR="001F0553" w:rsidRPr="00B03FEC" w:rsidRDefault="00457BB4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1" w:type="dxa"/>
            <w:vAlign w:val="bottom"/>
            <w:hideMark/>
          </w:tcPr>
          <w:p w14:paraId="2C2322D5" w14:textId="223630BC" w:rsidR="001F0553" w:rsidRPr="00B03FEC" w:rsidRDefault="00457BB4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35" w:type="dxa"/>
            <w:vAlign w:val="bottom"/>
            <w:hideMark/>
          </w:tcPr>
          <w:p w14:paraId="5AFBFCE6" w14:textId="62028563" w:rsidR="001F0553" w:rsidRPr="00B03FEC" w:rsidRDefault="00457BB4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1F0553" w:rsidRPr="00B03FEC" w14:paraId="3FF8046B" w14:textId="77777777" w:rsidTr="00CB48EE">
        <w:trPr>
          <w:trHeight w:val="171"/>
        </w:trPr>
        <w:tc>
          <w:tcPr>
            <w:tcW w:w="4336" w:type="dxa"/>
            <w:vAlign w:val="bottom"/>
          </w:tcPr>
          <w:p w14:paraId="01A3F5E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0A1E1AD5" w14:textId="64994D9F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7015D5" w:rsidRPr="00B03FEC" w14:paraId="60E3D472" w14:textId="77777777" w:rsidTr="00CB48EE">
        <w:trPr>
          <w:trHeight w:val="117"/>
        </w:trPr>
        <w:tc>
          <w:tcPr>
            <w:tcW w:w="4336" w:type="dxa"/>
            <w:vAlign w:val="bottom"/>
            <w:hideMark/>
          </w:tcPr>
          <w:p w14:paraId="28CE5434" w14:textId="0E7E4F5B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  <w:hideMark/>
          </w:tcPr>
          <w:p w14:paraId="0E810A16" w14:textId="7A5078C0" w:rsidR="007015D5" w:rsidRPr="00B03FEC" w:rsidRDefault="007015D5" w:rsidP="007015D5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792</w:t>
            </w:r>
          </w:p>
        </w:tc>
        <w:tc>
          <w:tcPr>
            <w:tcW w:w="1170" w:type="dxa"/>
            <w:vAlign w:val="bottom"/>
            <w:hideMark/>
          </w:tcPr>
          <w:p w14:paraId="076CB481" w14:textId="2CBE879A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2,1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1080" w:type="dxa"/>
            <w:vAlign w:val="bottom"/>
            <w:hideMark/>
          </w:tcPr>
          <w:p w14:paraId="7055696A" w14:textId="195D000E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 w:rsidR="00B664E7">
              <w:rPr>
                <w:rFonts w:asciiTheme="majorBidi" w:hAnsiTheme="majorBidi" w:cstheme="majorBidi"/>
                <w:sz w:val="30"/>
                <w:szCs w:val="30"/>
              </w:rPr>
              <w:t>129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  <w:vAlign w:val="bottom"/>
            <w:hideMark/>
          </w:tcPr>
          <w:p w14:paraId="17B9FC53" w14:textId="3D9F25E0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(1,209)</w:t>
            </w:r>
          </w:p>
        </w:tc>
        <w:tc>
          <w:tcPr>
            <w:tcW w:w="990" w:type="dxa"/>
            <w:vAlign w:val="bottom"/>
            <w:hideMark/>
          </w:tcPr>
          <w:p w14:paraId="5511B685" w14:textId="4310D957" w:rsidR="007015D5" w:rsidRPr="00B03FEC" w:rsidRDefault="00B664E7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590</w:t>
            </w:r>
          </w:p>
        </w:tc>
        <w:tc>
          <w:tcPr>
            <w:tcW w:w="1170" w:type="dxa"/>
            <w:vAlign w:val="bottom"/>
            <w:hideMark/>
          </w:tcPr>
          <w:p w14:paraId="2393F944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24" w:type="dxa"/>
            <w:vAlign w:val="bottom"/>
            <w:hideMark/>
          </w:tcPr>
          <w:p w14:paraId="7ECE5D39" w14:textId="1C3A3E6B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664E7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  <w:tc>
          <w:tcPr>
            <w:tcW w:w="1241" w:type="dxa"/>
            <w:vAlign w:val="bottom"/>
            <w:hideMark/>
          </w:tcPr>
          <w:p w14:paraId="4DDB4466" w14:textId="77777777" w:rsidR="007015D5" w:rsidRPr="00B03FEC" w:rsidRDefault="007015D5" w:rsidP="007015D5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  <w:hideMark/>
          </w:tcPr>
          <w:p w14:paraId="6FDBDE16" w14:textId="44F8D6DC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664E7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</w:tr>
      <w:tr w:rsidR="007015D5" w:rsidRPr="00B03FEC" w14:paraId="49D3C1A2" w14:textId="77777777" w:rsidTr="00CB48EE">
        <w:trPr>
          <w:trHeight w:val="225"/>
        </w:trPr>
        <w:tc>
          <w:tcPr>
            <w:tcW w:w="4336" w:type="dxa"/>
            <w:vAlign w:val="bottom"/>
            <w:hideMark/>
          </w:tcPr>
          <w:p w14:paraId="1F5A0D55" w14:textId="11587403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  <w:hideMark/>
          </w:tcPr>
          <w:p w14:paraId="5CBE2947" w14:textId="77777777" w:rsidR="007015D5" w:rsidRPr="00B03FEC" w:rsidRDefault="007015D5" w:rsidP="007015D5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6,828</w:t>
            </w:r>
          </w:p>
        </w:tc>
        <w:tc>
          <w:tcPr>
            <w:tcW w:w="1170" w:type="dxa"/>
            <w:vAlign w:val="bottom"/>
            <w:hideMark/>
          </w:tcPr>
          <w:p w14:paraId="064279DD" w14:textId="313044E9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</w:t>
            </w:r>
            <w:r w:rsidR="007015D5"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934</w:t>
            </w:r>
          </w:p>
        </w:tc>
        <w:tc>
          <w:tcPr>
            <w:tcW w:w="1080" w:type="dxa"/>
            <w:vAlign w:val="bottom"/>
            <w:hideMark/>
          </w:tcPr>
          <w:p w14:paraId="3F49CA6F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(5,713)</w:t>
            </w:r>
          </w:p>
        </w:tc>
        <w:tc>
          <w:tcPr>
            <w:tcW w:w="990" w:type="dxa"/>
            <w:vAlign w:val="bottom"/>
            <w:hideMark/>
          </w:tcPr>
          <w:p w14:paraId="0CE7D22E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(1,272)</w:t>
            </w:r>
          </w:p>
        </w:tc>
        <w:tc>
          <w:tcPr>
            <w:tcW w:w="990" w:type="dxa"/>
            <w:vAlign w:val="bottom"/>
            <w:hideMark/>
          </w:tcPr>
          <w:p w14:paraId="3476D79F" w14:textId="0290C0CF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7015D5" w:rsidRPr="00B03F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777</w:t>
            </w:r>
          </w:p>
        </w:tc>
        <w:tc>
          <w:tcPr>
            <w:tcW w:w="1170" w:type="dxa"/>
            <w:vAlign w:val="bottom"/>
            <w:hideMark/>
          </w:tcPr>
          <w:p w14:paraId="4E3ACF58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24" w:type="dxa"/>
            <w:vAlign w:val="bottom"/>
            <w:hideMark/>
          </w:tcPr>
          <w:p w14:paraId="413141FA" w14:textId="65C9FC34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015D5" w:rsidRPr="00B03FE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430</w:t>
            </w:r>
          </w:p>
        </w:tc>
        <w:tc>
          <w:tcPr>
            <w:tcW w:w="1241" w:type="dxa"/>
            <w:vAlign w:val="bottom"/>
            <w:hideMark/>
          </w:tcPr>
          <w:p w14:paraId="19BCF9F3" w14:textId="4030F404" w:rsidR="007015D5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535" w:type="dxa"/>
            <w:vAlign w:val="bottom"/>
            <w:hideMark/>
          </w:tcPr>
          <w:p w14:paraId="01CDA8DC" w14:textId="38D41DC4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4,424</w:t>
            </w:r>
          </w:p>
        </w:tc>
      </w:tr>
      <w:tr w:rsidR="007015D5" w:rsidRPr="00B03FEC" w14:paraId="3C88463B" w14:textId="77777777" w:rsidTr="00CB48EE">
        <w:trPr>
          <w:trHeight w:val="153"/>
        </w:trPr>
        <w:tc>
          <w:tcPr>
            <w:tcW w:w="4336" w:type="dxa"/>
            <w:vAlign w:val="bottom"/>
            <w:hideMark/>
          </w:tcPr>
          <w:p w14:paraId="5BB84928" w14:textId="6B6438B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47DB6430" w14:textId="77777777" w:rsidR="007015D5" w:rsidRPr="00B03FEC" w:rsidRDefault="007015D5" w:rsidP="007015D5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2,065</w:t>
            </w:r>
          </w:p>
        </w:tc>
        <w:tc>
          <w:tcPr>
            <w:tcW w:w="1170" w:type="dxa"/>
            <w:vAlign w:val="bottom"/>
            <w:hideMark/>
          </w:tcPr>
          <w:p w14:paraId="469F6B6A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1,795</w:t>
            </w:r>
          </w:p>
        </w:tc>
        <w:tc>
          <w:tcPr>
            <w:tcW w:w="1080" w:type="dxa"/>
            <w:vAlign w:val="bottom"/>
            <w:hideMark/>
          </w:tcPr>
          <w:p w14:paraId="6CE8A383" w14:textId="2D151F59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 w:rsidR="00BA032D" w:rsidRPr="00B03FEC">
              <w:rPr>
                <w:rFonts w:asciiTheme="majorBidi" w:hAnsiTheme="majorBidi" w:cstheme="majorBidi"/>
                <w:sz w:val="30"/>
                <w:szCs w:val="30"/>
              </w:rPr>
              <w:t>238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  <w:vAlign w:val="bottom"/>
            <w:hideMark/>
          </w:tcPr>
          <w:p w14:paraId="33D5C8E9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(942)</w:t>
            </w:r>
          </w:p>
        </w:tc>
        <w:tc>
          <w:tcPr>
            <w:tcW w:w="990" w:type="dxa"/>
            <w:vAlign w:val="bottom"/>
            <w:hideMark/>
          </w:tcPr>
          <w:p w14:paraId="2B8950E9" w14:textId="4616A804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680</w:t>
            </w:r>
          </w:p>
        </w:tc>
        <w:tc>
          <w:tcPr>
            <w:tcW w:w="1170" w:type="dxa"/>
            <w:vAlign w:val="bottom"/>
            <w:hideMark/>
          </w:tcPr>
          <w:p w14:paraId="4DF1D24F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24" w:type="dxa"/>
            <w:vAlign w:val="bottom"/>
            <w:hideMark/>
          </w:tcPr>
          <w:p w14:paraId="511E0E78" w14:textId="2B6501ED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  <w:tc>
          <w:tcPr>
            <w:tcW w:w="1241" w:type="dxa"/>
            <w:vAlign w:val="bottom"/>
            <w:hideMark/>
          </w:tcPr>
          <w:p w14:paraId="091DEF68" w14:textId="77777777" w:rsidR="007015D5" w:rsidRPr="00B03FEC" w:rsidRDefault="007015D5" w:rsidP="007015D5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  <w:hideMark/>
          </w:tcPr>
          <w:p w14:paraId="5C762C24" w14:textId="5713B861" w:rsidR="007015D5" w:rsidRPr="00B03FEC" w:rsidRDefault="00BA032D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204</w:t>
            </w:r>
          </w:p>
        </w:tc>
      </w:tr>
      <w:tr w:rsidR="007015D5" w:rsidRPr="00B03FEC" w14:paraId="2E1C4F89" w14:textId="77777777" w:rsidTr="00CB48EE">
        <w:trPr>
          <w:trHeight w:val="81"/>
        </w:trPr>
        <w:tc>
          <w:tcPr>
            <w:tcW w:w="4336" w:type="dxa"/>
            <w:vAlign w:val="bottom"/>
            <w:hideMark/>
          </w:tcPr>
          <w:p w14:paraId="52FB2784" w14:textId="4340AEB2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  <w:hideMark/>
          </w:tcPr>
          <w:p w14:paraId="0827C3E1" w14:textId="77777777" w:rsidR="007015D5" w:rsidRPr="00B03FEC" w:rsidRDefault="007015D5" w:rsidP="007015D5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7,050</w:t>
            </w:r>
          </w:p>
        </w:tc>
        <w:tc>
          <w:tcPr>
            <w:tcW w:w="1170" w:type="dxa"/>
            <w:vAlign w:val="bottom"/>
            <w:hideMark/>
          </w:tcPr>
          <w:p w14:paraId="789248CE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15,352</w:t>
            </w:r>
          </w:p>
        </w:tc>
        <w:tc>
          <w:tcPr>
            <w:tcW w:w="1080" w:type="dxa"/>
            <w:vAlign w:val="bottom"/>
            <w:hideMark/>
          </w:tcPr>
          <w:p w14:paraId="1EFFFE46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(1,455)</w:t>
            </w:r>
          </w:p>
        </w:tc>
        <w:tc>
          <w:tcPr>
            <w:tcW w:w="990" w:type="dxa"/>
            <w:vAlign w:val="bottom"/>
            <w:hideMark/>
          </w:tcPr>
          <w:p w14:paraId="5DCA8B96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(139)</w:t>
            </w:r>
          </w:p>
        </w:tc>
        <w:tc>
          <w:tcPr>
            <w:tcW w:w="990" w:type="dxa"/>
            <w:vAlign w:val="bottom"/>
            <w:hideMark/>
          </w:tcPr>
          <w:p w14:paraId="3E59D042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20,808</w:t>
            </w:r>
          </w:p>
        </w:tc>
        <w:tc>
          <w:tcPr>
            <w:tcW w:w="1170" w:type="dxa"/>
            <w:vAlign w:val="bottom"/>
            <w:hideMark/>
          </w:tcPr>
          <w:p w14:paraId="16975ADB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24" w:type="dxa"/>
            <w:vAlign w:val="bottom"/>
            <w:hideMark/>
          </w:tcPr>
          <w:p w14:paraId="47854618" w14:textId="77777777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5,198</w:t>
            </w:r>
          </w:p>
        </w:tc>
        <w:tc>
          <w:tcPr>
            <w:tcW w:w="1241" w:type="dxa"/>
            <w:vAlign w:val="bottom"/>
            <w:hideMark/>
          </w:tcPr>
          <w:p w14:paraId="5EDEEBF2" w14:textId="06FB69EE" w:rsidR="007015D5" w:rsidRPr="00B03FEC" w:rsidRDefault="00BA032D" w:rsidP="007015D5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  <w:hideMark/>
          </w:tcPr>
          <w:p w14:paraId="290E8BF7" w14:textId="4C948C26" w:rsidR="007015D5" w:rsidRPr="00B03FEC" w:rsidRDefault="007015D5" w:rsidP="007015D5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5,198</w:t>
            </w:r>
          </w:p>
        </w:tc>
      </w:tr>
      <w:tr w:rsidR="00BA032D" w:rsidRPr="00B03FEC" w14:paraId="7FB47F17" w14:textId="77777777" w:rsidTr="00CB48EE">
        <w:trPr>
          <w:trHeight w:val="279"/>
        </w:trPr>
        <w:tc>
          <w:tcPr>
            <w:tcW w:w="4336" w:type="dxa"/>
            <w:vAlign w:val="bottom"/>
            <w:hideMark/>
          </w:tcPr>
          <w:p w14:paraId="0F23F538" w14:textId="48B72249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71830C87" w14:textId="77777777" w:rsidR="00BA032D" w:rsidRPr="00B03FEC" w:rsidRDefault="00BA032D" w:rsidP="00BA032D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1170" w:type="dxa"/>
            <w:vAlign w:val="bottom"/>
            <w:hideMark/>
          </w:tcPr>
          <w:p w14:paraId="4B84972C" w14:textId="171FC52B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7,283</w:t>
            </w:r>
          </w:p>
        </w:tc>
        <w:tc>
          <w:tcPr>
            <w:tcW w:w="1080" w:type="dxa"/>
            <w:vAlign w:val="bottom"/>
            <w:hideMark/>
          </w:tcPr>
          <w:p w14:paraId="38A83DD7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990" w:type="dxa"/>
            <w:vAlign w:val="bottom"/>
            <w:hideMark/>
          </w:tcPr>
          <w:p w14:paraId="29592631" w14:textId="06CFCADA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  <w:hideMark/>
          </w:tcPr>
          <w:p w14:paraId="5C1AEB68" w14:textId="16BDA433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7,392</w:t>
            </w:r>
          </w:p>
        </w:tc>
        <w:tc>
          <w:tcPr>
            <w:tcW w:w="1170" w:type="dxa"/>
            <w:vAlign w:val="bottom"/>
            <w:hideMark/>
          </w:tcPr>
          <w:p w14:paraId="0FC5EB2C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  <w:hideMark/>
          </w:tcPr>
          <w:p w14:paraId="36DBAA29" w14:textId="47D3D70D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3,622</w:t>
            </w:r>
          </w:p>
        </w:tc>
        <w:tc>
          <w:tcPr>
            <w:tcW w:w="1241" w:type="dxa"/>
            <w:vAlign w:val="bottom"/>
            <w:hideMark/>
          </w:tcPr>
          <w:p w14:paraId="241BC30F" w14:textId="14A1D24D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(121)</w:t>
            </w:r>
          </w:p>
        </w:tc>
        <w:tc>
          <w:tcPr>
            <w:tcW w:w="1535" w:type="dxa"/>
            <w:vAlign w:val="bottom"/>
            <w:hideMark/>
          </w:tcPr>
          <w:p w14:paraId="5816D9F5" w14:textId="6A75BCDC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3,501</w:t>
            </w:r>
          </w:p>
        </w:tc>
      </w:tr>
      <w:tr w:rsidR="00BA032D" w:rsidRPr="00B03FEC" w14:paraId="5C180355" w14:textId="77777777" w:rsidTr="00CB48EE">
        <w:trPr>
          <w:trHeight w:val="135"/>
        </w:trPr>
        <w:tc>
          <w:tcPr>
            <w:tcW w:w="4336" w:type="dxa"/>
            <w:vAlign w:val="bottom"/>
            <w:hideMark/>
          </w:tcPr>
          <w:p w14:paraId="4A7C958F" w14:textId="29C57F36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  <w:hideMark/>
          </w:tcPr>
          <w:p w14:paraId="288260B3" w14:textId="77777777" w:rsidR="00BA032D" w:rsidRPr="00B03FEC" w:rsidRDefault="00BA032D" w:rsidP="00BA032D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1,945</w:t>
            </w:r>
          </w:p>
        </w:tc>
        <w:tc>
          <w:tcPr>
            <w:tcW w:w="1170" w:type="dxa"/>
            <w:vAlign w:val="bottom"/>
            <w:hideMark/>
          </w:tcPr>
          <w:p w14:paraId="2CC46D06" w14:textId="4BA511CE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1,475</w:t>
            </w:r>
          </w:p>
        </w:tc>
        <w:tc>
          <w:tcPr>
            <w:tcW w:w="1080" w:type="dxa"/>
            <w:vAlign w:val="bottom"/>
            <w:hideMark/>
          </w:tcPr>
          <w:p w14:paraId="0697494A" w14:textId="77BD37CF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(2,696)</w:t>
            </w:r>
          </w:p>
        </w:tc>
        <w:tc>
          <w:tcPr>
            <w:tcW w:w="990" w:type="dxa"/>
            <w:vAlign w:val="bottom"/>
            <w:hideMark/>
          </w:tcPr>
          <w:p w14:paraId="74E341A5" w14:textId="77777777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  <w:hideMark/>
          </w:tcPr>
          <w:p w14:paraId="4D5A45C3" w14:textId="3B38D30C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724</w:t>
            </w:r>
          </w:p>
        </w:tc>
        <w:tc>
          <w:tcPr>
            <w:tcW w:w="1170" w:type="dxa"/>
            <w:vAlign w:val="bottom"/>
            <w:hideMark/>
          </w:tcPr>
          <w:p w14:paraId="1B331632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24" w:type="dxa"/>
            <w:vAlign w:val="bottom"/>
            <w:hideMark/>
          </w:tcPr>
          <w:p w14:paraId="11E7332A" w14:textId="3CD07C91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308</w:t>
            </w:r>
          </w:p>
        </w:tc>
        <w:tc>
          <w:tcPr>
            <w:tcW w:w="1241" w:type="dxa"/>
            <w:vAlign w:val="bottom"/>
            <w:hideMark/>
          </w:tcPr>
          <w:p w14:paraId="6DA2922B" w14:textId="68DACCDD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(139)</w:t>
            </w:r>
          </w:p>
        </w:tc>
        <w:tc>
          <w:tcPr>
            <w:tcW w:w="1535" w:type="dxa"/>
            <w:vAlign w:val="bottom"/>
            <w:hideMark/>
          </w:tcPr>
          <w:p w14:paraId="10CE7981" w14:textId="3E29C1AD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169</w:t>
            </w:r>
          </w:p>
        </w:tc>
      </w:tr>
      <w:tr w:rsidR="00BA032D" w:rsidRPr="00B03FEC" w14:paraId="6CA5DF4E" w14:textId="77777777" w:rsidTr="00CB48EE">
        <w:trPr>
          <w:trHeight w:val="68"/>
        </w:trPr>
        <w:tc>
          <w:tcPr>
            <w:tcW w:w="4336" w:type="dxa"/>
            <w:vAlign w:val="bottom"/>
            <w:hideMark/>
          </w:tcPr>
          <w:p w14:paraId="2044B9EF" w14:textId="3B182179" w:rsidR="00BA032D" w:rsidRPr="00B03FEC" w:rsidRDefault="00B664E7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="00571D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  <w:hideMark/>
          </w:tcPr>
          <w:p w14:paraId="079DC870" w14:textId="3BE226BF" w:rsidR="00BA032D" w:rsidRPr="00B03FEC" w:rsidRDefault="00BA032D" w:rsidP="00BA032D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1,916</w:t>
            </w:r>
          </w:p>
        </w:tc>
        <w:tc>
          <w:tcPr>
            <w:tcW w:w="1170" w:type="dxa"/>
            <w:vAlign w:val="bottom"/>
            <w:hideMark/>
          </w:tcPr>
          <w:p w14:paraId="4B1F3685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6,894</w:t>
            </w:r>
          </w:p>
        </w:tc>
        <w:tc>
          <w:tcPr>
            <w:tcW w:w="1080" w:type="dxa"/>
            <w:vAlign w:val="bottom"/>
            <w:hideMark/>
          </w:tcPr>
          <w:p w14:paraId="077B7140" w14:textId="43F36E4E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(4,184)</w:t>
            </w:r>
          </w:p>
        </w:tc>
        <w:tc>
          <w:tcPr>
            <w:tcW w:w="990" w:type="dxa"/>
            <w:vAlign w:val="bottom"/>
            <w:hideMark/>
          </w:tcPr>
          <w:p w14:paraId="25B44B11" w14:textId="28375342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(1,746)</w:t>
            </w:r>
          </w:p>
        </w:tc>
        <w:tc>
          <w:tcPr>
            <w:tcW w:w="990" w:type="dxa"/>
            <w:vAlign w:val="bottom"/>
            <w:hideMark/>
          </w:tcPr>
          <w:p w14:paraId="10B0821A" w14:textId="75D7AECA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2,880</w:t>
            </w:r>
          </w:p>
        </w:tc>
        <w:tc>
          <w:tcPr>
            <w:tcW w:w="1170" w:type="dxa"/>
            <w:vAlign w:val="bottom"/>
            <w:hideMark/>
          </w:tcPr>
          <w:p w14:paraId="5E7BD864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  <w:hideMark/>
          </w:tcPr>
          <w:p w14:paraId="50294FF7" w14:textId="5B2ED422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960</w:t>
            </w:r>
          </w:p>
        </w:tc>
        <w:tc>
          <w:tcPr>
            <w:tcW w:w="1241" w:type="dxa"/>
            <w:vAlign w:val="bottom"/>
            <w:hideMark/>
          </w:tcPr>
          <w:p w14:paraId="5BED9630" w14:textId="77777777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  <w:hideMark/>
          </w:tcPr>
          <w:p w14:paraId="44A79903" w14:textId="0BAB879B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960</w:t>
            </w:r>
          </w:p>
        </w:tc>
      </w:tr>
      <w:tr w:rsidR="00BA032D" w:rsidRPr="00B03FEC" w14:paraId="068949FE" w14:textId="77777777" w:rsidTr="00CB48EE">
        <w:trPr>
          <w:trHeight w:val="108"/>
        </w:trPr>
        <w:tc>
          <w:tcPr>
            <w:tcW w:w="4336" w:type="dxa"/>
            <w:vAlign w:val="bottom"/>
            <w:hideMark/>
          </w:tcPr>
          <w:p w14:paraId="32749DA9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  <w:hideMark/>
          </w:tcPr>
          <w:p w14:paraId="3ED12CA5" w14:textId="77777777" w:rsidR="00BA032D" w:rsidRPr="00B03FEC" w:rsidRDefault="00BA032D" w:rsidP="00BA032D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170" w:type="dxa"/>
            <w:vAlign w:val="bottom"/>
            <w:hideMark/>
          </w:tcPr>
          <w:p w14:paraId="79AA7E05" w14:textId="77777777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1CB17BFB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EE10E4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  <w:hideMark/>
          </w:tcPr>
          <w:p w14:paraId="4B0AEA52" w14:textId="77777777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  <w:hideMark/>
          </w:tcPr>
          <w:p w14:paraId="7CCC306A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170" w:type="dxa"/>
            <w:vAlign w:val="bottom"/>
            <w:hideMark/>
          </w:tcPr>
          <w:p w14:paraId="406A508A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  <w:hideMark/>
          </w:tcPr>
          <w:p w14:paraId="49A085B0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41" w:type="dxa"/>
            <w:vAlign w:val="bottom"/>
            <w:hideMark/>
          </w:tcPr>
          <w:p w14:paraId="2E359CB0" w14:textId="77777777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  <w:hideMark/>
          </w:tcPr>
          <w:p w14:paraId="59C8C70E" w14:textId="6D2D950F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BA032D" w:rsidRPr="00B03FEC" w14:paraId="3578C58A" w14:textId="77777777" w:rsidTr="00CB48EE">
        <w:trPr>
          <w:trHeight w:val="108"/>
        </w:trPr>
        <w:tc>
          <w:tcPr>
            <w:tcW w:w="4336" w:type="dxa"/>
            <w:vAlign w:val="bottom"/>
            <w:hideMark/>
          </w:tcPr>
          <w:p w14:paraId="5BE849F2" w14:textId="26AD26B8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064" w:type="dxa"/>
            <w:vAlign w:val="bottom"/>
            <w:hideMark/>
          </w:tcPr>
          <w:p w14:paraId="7969BD59" w14:textId="77777777" w:rsidR="00BA032D" w:rsidRPr="00B03FEC" w:rsidRDefault="00BA032D" w:rsidP="00BA032D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3,186</w:t>
            </w:r>
          </w:p>
        </w:tc>
        <w:tc>
          <w:tcPr>
            <w:tcW w:w="1170" w:type="dxa"/>
            <w:vAlign w:val="bottom"/>
            <w:hideMark/>
          </w:tcPr>
          <w:p w14:paraId="689209DF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6,004</w:t>
            </w:r>
          </w:p>
        </w:tc>
        <w:tc>
          <w:tcPr>
            <w:tcW w:w="1080" w:type="dxa"/>
            <w:vAlign w:val="bottom"/>
            <w:hideMark/>
          </w:tcPr>
          <w:p w14:paraId="4591AAAB" w14:textId="13FA6D7C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(1,074)</w:t>
            </w:r>
          </w:p>
        </w:tc>
        <w:tc>
          <w:tcPr>
            <w:tcW w:w="990" w:type="dxa"/>
            <w:vAlign w:val="bottom"/>
            <w:hideMark/>
          </w:tcPr>
          <w:p w14:paraId="004D493A" w14:textId="3BB93972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(1,895)</w:t>
            </w:r>
          </w:p>
        </w:tc>
        <w:tc>
          <w:tcPr>
            <w:tcW w:w="990" w:type="dxa"/>
            <w:vAlign w:val="bottom"/>
            <w:hideMark/>
          </w:tcPr>
          <w:p w14:paraId="2FFEE726" w14:textId="1B768848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6,221</w:t>
            </w:r>
          </w:p>
        </w:tc>
        <w:tc>
          <w:tcPr>
            <w:tcW w:w="1170" w:type="dxa"/>
            <w:vAlign w:val="bottom"/>
            <w:hideMark/>
          </w:tcPr>
          <w:p w14:paraId="60F675AB" w14:textId="77777777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  <w:hideMark/>
          </w:tcPr>
          <w:p w14:paraId="6A0D19AE" w14:textId="04E570FD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3,048</w:t>
            </w:r>
          </w:p>
        </w:tc>
        <w:tc>
          <w:tcPr>
            <w:tcW w:w="1241" w:type="dxa"/>
            <w:vAlign w:val="bottom"/>
            <w:hideMark/>
          </w:tcPr>
          <w:p w14:paraId="139F0C05" w14:textId="64AAEBC3" w:rsidR="00BA032D" w:rsidRPr="00B03FEC" w:rsidRDefault="00BA032D" w:rsidP="00BA032D">
            <w:pPr>
              <w:pStyle w:val="block"/>
              <w:tabs>
                <w:tab w:val="left" w:pos="13"/>
              </w:tabs>
              <w:spacing w:after="0" w:line="240" w:lineRule="auto"/>
              <w:ind w:left="0" w:right="76" w:firstLine="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168</w:t>
            </w:r>
          </w:p>
        </w:tc>
        <w:tc>
          <w:tcPr>
            <w:tcW w:w="1535" w:type="dxa"/>
            <w:vAlign w:val="bottom"/>
            <w:hideMark/>
          </w:tcPr>
          <w:p w14:paraId="579CCD31" w14:textId="36FCFCDF" w:rsidR="00BA032D" w:rsidRPr="00B03FEC" w:rsidRDefault="00BA032D" w:rsidP="00BA032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3,216</w:t>
            </w:r>
          </w:p>
        </w:tc>
      </w:tr>
    </w:tbl>
    <w:p w14:paraId="753F18D2" w14:textId="47321209" w:rsidR="001F0553" w:rsidRPr="00792AEC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ind w:firstLine="360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66EAC712" w14:textId="57E3FBA4" w:rsidR="00457BB4" w:rsidRPr="00792AEC" w:rsidRDefault="00457BB4" w:rsidP="001F055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ind w:firstLine="360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tbl>
      <w:tblPr>
        <w:tblW w:w="152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6"/>
        <w:gridCol w:w="1064"/>
        <w:gridCol w:w="1170"/>
        <w:gridCol w:w="1085"/>
        <w:gridCol w:w="986"/>
        <w:gridCol w:w="1152"/>
        <w:gridCol w:w="1001"/>
        <w:gridCol w:w="1710"/>
        <w:gridCol w:w="1243"/>
        <w:gridCol w:w="1547"/>
      </w:tblGrid>
      <w:tr w:rsidR="001F0553" w:rsidRPr="00B03FEC" w14:paraId="268DA00F" w14:textId="77777777" w:rsidTr="00CB48EE">
        <w:trPr>
          <w:trHeight w:val="243"/>
        </w:trPr>
        <w:tc>
          <w:tcPr>
            <w:tcW w:w="4336" w:type="dxa"/>
            <w:vAlign w:val="bottom"/>
          </w:tcPr>
          <w:p w14:paraId="10A81A64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58" w:type="dxa"/>
            <w:gridSpan w:val="9"/>
            <w:vAlign w:val="bottom"/>
            <w:hideMark/>
          </w:tcPr>
          <w:p w14:paraId="1C092999" w14:textId="38B9B3C3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31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มีนาคม </w:t>
            </w: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2563</w:t>
            </w:r>
          </w:p>
        </w:tc>
      </w:tr>
      <w:tr w:rsidR="00457BB4" w:rsidRPr="00B03FEC" w14:paraId="71D19D4C" w14:textId="77777777" w:rsidTr="00CB48EE">
        <w:trPr>
          <w:trHeight w:val="783"/>
        </w:trPr>
        <w:tc>
          <w:tcPr>
            <w:tcW w:w="4336" w:type="dxa"/>
            <w:vAlign w:val="bottom"/>
            <w:hideMark/>
          </w:tcPr>
          <w:p w14:paraId="2242323F" w14:textId="490B3ED0" w:rsidR="00457BB4" w:rsidRPr="00B03FEC" w:rsidRDefault="00457BB4" w:rsidP="00457BB4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608E69B6" w14:textId="05C8262F" w:rsidR="00457BB4" w:rsidRPr="00B03FEC" w:rsidRDefault="00457BB4" w:rsidP="00457BB4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527A4841" w14:textId="079BF010" w:rsidR="00457BB4" w:rsidRPr="00B03FEC" w:rsidRDefault="00457BB4" w:rsidP="00457BB4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5" w:type="dxa"/>
            <w:vAlign w:val="bottom"/>
            <w:hideMark/>
          </w:tcPr>
          <w:p w14:paraId="3832B6FC" w14:textId="56A75087" w:rsidR="00457BB4" w:rsidRPr="00B03FEC" w:rsidRDefault="00457BB4" w:rsidP="00CB48EE">
            <w:pPr>
              <w:pStyle w:val="block"/>
              <w:tabs>
                <w:tab w:val="left" w:pos="-198"/>
              </w:tabs>
              <w:spacing w:after="0" w:line="240" w:lineRule="auto"/>
              <w:ind w:left="-18" w:firstLine="6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86" w:type="dxa"/>
            <w:vAlign w:val="bottom"/>
            <w:hideMark/>
          </w:tcPr>
          <w:p w14:paraId="0CA2C56E" w14:textId="213C4562" w:rsidR="00457BB4" w:rsidRPr="00B03FEC" w:rsidRDefault="00457BB4" w:rsidP="00CB48EE">
            <w:pPr>
              <w:pStyle w:val="block"/>
              <w:tabs>
                <w:tab w:val="left" w:pos="58"/>
              </w:tabs>
              <w:spacing w:after="0" w:line="240" w:lineRule="auto"/>
              <w:ind w:left="-40" w:right="-102" w:hanging="6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152" w:type="dxa"/>
            <w:vAlign w:val="bottom"/>
            <w:hideMark/>
          </w:tcPr>
          <w:p w14:paraId="5B7CC54E" w14:textId="1B42038A" w:rsidR="00457BB4" w:rsidRPr="00B03FEC" w:rsidRDefault="00457BB4" w:rsidP="00457BB4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001" w:type="dxa"/>
            <w:vAlign w:val="bottom"/>
            <w:hideMark/>
          </w:tcPr>
          <w:p w14:paraId="4A70CD72" w14:textId="77777777" w:rsidR="00457BB4" w:rsidRPr="00B03FEC" w:rsidRDefault="00457BB4" w:rsidP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084B37B5" w14:textId="64867DFB" w:rsidR="00457BB4" w:rsidRPr="00B03FEC" w:rsidRDefault="00457BB4" w:rsidP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77975933" w14:textId="77777777" w:rsidR="00457BB4" w:rsidRPr="00B03FEC" w:rsidRDefault="00457BB4" w:rsidP="00457BB4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48A4DAF8" w14:textId="0445E7AD" w:rsidR="00457BB4" w:rsidRPr="00B03FEC" w:rsidRDefault="00457BB4" w:rsidP="00457BB4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3" w:type="dxa"/>
            <w:vAlign w:val="bottom"/>
            <w:hideMark/>
          </w:tcPr>
          <w:p w14:paraId="7771291E" w14:textId="0365BFCB" w:rsidR="00457BB4" w:rsidRPr="00B03FEC" w:rsidRDefault="00457BB4" w:rsidP="00457BB4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47" w:type="dxa"/>
            <w:vAlign w:val="bottom"/>
            <w:hideMark/>
          </w:tcPr>
          <w:p w14:paraId="4B43599C" w14:textId="2AFD4DD8" w:rsidR="00457BB4" w:rsidRPr="00B03FEC" w:rsidRDefault="00457BB4" w:rsidP="00457BB4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1F0553" w:rsidRPr="00B03FEC" w14:paraId="133BC636" w14:textId="77777777" w:rsidTr="00CB48EE">
        <w:trPr>
          <w:trHeight w:val="171"/>
        </w:trPr>
        <w:tc>
          <w:tcPr>
            <w:tcW w:w="4336" w:type="dxa"/>
            <w:vAlign w:val="bottom"/>
          </w:tcPr>
          <w:p w14:paraId="118C4E78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58" w:type="dxa"/>
            <w:gridSpan w:val="9"/>
            <w:vAlign w:val="bottom"/>
            <w:hideMark/>
          </w:tcPr>
          <w:p w14:paraId="4EAB0DC3" w14:textId="31655FC9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CB48EE" w:rsidRPr="00B03FEC" w14:paraId="3D654A01" w14:textId="77777777" w:rsidTr="00CB48EE">
        <w:trPr>
          <w:trHeight w:val="117"/>
        </w:trPr>
        <w:tc>
          <w:tcPr>
            <w:tcW w:w="4336" w:type="dxa"/>
            <w:vAlign w:val="bottom"/>
            <w:hideMark/>
          </w:tcPr>
          <w:p w14:paraId="772FCD52" w14:textId="503FFE25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  <w:hideMark/>
          </w:tcPr>
          <w:p w14:paraId="7FE4BC78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874</w:t>
            </w:r>
          </w:p>
        </w:tc>
        <w:tc>
          <w:tcPr>
            <w:tcW w:w="1170" w:type="dxa"/>
            <w:vAlign w:val="bottom"/>
            <w:hideMark/>
          </w:tcPr>
          <w:p w14:paraId="051F4733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2,399</w:t>
            </w:r>
          </w:p>
        </w:tc>
        <w:tc>
          <w:tcPr>
            <w:tcW w:w="1085" w:type="dxa"/>
            <w:vAlign w:val="bottom"/>
            <w:hideMark/>
          </w:tcPr>
          <w:p w14:paraId="1BFB2FE5" w14:textId="0DFC9D1B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1,155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0E6918CB" w14:textId="6012D3E1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1,318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70E8EADA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001" w:type="dxa"/>
            <w:vAlign w:val="bottom"/>
            <w:hideMark/>
          </w:tcPr>
          <w:p w14:paraId="3286957F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10" w:type="dxa"/>
            <w:vAlign w:val="bottom"/>
            <w:hideMark/>
          </w:tcPr>
          <w:p w14:paraId="7021FCFB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  <w:tc>
          <w:tcPr>
            <w:tcW w:w="1243" w:type="dxa"/>
            <w:vAlign w:val="bottom"/>
            <w:hideMark/>
          </w:tcPr>
          <w:p w14:paraId="62F30CD6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21405E10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</w:tr>
      <w:tr w:rsidR="00CB48EE" w:rsidRPr="00B03FEC" w14:paraId="6C13036A" w14:textId="77777777" w:rsidTr="00CB48EE">
        <w:trPr>
          <w:trHeight w:val="225"/>
        </w:trPr>
        <w:tc>
          <w:tcPr>
            <w:tcW w:w="4336" w:type="dxa"/>
            <w:vAlign w:val="bottom"/>
            <w:hideMark/>
          </w:tcPr>
          <w:p w14:paraId="71D4D90F" w14:textId="712F1C4E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  <w:hideMark/>
          </w:tcPr>
          <w:p w14:paraId="0D980658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6,311</w:t>
            </w:r>
          </w:p>
        </w:tc>
        <w:tc>
          <w:tcPr>
            <w:tcW w:w="1170" w:type="dxa"/>
            <w:vAlign w:val="bottom"/>
            <w:hideMark/>
          </w:tcPr>
          <w:p w14:paraId="1C38150B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15,193</w:t>
            </w:r>
          </w:p>
        </w:tc>
        <w:tc>
          <w:tcPr>
            <w:tcW w:w="1085" w:type="dxa"/>
            <w:vAlign w:val="bottom"/>
            <w:hideMark/>
          </w:tcPr>
          <w:p w14:paraId="2E8C0DE1" w14:textId="52A84207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4,921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4DFD4422" w14:textId="5C27A5E0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2,370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082BAC90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14,213</w:t>
            </w:r>
          </w:p>
        </w:tc>
        <w:tc>
          <w:tcPr>
            <w:tcW w:w="1001" w:type="dxa"/>
            <w:vAlign w:val="bottom"/>
            <w:hideMark/>
          </w:tcPr>
          <w:p w14:paraId="0E87CC7C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10" w:type="dxa"/>
            <w:vAlign w:val="bottom"/>
            <w:hideMark/>
          </w:tcPr>
          <w:p w14:paraId="0ABC5F0E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4,261</w:t>
            </w:r>
          </w:p>
        </w:tc>
        <w:tc>
          <w:tcPr>
            <w:tcW w:w="1243" w:type="dxa"/>
            <w:vAlign w:val="bottom"/>
            <w:hideMark/>
          </w:tcPr>
          <w:p w14:paraId="779763CA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547" w:type="dxa"/>
            <w:vAlign w:val="bottom"/>
            <w:hideMark/>
          </w:tcPr>
          <w:p w14:paraId="05DC3612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4,255</w:t>
            </w:r>
          </w:p>
        </w:tc>
      </w:tr>
      <w:tr w:rsidR="00CB48EE" w:rsidRPr="00B03FEC" w14:paraId="091FEC3C" w14:textId="77777777" w:rsidTr="00CB48EE">
        <w:trPr>
          <w:trHeight w:val="153"/>
        </w:trPr>
        <w:tc>
          <w:tcPr>
            <w:tcW w:w="4336" w:type="dxa"/>
            <w:vAlign w:val="bottom"/>
            <w:hideMark/>
          </w:tcPr>
          <w:p w14:paraId="3076E029" w14:textId="24CBC3F0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5B82590A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2,146</w:t>
            </w:r>
          </w:p>
        </w:tc>
        <w:tc>
          <w:tcPr>
            <w:tcW w:w="1170" w:type="dxa"/>
            <w:vAlign w:val="bottom"/>
            <w:hideMark/>
          </w:tcPr>
          <w:p w14:paraId="329EADCC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2,028</w:t>
            </w:r>
          </w:p>
        </w:tc>
        <w:tc>
          <w:tcPr>
            <w:tcW w:w="1085" w:type="dxa"/>
            <w:vAlign w:val="bottom"/>
            <w:hideMark/>
          </w:tcPr>
          <w:p w14:paraId="0C7E4ACC" w14:textId="3239135A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3,233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640825DC" w14:textId="0DB46231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213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27A15A24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728</w:t>
            </w:r>
          </w:p>
        </w:tc>
        <w:tc>
          <w:tcPr>
            <w:tcW w:w="1001" w:type="dxa"/>
            <w:vAlign w:val="bottom"/>
            <w:hideMark/>
          </w:tcPr>
          <w:p w14:paraId="740BDC29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10" w:type="dxa"/>
            <w:vAlign w:val="bottom"/>
            <w:hideMark/>
          </w:tcPr>
          <w:p w14:paraId="0609FCDF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218</w:t>
            </w:r>
          </w:p>
        </w:tc>
        <w:tc>
          <w:tcPr>
            <w:tcW w:w="1243" w:type="dxa"/>
            <w:vAlign w:val="bottom"/>
            <w:hideMark/>
          </w:tcPr>
          <w:p w14:paraId="4836A0BF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72C19FE4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218</w:t>
            </w:r>
          </w:p>
        </w:tc>
      </w:tr>
      <w:tr w:rsidR="00CB48EE" w:rsidRPr="00B03FEC" w14:paraId="1FEFB8D3" w14:textId="77777777" w:rsidTr="00CB48EE">
        <w:trPr>
          <w:trHeight w:val="81"/>
        </w:trPr>
        <w:tc>
          <w:tcPr>
            <w:tcW w:w="4336" w:type="dxa"/>
            <w:vAlign w:val="bottom"/>
            <w:hideMark/>
          </w:tcPr>
          <w:p w14:paraId="28B67DC2" w14:textId="05E07E7A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  <w:hideMark/>
          </w:tcPr>
          <w:p w14:paraId="7C034BA6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6,301</w:t>
            </w:r>
          </w:p>
        </w:tc>
        <w:tc>
          <w:tcPr>
            <w:tcW w:w="1170" w:type="dxa"/>
            <w:vAlign w:val="bottom"/>
            <w:hideMark/>
          </w:tcPr>
          <w:p w14:paraId="257A06C8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15,187</w:t>
            </w:r>
          </w:p>
        </w:tc>
        <w:tc>
          <w:tcPr>
            <w:tcW w:w="1085" w:type="dxa"/>
            <w:vAlign w:val="bottom"/>
            <w:hideMark/>
          </w:tcPr>
          <w:p w14:paraId="5562FAA6" w14:textId="16CC2F23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1,262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5136A3E5" w14:textId="1E6E6F66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139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383A701E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20,087</w:t>
            </w:r>
          </w:p>
        </w:tc>
        <w:tc>
          <w:tcPr>
            <w:tcW w:w="1001" w:type="dxa"/>
            <w:vAlign w:val="bottom"/>
            <w:hideMark/>
          </w:tcPr>
          <w:p w14:paraId="34EC0644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10" w:type="dxa"/>
            <w:vAlign w:val="bottom"/>
            <w:hideMark/>
          </w:tcPr>
          <w:p w14:paraId="5DB93099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5,018</w:t>
            </w:r>
          </w:p>
        </w:tc>
        <w:tc>
          <w:tcPr>
            <w:tcW w:w="1243" w:type="dxa"/>
            <w:vAlign w:val="bottom"/>
            <w:hideMark/>
          </w:tcPr>
          <w:p w14:paraId="248A4BE1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688DB899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5,018</w:t>
            </w:r>
          </w:p>
        </w:tc>
      </w:tr>
      <w:tr w:rsidR="00CB48EE" w:rsidRPr="00B03FEC" w14:paraId="3CA6F0B2" w14:textId="77777777" w:rsidTr="00CB48EE">
        <w:trPr>
          <w:trHeight w:val="279"/>
        </w:trPr>
        <w:tc>
          <w:tcPr>
            <w:tcW w:w="4336" w:type="dxa"/>
            <w:vAlign w:val="bottom"/>
            <w:hideMark/>
          </w:tcPr>
          <w:p w14:paraId="4A923810" w14:textId="6956B388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667DAD9A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170" w:type="dxa"/>
            <w:vAlign w:val="bottom"/>
            <w:hideMark/>
          </w:tcPr>
          <w:p w14:paraId="7E79ED72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6,770</w:t>
            </w:r>
          </w:p>
        </w:tc>
        <w:tc>
          <w:tcPr>
            <w:tcW w:w="1085" w:type="dxa"/>
            <w:vAlign w:val="bottom"/>
            <w:hideMark/>
          </w:tcPr>
          <w:p w14:paraId="26971BF6" w14:textId="517BD5F6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0E18756D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14:paraId="5B5D8DE5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6,845</w:t>
            </w:r>
          </w:p>
        </w:tc>
        <w:tc>
          <w:tcPr>
            <w:tcW w:w="1001" w:type="dxa"/>
            <w:vAlign w:val="bottom"/>
            <w:hideMark/>
          </w:tcPr>
          <w:p w14:paraId="2F1965FB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10" w:type="dxa"/>
            <w:vAlign w:val="bottom"/>
            <w:hideMark/>
          </w:tcPr>
          <w:p w14:paraId="7C6A1536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3,354</w:t>
            </w:r>
          </w:p>
        </w:tc>
        <w:tc>
          <w:tcPr>
            <w:tcW w:w="1243" w:type="dxa"/>
            <w:vAlign w:val="bottom"/>
            <w:hideMark/>
          </w:tcPr>
          <w:p w14:paraId="0CBCC051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402A951B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3,354</w:t>
            </w:r>
          </w:p>
        </w:tc>
      </w:tr>
      <w:tr w:rsidR="00CB48EE" w:rsidRPr="00B03FEC" w14:paraId="77BAE3D6" w14:textId="77777777" w:rsidTr="00CB48EE">
        <w:trPr>
          <w:trHeight w:val="135"/>
        </w:trPr>
        <w:tc>
          <w:tcPr>
            <w:tcW w:w="4336" w:type="dxa"/>
            <w:vAlign w:val="bottom"/>
            <w:hideMark/>
          </w:tcPr>
          <w:p w14:paraId="6B6CA5DE" w14:textId="2C62F72F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  <w:hideMark/>
          </w:tcPr>
          <w:p w14:paraId="4224213F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2,375</w:t>
            </w:r>
          </w:p>
        </w:tc>
        <w:tc>
          <w:tcPr>
            <w:tcW w:w="1170" w:type="dxa"/>
            <w:vAlign w:val="bottom"/>
            <w:hideMark/>
          </w:tcPr>
          <w:p w14:paraId="7F1C416E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1,624</w:t>
            </w:r>
          </w:p>
        </w:tc>
        <w:tc>
          <w:tcPr>
            <w:tcW w:w="1085" w:type="dxa"/>
            <w:vAlign w:val="bottom"/>
            <w:hideMark/>
          </w:tcPr>
          <w:p w14:paraId="7A07071A" w14:textId="0D1AA014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2,943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7AA8713E" w14:textId="22F4A519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2B0D6105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1,055</w:t>
            </w:r>
          </w:p>
        </w:tc>
        <w:tc>
          <w:tcPr>
            <w:tcW w:w="1001" w:type="dxa"/>
            <w:vAlign w:val="bottom"/>
            <w:hideMark/>
          </w:tcPr>
          <w:p w14:paraId="3B4FBC48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10" w:type="dxa"/>
            <w:vAlign w:val="bottom"/>
            <w:hideMark/>
          </w:tcPr>
          <w:p w14:paraId="7CF6EA39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  <w:tc>
          <w:tcPr>
            <w:tcW w:w="1243" w:type="dxa"/>
            <w:vAlign w:val="bottom"/>
            <w:hideMark/>
          </w:tcPr>
          <w:p w14:paraId="27848545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(139)</w:t>
            </w:r>
          </w:p>
        </w:tc>
        <w:tc>
          <w:tcPr>
            <w:tcW w:w="1547" w:type="dxa"/>
            <w:vAlign w:val="bottom"/>
            <w:hideMark/>
          </w:tcPr>
          <w:p w14:paraId="21F96596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310</w:t>
            </w:r>
          </w:p>
        </w:tc>
      </w:tr>
      <w:tr w:rsidR="00CB48EE" w:rsidRPr="00B03FEC" w14:paraId="215ACF34" w14:textId="77777777" w:rsidTr="00CB48EE">
        <w:trPr>
          <w:trHeight w:val="68"/>
        </w:trPr>
        <w:tc>
          <w:tcPr>
            <w:tcW w:w="4336" w:type="dxa"/>
            <w:vAlign w:val="bottom"/>
            <w:hideMark/>
          </w:tcPr>
          <w:p w14:paraId="57C3795C" w14:textId="24B6AAC4" w:rsidR="00CB48EE" w:rsidRPr="00B03FEC" w:rsidRDefault="008C423C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="00571D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  <w:hideMark/>
          </w:tcPr>
          <w:p w14:paraId="01139891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1,467</w:t>
            </w:r>
          </w:p>
        </w:tc>
        <w:tc>
          <w:tcPr>
            <w:tcW w:w="1170" w:type="dxa"/>
            <w:vAlign w:val="bottom"/>
            <w:hideMark/>
          </w:tcPr>
          <w:p w14:paraId="67D0937E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6,903</w:t>
            </w:r>
          </w:p>
        </w:tc>
        <w:tc>
          <w:tcPr>
            <w:tcW w:w="1085" w:type="dxa"/>
            <w:vAlign w:val="bottom"/>
            <w:hideMark/>
          </w:tcPr>
          <w:p w14:paraId="47B7380B" w14:textId="1AF39151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2,585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5AEDD92F" w14:textId="0F2BEB75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2,809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  <w:hideMark/>
          </w:tcPr>
          <w:p w14:paraId="71B1BC15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2,976</w:t>
            </w:r>
          </w:p>
        </w:tc>
        <w:tc>
          <w:tcPr>
            <w:tcW w:w="1001" w:type="dxa"/>
            <w:vAlign w:val="bottom"/>
            <w:hideMark/>
          </w:tcPr>
          <w:p w14:paraId="4A8973EE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10" w:type="dxa"/>
            <w:vAlign w:val="bottom"/>
            <w:hideMark/>
          </w:tcPr>
          <w:p w14:paraId="16314682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992</w:t>
            </w:r>
          </w:p>
        </w:tc>
        <w:tc>
          <w:tcPr>
            <w:tcW w:w="1243" w:type="dxa"/>
            <w:vAlign w:val="bottom"/>
            <w:hideMark/>
          </w:tcPr>
          <w:p w14:paraId="7B6AA2EB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44F90C54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992</w:t>
            </w:r>
          </w:p>
        </w:tc>
      </w:tr>
      <w:tr w:rsidR="00CB48EE" w:rsidRPr="00B03FEC" w14:paraId="0650E6BC" w14:textId="77777777" w:rsidTr="00CB48EE">
        <w:trPr>
          <w:trHeight w:val="108"/>
        </w:trPr>
        <w:tc>
          <w:tcPr>
            <w:tcW w:w="4336" w:type="dxa"/>
            <w:vAlign w:val="bottom"/>
            <w:hideMark/>
          </w:tcPr>
          <w:p w14:paraId="33CBCBD1" w14:textId="1BCFF52A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  <w:hideMark/>
          </w:tcPr>
          <w:p w14:paraId="2C56E72B" w14:textId="77777777" w:rsidR="00CB48EE" w:rsidRPr="00B03FEC" w:rsidRDefault="00CB48EE" w:rsidP="00CB48EE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170" w:type="dxa"/>
            <w:vAlign w:val="bottom"/>
            <w:hideMark/>
          </w:tcPr>
          <w:p w14:paraId="1CEF3916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5" w:type="dxa"/>
            <w:vAlign w:val="bottom"/>
            <w:hideMark/>
          </w:tcPr>
          <w:p w14:paraId="206DBA04" w14:textId="2EFF808E" w:rsidR="00CB48EE" w:rsidRPr="00B03FEC" w:rsidRDefault="00B11199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86" w:type="dxa"/>
            <w:vAlign w:val="bottom"/>
            <w:hideMark/>
          </w:tcPr>
          <w:p w14:paraId="2C85E7B2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52" w:type="dxa"/>
            <w:vAlign w:val="bottom"/>
            <w:hideMark/>
          </w:tcPr>
          <w:p w14:paraId="28167301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001" w:type="dxa"/>
            <w:vAlign w:val="bottom"/>
            <w:hideMark/>
          </w:tcPr>
          <w:p w14:paraId="0046B0F4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10" w:type="dxa"/>
            <w:vAlign w:val="bottom"/>
            <w:hideMark/>
          </w:tcPr>
          <w:p w14:paraId="32FF2DF9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243" w:type="dxa"/>
            <w:vAlign w:val="bottom"/>
            <w:hideMark/>
          </w:tcPr>
          <w:p w14:paraId="02937F2E" w14:textId="77777777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7" w:type="dxa"/>
            <w:vAlign w:val="bottom"/>
            <w:hideMark/>
          </w:tcPr>
          <w:p w14:paraId="6F82C1C7" w14:textId="7777777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</w:tbl>
    <w:p w14:paraId="68B07304" w14:textId="77777777" w:rsidR="001F0553" w:rsidRPr="00792AEC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ind w:firstLine="360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54394D8C" w14:textId="39A992DB" w:rsidR="001F0553" w:rsidRPr="00792AEC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ind w:firstLine="360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39739BFF" w14:textId="23346792" w:rsidR="00CB48EE" w:rsidRPr="00792AEC" w:rsidRDefault="00CB48EE" w:rsidP="001F055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ind w:firstLine="360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tbl>
      <w:tblPr>
        <w:tblW w:w="1477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96"/>
        <w:gridCol w:w="1187"/>
        <w:gridCol w:w="1242"/>
        <w:gridCol w:w="1260"/>
        <w:gridCol w:w="1260"/>
        <w:gridCol w:w="1260"/>
        <w:gridCol w:w="1260"/>
        <w:gridCol w:w="1260"/>
        <w:gridCol w:w="1350"/>
      </w:tblGrid>
      <w:tr w:rsidR="001F0553" w:rsidRPr="00B03FEC" w14:paraId="10437B2E" w14:textId="77777777" w:rsidTr="00CB48EE">
        <w:trPr>
          <w:trHeight w:val="243"/>
        </w:trPr>
        <w:tc>
          <w:tcPr>
            <w:tcW w:w="4696" w:type="dxa"/>
            <w:vAlign w:val="bottom"/>
          </w:tcPr>
          <w:p w14:paraId="3560DFAF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6071FEA9" w14:textId="70BBD01D" w:rsidR="001F0553" w:rsidRPr="00B03FEC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สำหรับปีสิ้นสุด</w:t>
            </w:r>
            <w:r w:rsidR="00F244C8"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วันที่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</w:t>
            </w: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31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1F0553" w:rsidRPr="00B03FEC" w14:paraId="34CDA504" w14:textId="77777777" w:rsidTr="00CB48EE">
        <w:tc>
          <w:tcPr>
            <w:tcW w:w="4696" w:type="dxa"/>
            <w:vAlign w:val="bottom"/>
          </w:tcPr>
          <w:p w14:paraId="07D948C4" w14:textId="77777777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9" w:type="dxa"/>
            <w:gridSpan w:val="2"/>
            <w:vAlign w:val="bottom"/>
            <w:hideMark/>
          </w:tcPr>
          <w:p w14:paraId="35C92B65" w14:textId="4C5E6DD4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รายได้รวม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01929145" w14:textId="39A15C4B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6EDBB3CB" w14:textId="7CF1CEB8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7D8D67A2" w14:textId="77C5BD56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เบ็ดเสร็จรวม</w:t>
            </w:r>
          </w:p>
        </w:tc>
      </w:tr>
      <w:tr w:rsidR="00CB48EE" w:rsidRPr="00B03FEC" w14:paraId="7E49E9FB" w14:textId="77777777" w:rsidTr="00CB48EE">
        <w:tc>
          <w:tcPr>
            <w:tcW w:w="4696" w:type="dxa"/>
            <w:vAlign w:val="bottom"/>
            <w:hideMark/>
          </w:tcPr>
          <w:p w14:paraId="50406B56" w14:textId="09CD80B1" w:rsidR="00CB48EE" w:rsidRPr="00B03FEC" w:rsidRDefault="00CB48EE" w:rsidP="00CB48EE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187" w:type="dxa"/>
            <w:vAlign w:val="bottom"/>
            <w:hideMark/>
          </w:tcPr>
          <w:p w14:paraId="526296C3" w14:textId="77B9CBCA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242" w:type="dxa"/>
            <w:vAlign w:val="bottom"/>
            <w:hideMark/>
          </w:tcPr>
          <w:p w14:paraId="2B3E8C7C" w14:textId="6303AB25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260" w:type="dxa"/>
            <w:vAlign w:val="bottom"/>
            <w:hideMark/>
          </w:tcPr>
          <w:p w14:paraId="19A03C21" w14:textId="0F349AE2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260" w:type="dxa"/>
            <w:vAlign w:val="bottom"/>
            <w:hideMark/>
          </w:tcPr>
          <w:p w14:paraId="332F719D" w14:textId="13AED29E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260" w:type="dxa"/>
            <w:vAlign w:val="bottom"/>
            <w:hideMark/>
          </w:tcPr>
          <w:p w14:paraId="3E2673A5" w14:textId="6E100326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260" w:type="dxa"/>
            <w:vAlign w:val="bottom"/>
            <w:hideMark/>
          </w:tcPr>
          <w:p w14:paraId="642F5216" w14:textId="314C60A1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260" w:type="dxa"/>
            <w:vAlign w:val="bottom"/>
            <w:hideMark/>
          </w:tcPr>
          <w:p w14:paraId="066D0B55" w14:textId="26D527F1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350" w:type="dxa"/>
            <w:vAlign w:val="bottom"/>
            <w:hideMark/>
          </w:tcPr>
          <w:p w14:paraId="20588097" w14:textId="3140CFD5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1F0553" w:rsidRPr="00B03FEC" w14:paraId="32B933CE" w14:textId="77777777" w:rsidTr="00CB48EE">
        <w:tc>
          <w:tcPr>
            <w:tcW w:w="4696" w:type="dxa"/>
            <w:vAlign w:val="bottom"/>
          </w:tcPr>
          <w:p w14:paraId="74A24D2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11778F18" w14:textId="42E8208F" w:rsidR="001F0553" w:rsidRPr="00B03FEC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CB48EE" w:rsidRPr="00B03FEC" w14:paraId="7ECDD368" w14:textId="77777777" w:rsidTr="00CB48EE">
        <w:tc>
          <w:tcPr>
            <w:tcW w:w="4696" w:type="dxa"/>
            <w:vAlign w:val="bottom"/>
            <w:hideMark/>
          </w:tcPr>
          <w:p w14:paraId="0605467F" w14:textId="4CCA46F6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187" w:type="dxa"/>
            <w:vAlign w:val="bottom"/>
            <w:hideMark/>
          </w:tcPr>
          <w:p w14:paraId="136E35C1" w14:textId="2881BBD5" w:rsidR="00CB48EE" w:rsidRPr="00B03FEC" w:rsidRDefault="00574179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2,653</w:t>
            </w:r>
          </w:p>
        </w:tc>
        <w:tc>
          <w:tcPr>
            <w:tcW w:w="1242" w:type="dxa"/>
            <w:vAlign w:val="bottom"/>
            <w:hideMark/>
          </w:tcPr>
          <w:p w14:paraId="0610E8C3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3,441</w:t>
            </w:r>
          </w:p>
        </w:tc>
        <w:tc>
          <w:tcPr>
            <w:tcW w:w="1260" w:type="dxa"/>
            <w:vAlign w:val="bottom"/>
            <w:hideMark/>
          </w:tcPr>
          <w:p w14:paraId="51BE246E" w14:textId="19984EEF" w:rsidR="00CB48EE" w:rsidRPr="00B03FEC" w:rsidRDefault="00574179" w:rsidP="0057417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06887485" w14:textId="309F364E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(55)</w:t>
            </w:r>
          </w:p>
        </w:tc>
        <w:tc>
          <w:tcPr>
            <w:tcW w:w="1260" w:type="dxa"/>
            <w:vAlign w:val="bottom"/>
            <w:hideMark/>
          </w:tcPr>
          <w:p w14:paraId="3BEABCA7" w14:textId="23D01478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60" w:type="dxa"/>
            <w:vAlign w:val="bottom"/>
            <w:hideMark/>
          </w:tcPr>
          <w:p w14:paraId="37541E32" w14:textId="6181D352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260" w:type="dxa"/>
            <w:vAlign w:val="bottom"/>
            <w:hideMark/>
          </w:tcPr>
          <w:p w14:paraId="3117419A" w14:textId="74F1B9B6" w:rsidR="00CB48EE" w:rsidRPr="00B03FEC" w:rsidRDefault="00574179" w:rsidP="0057417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37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643C77D3" w14:textId="6F24F119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(41)</w:t>
            </w:r>
          </w:p>
        </w:tc>
      </w:tr>
      <w:tr w:rsidR="00CB48EE" w:rsidRPr="00B03FEC" w14:paraId="00A4A023" w14:textId="77777777" w:rsidTr="00CB48EE">
        <w:trPr>
          <w:trHeight w:val="68"/>
        </w:trPr>
        <w:tc>
          <w:tcPr>
            <w:tcW w:w="4696" w:type="dxa"/>
            <w:vAlign w:val="bottom"/>
            <w:hideMark/>
          </w:tcPr>
          <w:p w14:paraId="3934435A" w14:textId="371DDBD1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187" w:type="dxa"/>
            <w:vAlign w:val="bottom"/>
            <w:hideMark/>
          </w:tcPr>
          <w:p w14:paraId="2508B63A" w14:textId="2416EB1F" w:rsidR="00CB48EE" w:rsidRPr="00B03FEC" w:rsidRDefault="00B03FEC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15,931</w:t>
            </w:r>
          </w:p>
        </w:tc>
        <w:tc>
          <w:tcPr>
            <w:tcW w:w="1242" w:type="dxa"/>
            <w:vAlign w:val="bottom"/>
            <w:hideMark/>
          </w:tcPr>
          <w:p w14:paraId="5A43A370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15,967</w:t>
            </w:r>
          </w:p>
        </w:tc>
        <w:tc>
          <w:tcPr>
            <w:tcW w:w="1260" w:type="dxa"/>
            <w:vAlign w:val="bottom"/>
            <w:hideMark/>
          </w:tcPr>
          <w:p w14:paraId="6FE1EDC1" w14:textId="7B3F0A8E" w:rsidR="00CB48EE" w:rsidRPr="00B03FEC" w:rsidRDefault="00F35E85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606</w:t>
            </w:r>
          </w:p>
        </w:tc>
        <w:tc>
          <w:tcPr>
            <w:tcW w:w="1260" w:type="dxa"/>
            <w:vAlign w:val="bottom"/>
            <w:hideMark/>
          </w:tcPr>
          <w:p w14:paraId="496AFECC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857</w:t>
            </w:r>
          </w:p>
        </w:tc>
        <w:tc>
          <w:tcPr>
            <w:tcW w:w="1260" w:type="dxa"/>
            <w:vAlign w:val="bottom"/>
            <w:hideMark/>
          </w:tcPr>
          <w:p w14:paraId="28BDB15A" w14:textId="7120A7CF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1260" w:type="dxa"/>
            <w:vAlign w:val="bottom"/>
            <w:hideMark/>
          </w:tcPr>
          <w:p w14:paraId="104989FD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260" w:type="dxa"/>
            <w:vAlign w:val="bottom"/>
            <w:hideMark/>
          </w:tcPr>
          <w:p w14:paraId="703F5C8A" w14:textId="53FD6294" w:rsidR="00CB48EE" w:rsidRPr="00B03FEC" w:rsidRDefault="00B03FEC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350" w:type="dxa"/>
            <w:vAlign w:val="bottom"/>
            <w:hideMark/>
          </w:tcPr>
          <w:p w14:paraId="49CE0BB9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848</w:t>
            </w:r>
          </w:p>
        </w:tc>
      </w:tr>
      <w:tr w:rsidR="00CB48EE" w:rsidRPr="00B03FEC" w14:paraId="47F84C26" w14:textId="77777777" w:rsidTr="00CB48EE">
        <w:tc>
          <w:tcPr>
            <w:tcW w:w="4696" w:type="dxa"/>
            <w:vAlign w:val="bottom"/>
            <w:hideMark/>
          </w:tcPr>
          <w:p w14:paraId="46A00FB8" w14:textId="3C144144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  <w:hideMark/>
          </w:tcPr>
          <w:p w14:paraId="0587D7BF" w14:textId="5759E5FA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4,67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242" w:type="dxa"/>
            <w:vAlign w:val="bottom"/>
            <w:hideMark/>
          </w:tcPr>
          <w:p w14:paraId="476C676B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5,175</w:t>
            </w:r>
          </w:p>
        </w:tc>
        <w:tc>
          <w:tcPr>
            <w:tcW w:w="1260" w:type="dxa"/>
            <w:vAlign w:val="bottom"/>
            <w:hideMark/>
          </w:tcPr>
          <w:p w14:paraId="24C85415" w14:textId="45994609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44E65CC" w14:textId="6B435B68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(468)</w:t>
            </w:r>
          </w:p>
        </w:tc>
        <w:tc>
          <w:tcPr>
            <w:tcW w:w="1260" w:type="dxa"/>
            <w:vAlign w:val="bottom"/>
            <w:hideMark/>
          </w:tcPr>
          <w:p w14:paraId="3EA4177B" w14:textId="2BC87A52" w:rsidR="00CB48EE" w:rsidRPr="00B03FEC" w:rsidRDefault="00B03FEC" w:rsidP="00B03FEC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8259164" w14:textId="78424A8D" w:rsidR="00CB48EE" w:rsidRPr="00B03FEC" w:rsidRDefault="00CB48EE" w:rsidP="00CB48EE">
            <w:pPr>
              <w:pStyle w:val="block"/>
              <w:tabs>
                <w:tab w:val="left" w:pos="13"/>
              </w:tabs>
              <w:spacing w:after="0" w:line="240" w:lineRule="auto"/>
              <w:ind w:left="-530" w:right="3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14477CA7" w14:textId="299C8EC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1585C58C" w14:textId="477C505F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(468)</w:t>
            </w:r>
          </w:p>
        </w:tc>
      </w:tr>
      <w:tr w:rsidR="00CB48EE" w:rsidRPr="00B03FEC" w14:paraId="49F61AE7" w14:textId="77777777" w:rsidTr="00CB48EE">
        <w:tc>
          <w:tcPr>
            <w:tcW w:w="4696" w:type="dxa"/>
            <w:vAlign w:val="bottom"/>
            <w:hideMark/>
          </w:tcPr>
          <w:p w14:paraId="1B8E21CD" w14:textId="7E3661C6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187" w:type="dxa"/>
            <w:vAlign w:val="bottom"/>
            <w:hideMark/>
          </w:tcPr>
          <w:p w14:paraId="36B380B4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5,496</w:t>
            </w:r>
          </w:p>
        </w:tc>
        <w:tc>
          <w:tcPr>
            <w:tcW w:w="1242" w:type="dxa"/>
            <w:vAlign w:val="bottom"/>
            <w:hideMark/>
          </w:tcPr>
          <w:p w14:paraId="1F5D3AF5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8,306</w:t>
            </w:r>
          </w:p>
        </w:tc>
        <w:tc>
          <w:tcPr>
            <w:tcW w:w="1260" w:type="dxa"/>
            <w:vAlign w:val="bottom"/>
            <w:hideMark/>
          </w:tcPr>
          <w:p w14:paraId="56AB7A02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1,036</w:t>
            </w:r>
          </w:p>
        </w:tc>
        <w:tc>
          <w:tcPr>
            <w:tcW w:w="1260" w:type="dxa"/>
            <w:vAlign w:val="bottom"/>
            <w:hideMark/>
          </w:tcPr>
          <w:p w14:paraId="0B7470A0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2,394</w:t>
            </w:r>
          </w:p>
        </w:tc>
        <w:tc>
          <w:tcPr>
            <w:tcW w:w="1260" w:type="dxa"/>
            <w:vAlign w:val="bottom"/>
            <w:hideMark/>
          </w:tcPr>
          <w:p w14:paraId="0D11720F" w14:textId="02A2F766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260" w:type="dxa"/>
            <w:vAlign w:val="bottom"/>
            <w:hideMark/>
          </w:tcPr>
          <w:p w14:paraId="71516B4F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(344)</w:t>
            </w:r>
          </w:p>
        </w:tc>
        <w:tc>
          <w:tcPr>
            <w:tcW w:w="1260" w:type="dxa"/>
            <w:vAlign w:val="bottom"/>
            <w:hideMark/>
          </w:tcPr>
          <w:p w14:paraId="5B8EA8F0" w14:textId="3ED870E5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  <w:tc>
          <w:tcPr>
            <w:tcW w:w="1350" w:type="dxa"/>
            <w:vAlign w:val="bottom"/>
            <w:hideMark/>
          </w:tcPr>
          <w:p w14:paraId="0AF3E71E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</w:tr>
      <w:tr w:rsidR="00CB48EE" w:rsidRPr="00B03FEC" w14:paraId="7C971443" w14:textId="77777777" w:rsidTr="00CB48EE">
        <w:tc>
          <w:tcPr>
            <w:tcW w:w="4696" w:type="dxa"/>
            <w:vAlign w:val="bottom"/>
            <w:hideMark/>
          </w:tcPr>
          <w:p w14:paraId="0172E1D2" w14:textId="6D9A4163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  <w:hideMark/>
          </w:tcPr>
          <w:p w14:paraId="2F4DD6DC" w14:textId="41B9B02A" w:rsidR="00CB48EE" w:rsidRPr="00B03FEC" w:rsidRDefault="00574179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B48EE" w:rsidRPr="00B03FE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242" w:type="dxa"/>
            <w:vAlign w:val="bottom"/>
            <w:hideMark/>
          </w:tcPr>
          <w:p w14:paraId="583877C9" w14:textId="29937C25" w:rsidR="00CB48EE" w:rsidRPr="00B03FEC" w:rsidRDefault="00B03FEC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260" w:type="dxa"/>
            <w:vAlign w:val="bottom"/>
            <w:hideMark/>
          </w:tcPr>
          <w:p w14:paraId="09583267" w14:textId="0FA6F173" w:rsidR="00CB48EE" w:rsidRPr="00B03FEC" w:rsidRDefault="00B03FEC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182</w:t>
            </w:r>
          </w:p>
        </w:tc>
        <w:tc>
          <w:tcPr>
            <w:tcW w:w="1260" w:type="dxa"/>
            <w:vAlign w:val="bottom"/>
            <w:hideMark/>
          </w:tcPr>
          <w:p w14:paraId="17924315" w14:textId="7E701DB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1260" w:type="dxa"/>
            <w:vAlign w:val="bottom"/>
            <w:hideMark/>
          </w:tcPr>
          <w:p w14:paraId="61242FCE" w14:textId="0670F159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1260" w:type="dxa"/>
            <w:vAlign w:val="bottom"/>
            <w:hideMark/>
          </w:tcPr>
          <w:p w14:paraId="444ACDFF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260" w:type="dxa"/>
            <w:vAlign w:val="bottom"/>
            <w:hideMark/>
          </w:tcPr>
          <w:p w14:paraId="04CD9984" w14:textId="3FB0BEC1" w:rsidR="00CB48EE" w:rsidRPr="00B03FEC" w:rsidRDefault="00B03FEC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198</w:t>
            </w:r>
          </w:p>
        </w:tc>
        <w:tc>
          <w:tcPr>
            <w:tcW w:w="1350" w:type="dxa"/>
            <w:vAlign w:val="bottom"/>
            <w:hideMark/>
          </w:tcPr>
          <w:p w14:paraId="5E870351" w14:textId="5439417E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CB48EE" w:rsidRPr="00B03FEC" w14:paraId="33F0F253" w14:textId="77777777" w:rsidTr="00CB48EE">
        <w:tc>
          <w:tcPr>
            <w:tcW w:w="4696" w:type="dxa"/>
            <w:vAlign w:val="bottom"/>
            <w:hideMark/>
          </w:tcPr>
          <w:p w14:paraId="4AF14660" w14:textId="03CEF8A7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187" w:type="dxa"/>
            <w:vAlign w:val="bottom"/>
            <w:hideMark/>
          </w:tcPr>
          <w:p w14:paraId="2525AA6B" w14:textId="71579DA8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4,6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242" w:type="dxa"/>
            <w:vAlign w:val="bottom"/>
            <w:hideMark/>
          </w:tcPr>
          <w:p w14:paraId="310780AC" w14:textId="3BCAE3DD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  <w:tc>
          <w:tcPr>
            <w:tcW w:w="1260" w:type="dxa"/>
            <w:vAlign w:val="bottom"/>
            <w:hideMark/>
          </w:tcPr>
          <w:p w14:paraId="07E00A00" w14:textId="65ABB4FF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8EC485D" w14:textId="1A3D4E99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(433)</w:t>
            </w:r>
          </w:p>
        </w:tc>
        <w:tc>
          <w:tcPr>
            <w:tcW w:w="1260" w:type="dxa"/>
            <w:vAlign w:val="bottom"/>
            <w:hideMark/>
          </w:tcPr>
          <w:p w14:paraId="5BA0F19F" w14:textId="10BC72EF" w:rsidR="00CB48EE" w:rsidRPr="00B03FEC" w:rsidRDefault="00B03FEC" w:rsidP="00B03FEC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486258CC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(64)</w:t>
            </w:r>
          </w:p>
        </w:tc>
        <w:tc>
          <w:tcPr>
            <w:tcW w:w="1260" w:type="dxa"/>
            <w:vAlign w:val="bottom"/>
            <w:hideMark/>
          </w:tcPr>
          <w:p w14:paraId="7FF5637F" w14:textId="1BD55944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03F6F3BB" w14:textId="712999D3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(497)</w:t>
            </w:r>
          </w:p>
        </w:tc>
      </w:tr>
      <w:tr w:rsidR="00CB48EE" w:rsidRPr="00B03FEC" w14:paraId="39E906BB" w14:textId="77777777" w:rsidTr="00CB48EE">
        <w:tc>
          <w:tcPr>
            <w:tcW w:w="4696" w:type="dxa"/>
            <w:vAlign w:val="bottom"/>
            <w:hideMark/>
          </w:tcPr>
          <w:p w14:paraId="3D8D2621" w14:textId="416FB630" w:rsidR="00CB48EE" w:rsidRPr="00571D03" w:rsidRDefault="008C423C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="00571D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187" w:type="dxa"/>
            <w:vAlign w:val="bottom"/>
            <w:hideMark/>
          </w:tcPr>
          <w:p w14:paraId="6AFCA0DE" w14:textId="483EEC86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6,4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59</w:t>
            </w:r>
          </w:p>
        </w:tc>
        <w:tc>
          <w:tcPr>
            <w:tcW w:w="1242" w:type="dxa"/>
            <w:vAlign w:val="bottom"/>
            <w:hideMark/>
          </w:tcPr>
          <w:p w14:paraId="78B45F87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7,161</w:t>
            </w:r>
          </w:p>
        </w:tc>
        <w:tc>
          <w:tcPr>
            <w:tcW w:w="1260" w:type="dxa"/>
            <w:vAlign w:val="bottom"/>
            <w:hideMark/>
          </w:tcPr>
          <w:p w14:paraId="3AC1BA0D" w14:textId="794989BE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(5</w:t>
            </w:r>
            <w:r w:rsidR="00574179"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50B4FE0" w14:textId="49038A3B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(535)</w:t>
            </w:r>
          </w:p>
        </w:tc>
        <w:tc>
          <w:tcPr>
            <w:tcW w:w="1260" w:type="dxa"/>
            <w:vAlign w:val="bottom"/>
            <w:hideMark/>
          </w:tcPr>
          <w:p w14:paraId="0E042556" w14:textId="2532823D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406</w:t>
            </w:r>
          </w:p>
        </w:tc>
        <w:tc>
          <w:tcPr>
            <w:tcW w:w="1260" w:type="dxa"/>
            <w:vAlign w:val="bottom"/>
            <w:hideMark/>
          </w:tcPr>
          <w:p w14:paraId="5019095E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(198)</w:t>
            </w:r>
          </w:p>
        </w:tc>
        <w:tc>
          <w:tcPr>
            <w:tcW w:w="1260" w:type="dxa"/>
            <w:vAlign w:val="bottom"/>
            <w:hideMark/>
          </w:tcPr>
          <w:p w14:paraId="6B892CAB" w14:textId="32810B96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149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08838DF1" w14:textId="2379829E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(733)</w:t>
            </w:r>
          </w:p>
        </w:tc>
      </w:tr>
      <w:tr w:rsidR="00CB48EE" w:rsidRPr="00B03FEC" w14:paraId="17536F2E" w14:textId="77777777" w:rsidTr="00CB48EE">
        <w:tc>
          <w:tcPr>
            <w:tcW w:w="4696" w:type="dxa"/>
            <w:vAlign w:val="bottom"/>
            <w:hideMark/>
          </w:tcPr>
          <w:p w14:paraId="3BB405E8" w14:textId="4D2C2533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187" w:type="dxa"/>
            <w:vAlign w:val="bottom"/>
            <w:hideMark/>
          </w:tcPr>
          <w:p w14:paraId="0453642F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42" w:type="dxa"/>
            <w:vAlign w:val="bottom"/>
            <w:hideMark/>
          </w:tcPr>
          <w:p w14:paraId="0E371CD2" w14:textId="77777777" w:rsidR="00CB48EE" w:rsidRPr="00B03FEC" w:rsidRDefault="00CB48EE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60" w:type="dxa"/>
            <w:vAlign w:val="bottom"/>
            <w:hideMark/>
          </w:tcPr>
          <w:p w14:paraId="73594B2D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14:paraId="43A5E19A" w14:textId="77777777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14:paraId="4DCCAC48" w14:textId="20ECFE93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FFA301B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260" w:type="dxa"/>
            <w:vAlign w:val="bottom"/>
            <w:hideMark/>
          </w:tcPr>
          <w:p w14:paraId="7C144F80" w14:textId="3CD9207A" w:rsidR="00CB48EE" w:rsidRPr="00B03FEC" w:rsidRDefault="00CB48EE" w:rsidP="00B1119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50" w:type="dxa"/>
            <w:vAlign w:val="bottom"/>
            <w:hideMark/>
          </w:tcPr>
          <w:p w14:paraId="323ADD95" w14:textId="3C4ED2D2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</w:tr>
      <w:tr w:rsidR="00CB48EE" w:rsidRPr="00B03FEC" w14:paraId="714002D6" w14:textId="77777777" w:rsidTr="00CB48EE">
        <w:tc>
          <w:tcPr>
            <w:tcW w:w="4696" w:type="dxa"/>
            <w:vAlign w:val="bottom"/>
            <w:hideMark/>
          </w:tcPr>
          <w:p w14:paraId="76DCE736" w14:textId="44DEEA78" w:rsidR="00CB48EE" w:rsidRPr="00B03FEC" w:rsidRDefault="00CB48EE" w:rsidP="00CB48E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187" w:type="dxa"/>
            <w:vAlign w:val="bottom"/>
            <w:hideMark/>
          </w:tcPr>
          <w:p w14:paraId="139F08F7" w14:textId="0DEAA0CE" w:rsidR="00CB48EE" w:rsidRPr="00B03FEC" w:rsidRDefault="00574179" w:rsidP="00CB48EE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5,960</w:t>
            </w:r>
          </w:p>
        </w:tc>
        <w:tc>
          <w:tcPr>
            <w:tcW w:w="1242" w:type="dxa"/>
            <w:vAlign w:val="bottom"/>
            <w:hideMark/>
          </w:tcPr>
          <w:p w14:paraId="5727B96E" w14:textId="7CCF6886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2A0198AA" w14:textId="5AA263F9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(24</w:t>
            </w:r>
            <w:r w:rsidR="00B03FEC" w:rsidRPr="00B03FE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1A4A7439" w14:textId="3F64EE6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559669B" w14:textId="48C3DAE2" w:rsidR="00CB48EE" w:rsidRPr="00B03FEC" w:rsidRDefault="00B03FEC" w:rsidP="00B03FEC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  <w:tc>
          <w:tcPr>
            <w:tcW w:w="1260" w:type="dxa"/>
            <w:vAlign w:val="bottom"/>
            <w:hideMark/>
          </w:tcPr>
          <w:p w14:paraId="41C20F1E" w14:textId="53CE2E5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5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4CCABE53" w14:textId="4F96F51E" w:rsidR="00CB48EE" w:rsidRPr="00B03FEC" w:rsidRDefault="00574179" w:rsidP="000F02D9">
            <w:pPr>
              <w:pStyle w:val="block"/>
              <w:tabs>
                <w:tab w:val="left" w:pos="414"/>
              </w:tabs>
              <w:spacing w:after="0" w:line="240" w:lineRule="auto"/>
              <w:ind w:left="234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350" w:type="dxa"/>
            <w:vAlign w:val="bottom"/>
            <w:hideMark/>
          </w:tcPr>
          <w:p w14:paraId="18F45A7C" w14:textId="77777777" w:rsidR="00CB48EE" w:rsidRPr="00B03FEC" w:rsidRDefault="00CB48EE" w:rsidP="00B11199">
            <w:pPr>
              <w:pStyle w:val="block"/>
              <w:tabs>
                <w:tab w:val="left" w:pos="13"/>
              </w:tabs>
              <w:spacing w:after="0" w:line="240" w:lineRule="auto"/>
              <w:ind w:left="-530" w:right="36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615BD5F1" w14:textId="1B2B67E7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B3DCB3A" w14:textId="3CAA66C2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034EF86" w14:textId="68EA9875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AE7ACEE" w14:textId="74E1D391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67E48DB" w14:textId="05BDB1AF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9563BEC" w14:textId="77777777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5C0E535D" w14:textId="77777777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200CBFD4" w14:textId="61D91DDF" w:rsidR="002F02BC" w:rsidRDefault="006D3CFE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</w:t>
      </w:r>
      <w:r w:rsidR="002F02BC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  อาคาร และอุปกรณ์</w:t>
      </w:r>
    </w:p>
    <w:p w14:paraId="28E85944" w14:textId="77777777" w:rsidR="002F02BC" w:rsidRPr="00836034" w:rsidRDefault="002F02BC" w:rsidP="002F0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1492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240"/>
        <w:gridCol w:w="1260"/>
        <w:gridCol w:w="240"/>
        <w:gridCol w:w="1272"/>
        <w:gridCol w:w="245"/>
        <w:gridCol w:w="1195"/>
        <w:gridCol w:w="270"/>
        <w:gridCol w:w="1530"/>
        <w:gridCol w:w="270"/>
        <w:gridCol w:w="1235"/>
        <w:gridCol w:w="236"/>
        <w:gridCol w:w="1024"/>
        <w:gridCol w:w="238"/>
        <w:gridCol w:w="1202"/>
        <w:gridCol w:w="236"/>
        <w:gridCol w:w="1229"/>
      </w:tblGrid>
      <w:tr w:rsidR="006D3CFE" w:rsidRPr="00D1167C" w14:paraId="181DF734" w14:textId="77777777" w:rsidTr="00F244C8">
        <w:trPr>
          <w:tblHeader/>
        </w:trPr>
        <w:tc>
          <w:tcPr>
            <w:tcW w:w="3240" w:type="dxa"/>
          </w:tcPr>
          <w:p w14:paraId="1EA54336" w14:textId="77777777" w:rsidR="006D3CFE" w:rsidRPr="009E090D" w:rsidRDefault="006D3CFE" w:rsidP="006D3CFE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1678" w:type="dxa"/>
            <w:gridSpan w:val="15"/>
            <w:vAlign w:val="bottom"/>
          </w:tcPr>
          <w:p w14:paraId="451029BC" w14:textId="5A894DCA" w:rsidR="006D3CFE" w:rsidRPr="00D1167C" w:rsidRDefault="006D3CFE" w:rsidP="006D3CF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57EA" w:rsidRPr="009E090D" w14:paraId="1195A87A" w14:textId="77777777" w:rsidTr="00F244C8">
        <w:trPr>
          <w:tblHeader/>
        </w:trPr>
        <w:tc>
          <w:tcPr>
            <w:tcW w:w="3240" w:type="dxa"/>
          </w:tcPr>
          <w:p w14:paraId="50A13A91" w14:textId="77777777" w:rsidR="006057EA" w:rsidRPr="009E090D" w:rsidRDefault="006057EA" w:rsidP="006057EA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54509AC0" w14:textId="5A969CA6" w:rsidR="006057EA" w:rsidRPr="006057EA" w:rsidRDefault="006057EA" w:rsidP="005F2D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40" w:type="dxa"/>
            <w:vAlign w:val="bottom"/>
          </w:tcPr>
          <w:p w14:paraId="334D9BEE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363CDAE" w14:textId="2AE786EF" w:rsidR="006057EA" w:rsidRPr="006057EA" w:rsidRDefault="006057EA" w:rsidP="00F244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cs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 w:rsidR="00F244C8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245" w:type="dxa"/>
            <w:vAlign w:val="bottom"/>
          </w:tcPr>
          <w:p w14:paraId="66D66C58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95" w:type="dxa"/>
            <w:vAlign w:val="bottom"/>
          </w:tcPr>
          <w:p w14:paraId="20D8DA52" w14:textId="77777777" w:rsidR="006057EA" w:rsidRPr="006057EA" w:rsidRDefault="006057EA" w:rsidP="00605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4B074788" w14:textId="66DE6A18" w:rsidR="006057EA" w:rsidRPr="006057EA" w:rsidRDefault="006057EA" w:rsidP="00F244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</w:tc>
        <w:tc>
          <w:tcPr>
            <w:tcW w:w="270" w:type="dxa"/>
            <w:vAlign w:val="bottom"/>
          </w:tcPr>
          <w:p w14:paraId="715004E5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5D8B2E3" w14:textId="02F02FB3" w:rsidR="006057EA" w:rsidRPr="006057EA" w:rsidRDefault="006057EA" w:rsidP="00F244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แต่ง </w:t>
            </w:r>
            <w:r w:rsidR="00F244C8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ติดตั้ง และ</w:t>
            </w:r>
            <w:r w:rsidR="00F244C8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70" w:type="dxa"/>
            <w:vAlign w:val="bottom"/>
          </w:tcPr>
          <w:p w14:paraId="05538550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14:paraId="702DEF2E" w14:textId="10E492E4" w:rsidR="006057EA" w:rsidRPr="006057EA" w:rsidRDefault="006057EA" w:rsidP="006057EA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36" w:type="dxa"/>
            <w:vAlign w:val="bottom"/>
          </w:tcPr>
          <w:p w14:paraId="2D3D9C7E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FA94D17" w14:textId="2B97A570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38" w:type="dxa"/>
            <w:vAlign w:val="bottom"/>
          </w:tcPr>
          <w:p w14:paraId="0CFF317E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351A62D9" w14:textId="5362A57E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36" w:type="dxa"/>
            <w:vAlign w:val="bottom"/>
          </w:tcPr>
          <w:p w14:paraId="504F01E3" w14:textId="77777777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475DB486" w14:textId="77777777" w:rsid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5DD8935B" w14:textId="77777777" w:rsid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23E2738E" w14:textId="77777777" w:rsid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02084041" w14:textId="5899EB3D" w:rsidR="006057EA" w:rsidRPr="006057EA" w:rsidRDefault="006057EA" w:rsidP="006057E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57EA" w:rsidRPr="009E090D" w14:paraId="09A07DDF" w14:textId="77777777" w:rsidTr="00F244C8">
        <w:trPr>
          <w:tblHeader/>
        </w:trPr>
        <w:tc>
          <w:tcPr>
            <w:tcW w:w="3240" w:type="dxa"/>
          </w:tcPr>
          <w:p w14:paraId="1D210B90" w14:textId="77777777" w:rsidR="006057EA" w:rsidRPr="009E090D" w:rsidRDefault="006057EA" w:rsidP="006057EA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678" w:type="dxa"/>
            <w:gridSpan w:val="15"/>
          </w:tcPr>
          <w:p w14:paraId="17C55D7F" w14:textId="4FA182DA" w:rsidR="006057EA" w:rsidRPr="00F55062" w:rsidRDefault="006057EA" w:rsidP="00F55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(</w:t>
            </w:r>
            <w:r w:rsidR="00F55062" w:rsidRP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val="en-GB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6057EA" w:rsidRPr="009E090D" w14:paraId="321C1771" w14:textId="77777777" w:rsidTr="00F244C8">
        <w:tc>
          <w:tcPr>
            <w:tcW w:w="3240" w:type="dxa"/>
          </w:tcPr>
          <w:p w14:paraId="6D099858" w14:textId="69FB59A1" w:rsidR="006057EA" w:rsidRPr="00F55062" w:rsidRDefault="006057EA" w:rsidP="006057EA">
            <w:pPr>
              <w:ind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ราคาทุน</w:t>
            </w:r>
          </w:p>
        </w:tc>
        <w:tc>
          <w:tcPr>
            <w:tcW w:w="1260" w:type="dxa"/>
          </w:tcPr>
          <w:p w14:paraId="24265AFC" w14:textId="77777777" w:rsidR="006057EA" w:rsidRPr="00F55062" w:rsidRDefault="006057EA" w:rsidP="006057EA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6E7D487D" w14:textId="77777777" w:rsidR="006057EA" w:rsidRPr="00F55062" w:rsidRDefault="006057EA" w:rsidP="006057E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5752E689" w14:textId="77777777" w:rsidR="006057EA" w:rsidRPr="00F55062" w:rsidRDefault="006057EA" w:rsidP="006057E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</w:tcPr>
          <w:p w14:paraId="2262EAD1" w14:textId="77777777" w:rsidR="006057EA" w:rsidRPr="00F55062" w:rsidRDefault="006057EA" w:rsidP="006057E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47D70D9F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2032615C" w14:textId="77777777" w:rsidR="006057EA" w:rsidRPr="00F55062" w:rsidRDefault="006057EA" w:rsidP="006057E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47CDBCAB" w14:textId="77777777" w:rsidR="006057EA" w:rsidRPr="00F55062" w:rsidRDefault="006057EA" w:rsidP="006057E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ACBD971" w14:textId="77777777" w:rsidR="006057EA" w:rsidRPr="00F55062" w:rsidRDefault="006057EA" w:rsidP="006057E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39619E6A" w14:textId="77777777" w:rsidR="006057EA" w:rsidRPr="00F55062" w:rsidRDefault="006057EA" w:rsidP="006057E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1072498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3A13BE20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2271A27A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C72D56B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C72656D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2BA9F4AB" w14:textId="77777777" w:rsidR="006057EA" w:rsidRPr="00F55062" w:rsidRDefault="006057EA" w:rsidP="006057E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6057EA" w:rsidRPr="00201D3B" w14:paraId="496CA1F0" w14:textId="77777777" w:rsidTr="00F244C8">
        <w:tc>
          <w:tcPr>
            <w:tcW w:w="3240" w:type="dxa"/>
          </w:tcPr>
          <w:p w14:paraId="7ABC234A" w14:textId="783530FA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 w:rsidR="00F55062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2562</w:t>
            </w:r>
          </w:p>
        </w:tc>
        <w:tc>
          <w:tcPr>
            <w:tcW w:w="1260" w:type="dxa"/>
          </w:tcPr>
          <w:p w14:paraId="1EA2B489" w14:textId="77777777" w:rsidR="006057EA" w:rsidRPr="00F55062" w:rsidRDefault="006057EA" w:rsidP="00201D3B">
            <w:pPr>
              <w:tabs>
                <w:tab w:val="clear" w:pos="227"/>
                <w:tab w:val="clear" w:pos="680"/>
                <w:tab w:val="clear" w:pos="907"/>
                <w:tab w:val="decimal" w:pos="76"/>
                <w:tab w:val="left" w:pos="233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40" w:type="dxa"/>
          </w:tcPr>
          <w:p w14:paraId="62F4BFEA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62734D2C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1,286,545</w:t>
            </w:r>
          </w:p>
        </w:tc>
        <w:tc>
          <w:tcPr>
            <w:tcW w:w="245" w:type="dxa"/>
          </w:tcPr>
          <w:p w14:paraId="7C6470AA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3443283D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7,353,015</w:t>
            </w:r>
          </w:p>
        </w:tc>
        <w:tc>
          <w:tcPr>
            <w:tcW w:w="270" w:type="dxa"/>
          </w:tcPr>
          <w:p w14:paraId="0F6B7704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28C1998A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45,237</w:t>
            </w:r>
          </w:p>
        </w:tc>
        <w:tc>
          <w:tcPr>
            <w:tcW w:w="270" w:type="dxa"/>
          </w:tcPr>
          <w:p w14:paraId="262C08BE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0258310D" w14:textId="77777777" w:rsidR="006057EA" w:rsidRPr="00F55062" w:rsidRDefault="006057EA" w:rsidP="00201D3B">
            <w:pPr>
              <w:tabs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28,142</w:t>
            </w:r>
          </w:p>
        </w:tc>
        <w:tc>
          <w:tcPr>
            <w:tcW w:w="236" w:type="dxa"/>
          </w:tcPr>
          <w:p w14:paraId="0C5E72E7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1E6ABDB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33,757</w:t>
            </w:r>
          </w:p>
        </w:tc>
        <w:tc>
          <w:tcPr>
            <w:tcW w:w="238" w:type="dxa"/>
          </w:tcPr>
          <w:p w14:paraId="7FFD1658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2B4F2F1C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235,309</w:t>
            </w:r>
          </w:p>
        </w:tc>
        <w:tc>
          <w:tcPr>
            <w:tcW w:w="236" w:type="dxa"/>
          </w:tcPr>
          <w:p w14:paraId="17CF0E14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7D5BE4FC" w14:textId="77777777" w:rsidR="006057EA" w:rsidRPr="00F55062" w:rsidRDefault="006057EA" w:rsidP="00201D3B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9,198,262</w:t>
            </w:r>
          </w:p>
        </w:tc>
      </w:tr>
      <w:tr w:rsidR="006057EA" w:rsidRPr="00201D3B" w14:paraId="73BEC963" w14:textId="77777777" w:rsidTr="00F244C8">
        <w:tc>
          <w:tcPr>
            <w:tcW w:w="3240" w:type="dxa"/>
          </w:tcPr>
          <w:p w14:paraId="678D60E8" w14:textId="5E58EB67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  <w:vAlign w:val="center"/>
          </w:tcPr>
          <w:p w14:paraId="35CB93A0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5DEB37D1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23C92CD6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10,789</w:t>
            </w:r>
          </w:p>
        </w:tc>
        <w:tc>
          <w:tcPr>
            <w:tcW w:w="245" w:type="dxa"/>
            <w:vAlign w:val="center"/>
          </w:tcPr>
          <w:p w14:paraId="77C9D466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14E631E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167,760</w:t>
            </w:r>
          </w:p>
        </w:tc>
        <w:tc>
          <w:tcPr>
            <w:tcW w:w="270" w:type="dxa"/>
            <w:vAlign w:val="center"/>
          </w:tcPr>
          <w:p w14:paraId="5E157E00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798FB557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830</w:t>
            </w:r>
          </w:p>
        </w:tc>
        <w:tc>
          <w:tcPr>
            <w:tcW w:w="270" w:type="dxa"/>
          </w:tcPr>
          <w:p w14:paraId="192CC7AA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65F47E60" w14:textId="6B13DD81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557</w:t>
            </w:r>
          </w:p>
        </w:tc>
        <w:tc>
          <w:tcPr>
            <w:tcW w:w="236" w:type="dxa"/>
          </w:tcPr>
          <w:p w14:paraId="6FA11CDD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12DD2B05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181</w:t>
            </w:r>
          </w:p>
        </w:tc>
        <w:tc>
          <w:tcPr>
            <w:tcW w:w="238" w:type="dxa"/>
          </w:tcPr>
          <w:p w14:paraId="49C8257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1E5277D0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101,354</w:t>
            </w:r>
          </w:p>
        </w:tc>
        <w:tc>
          <w:tcPr>
            <w:tcW w:w="236" w:type="dxa"/>
          </w:tcPr>
          <w:p w14:paraId="5CCB2CC5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798162F8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281,471</w:t>
            </w:r>
          </w:p>
        </w:tc>
      </w:tr>
      <w:tr w:rsidR="006057EA" w:rsidRPr="00201D3B" w14:paraId="1A194F3C" w14:textId="77777777" w:rsidTr="00F244C8">
        <w:tc>
          <w:tcPr>
            <w:tcW w:w="3240" w:type="dxa"/>
          </w:tcPr>
          <w:p w14:paraId="7940E08F" w14:textId="0DFF53B8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48F3C90E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4B7508B5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63DBF3CC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0824D678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084468A7" w14:textId="77777777" w:rsidR="006057EA" w:rsidRPr="00F55062" w:rsidRDefault="006057EA" w:rsidP="00201D3B">
            <w:pPr>
              <w:tabs>
                <w:tab w:val="clear" w:pos="454"/>
                <w:tab w:val="clear" w:pos="680"/>
                <w:tab w:val="clear" w:pos="907"/>
                <w:tab w:val="decimal" w:pos="76"/>
                <w:tab w:val="left" w:pos="346"/>
                <w:tab w:val="left" w:pos="441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(53,642)</w:t>
            </w:r>
          </w:p>
        </w:tc>
        <w:tc>
          <w:tcPr>
            <w:tcW w:w="270" w:type="dxa"/>
            <w:vAlign w:val="center"/>
          </w:tcPr>
          <w:p w14:paraId="436F84D7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28481276" w14:textId="7D98CE1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(13)</w:t>
            </w:r>
          </w:p>
        </w:tc>
        <w:tc>
          <w:tcPr>
            <w:tcW w:w="270" w:type="dxa"/>
            <w:vAlign w:val="center"/>
          </w:tcPr>
          <w:p w14:paraId="6FF8F0FC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3C41F59F" w14:textId="239041CB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center"/>
          </w:tcPr>
          <w:p w14:paraId="4978BB30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37B205E4" w14:textId="7C2D1F44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6"/>
                <w:tab w:val="left" w:pos="205"/>
                <w:tab w:val="left" w:pos="346"/>
                <w:tab w:val="decimal" w:pos="475"/>
                <w:tab w:val="left" w:pos="492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(2,264</w:t>
            </w:r>
            <w:r w:rsidR="00201D3B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38" w:type="dxa"/>
            <w:vAlign w:val="center"/>
          </w:tcPr>
          <w:p w14:paraId="4398D36B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vAlign w:val="center"/>
          </w:tcPr>
          <w:p w14:paraId="58F396AC" w14:textId="0FF42085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center"/>
          </w:tcPr>
          <w:p w14:paraId="13E8266B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4C1699DB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(55,919)</w:t>
            </w:r>
          </w:p>
        </w:tc>
      </w:tr>
      <w:tr w:rsidR="006057EA" w:rsidRPr="00201D3B" w14:paraId="5EC3DBEC" w14:textId="77777777" w:rsidTr="00F244C8">
        <w:tc>
          <w:tcPr>
            <w:tcW w:w="3240" w:type="dxa"/>
          </w:tcPr>
          <w:p w14:paraId="5801811E" w14:textId="105D375F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  <w:vAlign w:val="center"/>
          </w:tcPr>
          <w:p w14:paraId="4CC35150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7C1335BD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08017F0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9,195</w:t>
            </w:r>
          </w:p>
        </w:tc>
        <w:tc>
          <w:tcPr>
            <w:tcW w:w="245" w:type="dxa"/>
            <w:vAlign w:val="center"/>
          </w:tcPr>
          <w:p w14:paraId="3C733AFC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2BAAB0A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214,551</w:t>
            </w:r>
          </w:p>
        </w:tc>
        <w:tc>
          <w:tcPr>
            <w:tcW w:w="270" w:type="dxa"/>
            <w:vAlign w:val="center"/>
          </w:tcPr>
          <w:p w14:paraId="4E481870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3EDE60BF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479</w:t>
            </w:r>
          </w:p>
        </w:tc>
        <w:tc>
          <w:tcPr>
            <w:tcW w:w="270" w:type="dxa"/>
          </w:tcPr>
          <w:p w14:paraId="743253FA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49CCA0CB" w14:textId="2CBD73EB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141</w:t>
            </w:r>
          </w:p>
        </w:tc>
        <w:tc>
          <w:tcPr>
            <w:tcW w:w="236" w:type="dxa"/>
          </w:tcPr>
          <w:p w14:paraId="4A417911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4CCE5B8A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239A993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CF4DC3F" w14:textId="1482DE9A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(224,366)</w:t>
            </w:r>
          </w:p>
        </w:tc>
        <w:tc>
          <w:tcPr>
            <w:tcW w:w="236" w:type="dxa"/>
          </w:tcPr>
          <w:p w14:paraId="58B25419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4C511C9F" w14:textId="70EEB073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</w:tr>
      <w:tr w:rsidR="006057EA" w:rsidRPr="009E090D" w14:paraId="0CF198C4" w14:textId="77777777" w:rsidTr="00F244C8">
        <w:tc>
          <w:tcPr>
            <w:tcW w:w="3240" w:type="dxa"/>
          </w:tcPr>
          <w:p w14:paraId="1AD8D69C" w14:textId="0780321B" w:rsidR="006057EA" w:rsidRPr="00F55062" w:rsidRDefault="006057EA" w:rsidP="00605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="00F55062"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="00F55062"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2563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BADEB67" w14:textId="77777777" w:rsidR="006057EA" w:rsidRPr="00F55062" w:rsidRDefault="006057EA" w:rsidP="00201D3B">
            <w:pPr>
              <w:tabs>
                <w:tab w:val="decimal" w:pos="806"/>
              </w:tabs>
              <w:ind w:left="-79" w:right="-135" w:firstLine="32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2A2C81E5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14:paraId="087FFFDE" w14:textId="77777777" w:rsidR="006057EA" w:rsidRPr="00F55062" w:rsidRDefault="006057EA" w:rsidP="00201D3B">
            <w:pPr>
              <w:tabs>
                <w:tab w:val="decimal" w:pos="806"/>
              </w:tabs>
              <w:ind w:left="-108" w:right="-108" w:firstLine="296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31879AAD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vAlign w:val="center"/>
          </w:tcPr>
          <w:p w14:paraId="3A45AD13" w14:textId="77777777" w:rsidR="006057EA" w:rsidRPr="00F55062" w:rsidRDefault="006057EA" w:rsidP="00201D3B">
            <w:pPr>
              <w:tabs>
                <w:tab w:val="decimal" w:pos="806"/>
              </w:tabs>
              <w:ind w:left="-79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1E0D7DA8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069A6203" w14:textId="77777777" w:rsidR="006057EA" w:rsidRPr="00F55062" w:rsidRDefault="006057EA" w:rsidP="00201D3B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BAEC79B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</w:tcPr>
          <w:p w14:paraId="2B2C8031" w14:textId="77777777" w:rsidR="006057EA" w:rsidRPr="00F55062" w:rsidRDefault="006057EA" w:rsidP="00201D3B">
            <w:pPr>
              <w:tabs>
                <w:tab w:val="clear" w:pos="907"/>
                <w:tab w:val="left" w:pos="786"/>
              </w:tabs>
              <w:ind w:left="-108" w:right="-58" w:firstLine="35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653EAD71" w14:textId="77777777" w:rsidR="006057EA" w:rsidRPr="00F55062" w:rsidRDefault="006057EA" w:rsidP="00201D3B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3090B97E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3B28F0C3" w14:textId="77777777" w:rsidR="006057EA" w:rsidRPr="00F55062" w:rsidRDefault="006057EA" w:rsidP="00201D3B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2CA94873" w14:textId="77777777" w:rsidR="006057EA" w:rsidRPr="00F55062" w:rsidRDefault="006057EA" w:rsidP="00201D3B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54D34EC" w14:textId="77777777" w:rsidR="006057EA" w:rsidRPr="00F55062" w:rsidRDefault="006057EA" w:rsidP="00201D3B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2DF43713" w14:textId="77777777" w:rsidR="006057EA" w:rsidRPr="00F55062" w:rsidRDefault="006057EA" w:rsidP="00201D3B">
            <w:pPr>
              <w:tabs>
                <w:tab w:val="decimal" w:pos="806"/>
              </w:tabs>
              <w:ind w:left="-79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6057EA" w:rsidRPr="00201D3B" w14:paraId="625A4B89" w14:textId="77777777" w:rsidTr="00F244C8">
        <w:tc>
          <w:tcPr>
            <w:tcW w:w="3240" w:type="dxa"/>
          </w:tcPr>
          <w:p w14:paraId="2B7E47E8" w14:textId="784F9922" w:rsidR="006057EA" w:rsidRPr="00F55062" w:rsidRDefault="006057EA" w:rsidP="006057EA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="00F55062"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2563</w:t>
            </w:r>
          </w:p>
        </w:tc>
        <w:tc>
          <w:tcPr>
            <w:tcW w:w="1260" w:type="dxa"/>
            <w:vAlign w:val="center"/>
          </w:tcPr>
          <w:p w14:paraId="26996BAB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40" w:type="dxa"/>
            <w:vAlign w:val="center"/>
          </w:tcPr>
          <w:p w14:paraId="66C45789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155F0980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1,306,529</w:t>
            </w:r>
          </w:p>
        </w:tc>
        <w:tc>
          <w:tcPr>
            <w:tcW w:w="245" w:type="dxa"/>
            <w:vAlign w:val="center"/>
          </w:tcPr>
          <w:p w14:paraId="79FC2819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599B348D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7,681,684</w:t>
            </w:r>
          </w:p>
        </w:tc>
        <w:tc>
          <w:tcPr>
            <w:tcW w:w="270" w:type="dxa"/>
            <w:vAlign w:val="center"/>
          </w:tcPr>
          <w:p w14:paraId="323BED99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4016E165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46,533</w:t>
            </w:r>
          </w:p>
        </w:tc>
        <w:tc>
          <w:tcPr>
            <w:tcW w:w="270" w:type="dxa"/>
            <w:vAlign w:val="center"/>
          </w:tcPr>
          <w:p w14:paraId="48D1BF3A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31A1DE40" w14:textId="3A34D98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28,840</w:t>
            </w:r>
          </w:p>
        </w:tc>
        <w:tc>
          <w:tcPr>
            <w:tcW w:w="236" w:type="dxa"/>
            <w:vAlign w:val="center"/>
          </w:tcPr>
          <w:p w14:paraId="29D81059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60F7EAAA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31,674</w:t>
            </w:r>
          </w:p>
        </w:tc>
        <w:tc>
          <w:tcPr>
            <w:tcW w:w="238" w:type="dxa"/>
            <w:vAlign w:val="center"/>
          </w:tcPr>
          <w:p w14:paraId="21F26EC6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vAlign w:val="center"/>
          </w:tcPr>
          <w:p w14:paraId="6C9074CC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112,297</w:t>
            </w:r>
          </w:p>
        </w:tc>
        <w:tc>
          <w:tcPr>
            <w:tcW w:w="236" w:type="dxa"/>
            <w:vAlign w:val="center"/>
          </w:tcPr>
          <w:p w14:paraId="7CDDB243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600CB3CB" w14:textId="35870A79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201D3B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9,423,814</w:t>
            </w:r>
          </w:p>
        </w:tc>
      </w:tr>
      <w:tr w:rsidR="006057EA" w:rsidRPr="00201D3B" w14:paraId="3AF116BC" w14:textId="77777777" w:rsidTr="00F244C8">
        <w:tc>
          <w:tcPr>
            <w:tcW w:w="3240" w:type="dxa"/>
          </w:tcPr>
          <w:p w14:paraId="3D10A9FA" w14:textId="34765150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  <w:vAlign w:val="center"/>
          </w:tcPr>
          <w:p w14:paraId="4355A22E" w14:textId="6208917A" w:rsidR="006057EA" w:rsidRPr="00F55062" w:rsidRDefault="00E833BC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473B87B1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51D167FE" w14:textId="0310549B" w:rsidR="006057EA" w:rsidRPr="00F55062" w:rsidRDefault="00E833BC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3,380</w:t>
            </w:r>
          </w:p>
        </w:tc>
        <w:tc>
          <w:tcPr>
            <w:tcW w:w="245" w:type="dxa"/>
            <w:vAlign w:val="center"/>
          </w:tcPr>
          <w:p w14:paraId="698F5B2E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3BA9E0BB" w14:textId="08C73734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49,965</w:t>
            </w:r>
          </w:p>
        </w:tc>
        <w:tc>
          <w:tcPr>
            <w:tcW w:w="270" w:type="dxa"/>
            <w:vAlign w:val="center"/>
          </w:tcPr>
          <w:p w14:paraId="7F1F4AC9" w14:textId="0070F9E1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6E84ED97" w14:textId="0B6C065C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10</w:t>
            </w:r>
            <w:r w:rsidR="001D71A8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</w:t>
            </w:r>
          </w:p>
        </w:tc>
        <w:tc>
          <w:tcPr>
            <w:tcW w:w="270" w:type="dxa"/>
          </w:tcPr>
          <w:p w14:paraId="7C9B9B55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78A31837" w14:textId="6B3195BB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113</w:t>
            </w:r>
          </w:p>
        </w:tc>
        <w:tc>
          <w:tcPr>
            <w:tcW w:w="236" w:type="dxa"/>
          </w:tcPr>
          <w:p w14:paraId="23E4FE6D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23016C99" w14:textId="3EB6F292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08AFEAA0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5FC8A2B6" w14:textId="6F01AC30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56,430</w:t>
            </w:r>
          </w:p>
        </w:tc>
        <w:tc>
          <w:tcPr>
            <w:tcW w:w="236" w:type="dxa"/>
          </w:tcPr>
          <w:p w14:paraId="2F170EDD" w14:textId="77777777" w:rsidR="006057EA" w:rsidRPr="00F55062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22A1F999" w14:textId="40B44143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109,99</w:t>
            </w:r>
            <w:r w:rsidR="001D71A8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</w:t>
            </w:r>
          </w:p>
        </w:tc>
      </w:tr>
      <w:tr w:rsidR="006057EA" w:rsidRPr="009E090D" w14:paraId="3935D4EE" w14:textId="77777777" w:rsidTr="00F244C8">
        <w:tc>
          <w:tcPr>
            <w:tcW w:w="3240" w:type="dxa"/>
          </w:tcPr>
          <w:p w14:paraId="4E01EDF5" w14:textId="1DBFBA2D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3B12AAAB" w14:textId="7DC1D779" w:rsidR="006057EA" w:rsidRPr="00F55062" w:rsidRDefault="00E833BC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562A33B8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2C0EEC44" w14:textId="248A669F" w:rsidR="006057EA" w:rsidRPr="00F55062" w:rsidRDefault="00E833BC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538ABF0C" w14:textId="77777777" w:rsidR="006057EA" w:rsidRPr="00F55062" w:rsidRDefault="006057EA" w:rsidP="00201D3B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0CD0211B" w14:textId="31C986E4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(8,382)</w:t>
            </w:r>
          </w:p>
        </w:tc>
        <w:tc>
          <w:tcPr>
            <w:tcW w:w="270" w:type="dxa"/>
            <w:vAlign w:val="center"/>
          </w:tcPr>
          <w:p w14:paraId="2792B1F2" w14:textId="77777777" w:rsidR="006057EA" w:rsidRPr="00F55062" w:rsidRDefault="006057EA" w:rsidP="00201D3B">
            <w:pPr>
              <w:tabs>
                <w:tab w:val="decimal" w:pos="1008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41C1600A" w14:textId="25F37F46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328E3248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  <w:tab w:val="decimal" w:pos="1008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142BB50C" w14:textId="684A147A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BCD4C5F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3DF7CF80" w14:textId="034F159F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(2,787)</w:t>
            </w:r>
          </w:p>
        </w:tc>
        <w:tc>
          <w:tcPr>
            <w:tcW w:w="238" w:type="dxa"/>
          </w:tcPr>
          <w:p w14:paraId="66E0260F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4020EF02" w14:textId="2E379D3B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4A7DE63C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5AF662B6" w14:textId="21CE34CE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(11,169)</w:t>
            </w:r>
          </w:p>
        </w:tc>
      </w:tr>
      <w:tr w:rsidR="006057EA" w:rsidRPr="009E090D" w14:paraId="5E13AC22" w14:textId="77777777" w:rsidTr="00F244C8">
        <w:tc>
          <w:tcPr>
            <w:tcW w:w="3240" w:type="dxa"/>
          </w:tcPr>
          <w:p w14:paraId="61368F1E" w14:textId="05C01A95" w:rsidR="006057EA" w:rsidRPr="00F55062" w:rsidRDefault="006057EA" w:rsidP="006057EA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  <w:vAlign w:val="center"/>
          </w:tcPr>
          <w:p w14:paraId="051D57E1" w14:textId="10743B37" w:rsidR="006057EA" w:rsidRPr="00F55062" w:rsidRDefault="00E833BC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51C10E61" w14:textId="77777777" w:rsidR="006057EA" w:rsidRPr="00F55062" w:rsidRDefault="006057EA" w:rsidP="00201D3B">
            <w:pPr>
              <w:tabs>
                <w:tab w:val="decimal" w:pos="806"/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76518F8E" w14:textId="66346261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1,790</w:t>
            </w:r>
          </w:p>
        </w:tc>
        <w:tc>
          <w:tcPr>
            <w:tcW w:w="245" w:type="dxa"/>
            <w:vAlign w:val="center"/>
          </w:tcPr>
          <w:p w14:paraId="31FD1F24" w14:textId="77777777" w:rsidR="006057EA" w:rsidRPr="00F55062" w:rsidRDefault="006057EA" w:rsidP="00201D3B">
            <w:pPr>
              <w:tabs>
                <w:tab w:val="decimal" w:pos="806"/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56A078ED" w14:textId="4FA6CCDD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69,121</w:t>
            </w:r>
          </w:p>
        </w:tc>
        <w:tc>
          <w:tcPr>
            <w:tcW w:w="270" w:type="dxa"/>
            <w:vAlign w:val="center"/>
          </w:tcPr>
          <w:p w14:paraId="654BF58F" w14:textId="77777777" w:rsidR="006057EA" w:rsidRPr="00F55062" w:rsidRDefault="006057EA" w:rsidP="00201D3B">
            <w:pPr>
              <w:tabs>
                <w:tab w:val="decimal" w:pos="806"/>
                <w:tab w:val="decimal" w:pos="1008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2E186A82" w14:textId="38AA5A8E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9BAC4DB" w14:textId="77777777" w:rsidR="006057EA" w:rsidRPr="00F55062" w:rsidRDefault="006057EA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  <w:tab w:val="decimal" w:pos="1008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0D1EF847" w14:textId="1697DF53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782772DD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1C6E7588" w14:textId="0A5F3971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549FB5F3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0E14196D" w14:textId="3F72CA7B" w:rsidR="006057EA" w:rsidRPr="00F55062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(70,911)</w:t>
            </w:r>
          </w:p>
        </w:tc>
        <w:tc>
          <w:tcPr>
            <w:tcW w:w="236" w:type="dxa"/>
          </w:tcPr>
          <w:p w14:paraId="34201E86" w14:textId="77777777" w:rsidR="006057EA" w:rsidRPr="00F55062" w:rsidRDefault="006057EA" w:rsidP="00201D3B">
            <w:pPr>
              <w:tabs>
                <w:tab w:val="decimal" w:pos="806"/>
              </w:tabs>
              <w:ind w:left="-108" w:right="-18" w:firstLine="21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4F3FCFCC" w14:textId="25563CE2" w:rsidR="006057EA" w:rsidRPr="00F55062" w:rsidRDefault="001B3987" w:rsidP="00201D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</w:tr>
      <w:tr w:rsidR="006057EA" w:rsidRPr="00201D3B" w14:paraId="2BF583D3" w14:textId="77777777" w:rsidTr="00F244C8">
        <w:tc>
          <w:tcPr>
            <w:tcW w:w="3240" w:type="dxa"/>
          </w:tcPr>
          <w:p w14:paraId="33BF8B30" w14:textId="74103BF6" w:rsidR="006057EA" w:rsidRPr="00F55062" w:rsidRDefault="006057EA" w:rsidP="006057EA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="00F55062"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="00F55062"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B8D6C" w14:textId="4DB2F5C7" w:rsidR="006057EA" w:rsidRPr="00201D3B" w:rsidRDefault="00E833BC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40" w:type="dxa"/>
            <w:vAlign w:val="center"/>
          </w:tcPr>
          <w:p w14:paraId="2B7D5209" w14:textId="77777777" w:rsidR="006057EA" w:rsidRPr="00201D3B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0E908" w14:textId="5514CCBC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1,3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11</w:t>
            </w: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,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699</w:t>
            </w:r>
          </w:p>
        </w:tc>
        <w:tc>
          <w:tcPr>
            <w:tcW w:w="245" w:type="dxa"/>
            <w:vAlign w:val="center"/>
          </w:tcPr>
          <w:p w14:paraId="60B88F80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6192A" w14:textId="4AE9A6E2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  <w:r w:rsidR="008C423C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,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792</w:t>
            </w: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,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388</w:t>
            </w:r>
          </w:p>
        </w:tc>
        <w:tc>
          <w:tcPr>
            <w:tcW w:w="270" w:type="dxa"/>
            <w:vAlign w:val="center"/>
          </w:tcPr>
          <w:p w14:paraId="1EE02DD0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A37F7" w14:textId="138675F7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46,63</w:t>
            </w:r>
            <w:r w:rsidR="001D71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</w:t>
            </w:r>
          </w:p>
        </w:tc>
        <w:tc>
          <w:tcPr>
            <w:tcW w:w="270" w:type="dxa"/>
          </w:tcPr>
          <w:p w14:paraId="4F51C96F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984D7" w14:textId="50B4AF53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28,953</w:t>
            </w:r>
          </w:p>
        </w:tc>
        <w:tc>
          <w:tcPr>
            <w:tcW w:w="236" w:type="dxa"/>
          </w:tcPr>
          <w:p w14:paraId="7559D397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12173D7F" w14:textId="0F604D70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28,887</w:t>
            </w:r>
          </w:p>
        </w:tc>
        <w:tc>
          <w:tcPr>
            <w:tcW w:w="238" w:type="dxa"/>
          </w:tcPr>
          <w:p w14:paraId="209EEB82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0BBDA0D0" w14:textId="24224763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561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97,816</w:t>
            </w:r>
          </w:p>
        </w:tc>
        <w:tc>
          <w:tcPr>
            <w:tcW w:w="236" w:type="dxa"/>
          </w:tcPr>
          <w:p w14:paraId="04CF0317" w14:textId="77777777" w:rsidR="006057EA" w:rsidRPr="001B3987" w:rsidRDefault="006057EA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62D53" w14:textId="3A3362B3" w:rsidR="006057EA" w:rsidRPr="001B3987" w:rsidRDefault="001B3987" w:rsidP="00201D3B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9,522,63</w:t>
            </w:r>
            <w:r w:rsidR="001D71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</w:t>
            </w:r>
          </w:p>
        </w:tc>
      </w:tr>
    </w:tbl>
    <w:p w14:paraId="0EA47A4F" w14:textId="77777777" w:rsidR="006D3CFE" w:rsidRDefault="006D3CFE" w:rsidP="002F0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6D3CFE" w:rsidSect="00DA1896">
          <w:pgSz w:w="16834" w:h="11909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tbl>
      <w:tblPr>
        <w:tblW w:w="149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38"/>
        <w:gridCol w:w="1259"/>
        <w:gridCol w:w="239"/>
        <w:gridCol w:w="30"/>
        <w:gridCol w:w="1260"/>
        <w:gridCol w:w="245"/>
        <w:gridCol w:w="25"/>
        <w:gridCol w:w="1152"/>
        <w:gridCol w:w="18"/>
        <w:gridCol w:w="252"/>
        <w:gridCol w:w="18"/>
        <w:gridCol w:w="1512"/>
        <w:gridCol w:w="18"/>
        <w:gridCol w:w="270"/>
        <w:gridCol w:w="1242"/>
        <w:gridCol w:w="18"/>
        <w:gridCol w:w="218"/>
        <w:gridCol w:w="52"/>
        <w:gridCol w:w="979"/>
        <w:gridCol w:w="11"/>
        <w:gridCol w:w="259"/>
        <w:gridCol w:w="11"/>
        <w:gridCol w:w="1159"/>
        <w:gridCol w:w="11"/>
        <w:gridCol w:w="259"/>
        <w:gridCol w:w="11"/>
        <w:gridCol w:w="1159"/>
        <w:gridCol w:w="15"/>
      </w:tblGrid>
      <w:tr w:rsidR="006057EA" w:rsidRPr="00D1167C" w14:paraId="4CB4F638" w14:textId="77777777" w:rsidTr="009B4B5A">
        <w:trPr>
          <w:gridAfter w:val="1"/>
          <w:wAfter w:w="15" w:type="dxa"/>
          <w:tblHeader/>
        </w:trPr>
        <w:tc>
          <w:tcPr>
            <w:tcW w:w="3240" w:type="dxa"/>
          </w:tcPr>
          <w:p w14:paraId="4C8FF522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lastRenderedPageBreak/>
              <w:tab/>
            </w:r>
          </w:p>
        </w:tc>
        <w:tc>
          <w:tcPr>
            <w:tcW w:w="11685" w:type="dxa"/>
            <w:gridSpan w:val="26"/>
            <w:vAlign w:val="bottom"/>
          </w:tcPr>
          <w:p w14:paraId="49BC0267" w14:textId="77777777" w:rsidR="006057EA" w:rsidRPr="00D1167C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57EA" w:rsidRPr="006057EA" w14:paraId="011D40A6" w14:textId="77777777" w:rsidTr="009B4B5A">
        <w:trPr>
          <w:gridAfter w:val="1"/>
          <w:wAfter w:w="11" w:type="dxa"/>
          <w:tblHeader/>
        </w:trPr>
        <w:tc>
          <w:tcPr>
            <w:tcW w:w="3240" w:type="dxa"/>
          </w:tcPr>
          <w:p w14:paraId="5556A326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49C9589C" w14:textId="0FE4C94B" w:rsidR="006057EA" w:rsidRPr="006057EA" w:rsidRDefault="006057EA" w:rsidP="005F2D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40" w:type="dxa"/>
            <w:vAlign w:val="bottom"/>
          </w:tcPr>
          <w:p w14:paraId="4C59238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90" w:type="dxa"/>
            <w:gridSpan w:val="2"/>
            <w:vAlign w:val="bottom"/>
          </w:tcPr>
          <w:p w14:paraId="39E23299" w14:textId="27DEECD6" w:rsidR="006057EA" w:rsidRPr="006057EA" w:rsidRDefault="009B4B5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245" w:type="dxa"/>
            <w:vAlign w:val="bottom"/>
          </w:tcPr>
          <w:p w14:paraId="35BBE79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04B0FEDA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152DA6FF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  <w:p w14:paraId="136C482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โรงงาน</w:t>
            </w:r>
          </w:p>
        </w:tc>
        <w:tc>
          <w:tcPr>
            <w:tcW w:w="270" w:type="dxa"/>
            <w:gridSpan w:val="2"/>
            <w:vAlign w:val="bottom"/>
          </w:tcPr>
          <w:p w14:paraId="3C18A688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14:paraId="20D30790" w14:textId="1FB00C75" w:rsidR="006057EA" w:rsidRPr="006057EA" w:rsidRDefault="006057E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แต่ง</w:t>
            </w:r>
            <w:r w:rsidR="009B4B5A">
              <w:rPr>
                <w:rFonts w:ascii="Angsana New" w:hAnsi="Angsana New"/>
                <w:spacing w:val="-2"/>
                <w:sz w:val="30"/>
                <w:szCs w:val="30"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 ติดตั้ง และเครื่องใช้สำนักงาน</w:t>
            </w:r>
          </w:p>
        </w:tc>
        <w:tc>
          <w:tcPr>
            <w:tcW w:w="288" w:type="dxa"/>
            <w:gridSpan w:val="2"/>
            <w:vAlign w:val="bottom"/>
          </w:tcPr>
          <w:p w14:paraId="5AD5D25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42" w:type="dxa"/>
            <w:vAlign w:val="bottom"/>
          </w:tcPr>
          <w:p w14:paraId="57F321D4" w14:textId="77777777" w:rsidR="006057EA" w:rsidRPr="006057EA" w:rsidRDefault="006057EA" w:rsidP="00DF4D93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36" w:type="dxa"/>
            <w:gridSpan w:val="2"/>
            <w:vAlign w:val="bottom"/>
          </w:tcPr>
          <w:p w14:paraId="2565B422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9BC4854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70" w:type="dxa"/>
            <w:gridSpan w:val="2"/>
            <w:vAlign w:val="bottom"/>
          </w:tcPr>
          <w:p w14:paraId="572F9F6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902E093" w14:textId="3FDAA431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70" w:type="dxa"/>
            <w:gridSpan w:val="2"/>
            <w:vAlign w:val="bottom"/>
          </w:tcPr>
          <w:p w14:paraId="5E6E3D0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28C070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246B62AE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46B56675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382867A7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57EA" w:rsidRPr="009E090D" w14:paraId="496D77E6" w14:textId="77777777" w:rsidTr="009B4B5A">
        <w:trPr>
          <w:gridAfter w:val="1"/>
          <w:wAfter w:w="15" w:type="dxa"/>
          <w:tblHeader/>
        </w:trPr>
        <w:tc>
          <w:tcPr>
            <w:tcW w:w="3240" w:type="dxa"/>
          </w:tcPr>
          <w:p w14:paraId="577D93D8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685" w:type="dxa"/>
            <w:gridSpan w:val="26"/>
          </w:tcPr>
          <w:p w14:paraId="079DBD22" w14:textId="632B05FF" w:rsidR="006057EA" w:rsidRPr="00F55062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6057EA" w:rsidRPr="00F55062" w14:paraId="5986748F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079D9564" w14:textId="5EB924E5" w:rsidR="006057EA" w:rsidRPr="00F55062" w:rsidRDefault="006057EA" w:rsidP="00DF4D93">
            <w:pPr>
              <w:ind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ค่าเสื่อมราคา</w:t>
            </w:r>
          </w:p>
        </w:tc>
        <w:tc>
          <w:tcPr>
            <w:tcW w:w="1260" w:type="dxa"/>
          </w:tcPr>
          <w:p w14:paraId="4378C0D8" w14:textId="77777777" w:rsidR="006057EA" w:rsidRPr="00F55062" w:rsidRDefault="006057EA" w:rsidP="00DF4D93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0A8AFC0F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</w:tcPr>
          <w:p w14:paraId="10F479E8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</w:tcPr>
          <w:p w14:paraId="0DF5847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</w:tcPr>
          <w:p w14:paraId="1EE6774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A7AE0A6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2708EB77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1C3DFFB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</w:tcPr>
          <w:p w14:paraId="1186B30B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778F77FF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55FB6B0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945828C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6AAE05A1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311AEA5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709D31A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6057EA" w:rsidRPr="00D44B0A" w14:paraId="50910A65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16328844" w14:textId="0BC7FFFF" w:rsidR="006057EA" w:rsidRPr="00F55062" w:rsidRDefault="00F55062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2562</w:t>
            </w:r>
          </w:p>
        </w:tc>
        <w:tc>
          <w:tcPr>
            <w:tcW w:w="1260" w:type="dxa"/>
          </w:tcPr>
          <w:p w14:paraId="2BA244EA" w14:textId="64CFCBEF" w:rsidR="006057EA" w:rsidRPr="00F55062" w:rsidRDefault="006A3ED9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0B3A7EEE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</w:tcPr>
          <w:p w14:paraId="5E243398" w14:textId="402AD28A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689,252</w:t>
            </w:r>
          </w:p>
        </w:tc>
        <w:tc>
          <w:tcPr>
            <w:tcW w:w="245" w:type="dxa"/>
          </w:tcPr>
          <w:p w14:paraId="2DDC44D5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</w:tcPr>
          <w:p w14:paraId="76496775" w14:textId="66190915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5,430,755</w:t>
            </w:r>
          </w:p>
        </w:tc>
        <w:tc>
          <w:tcPr>
            <w:tcW w:w="270" w:type="dxa"/>
            <w:gridSpan w:val="2"/>
          </w:tcPr>
          <w:p w14:paraId="7912E9AA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659B09D4" w14:textId="04EBFD40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41,898</w:t>
            </w:r>
          </w:p>
        </w:tc>
        <w:tc>
          <w:tcPr>
            <w:tcW w:w="288" w:type="dxa"/>
            <w:gridSpan w:val="2"/>
          </w:tcPr>
          <w:p w14:paraId="07D4F996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</w:tcPr>
          <w:p w14:paraId="1077B4BB" w14:textId="3990D86B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24,369</w:t>
            </w:r>
          </w:p>
        </w:tc>
        <w:tc>
          <w:tcPr>
            <w:tcW w:w="236" w:type="dxa"/>
            <w:gridSpan w:val="2"/>
          </w:tcPr>
          <w:p w14:paraId="5B5D171D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1D4CA1AF" w14:textId="552E55A0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27,560</w:t>
            </w:r>
          </w:p>
        </w:tc>
        <w:tc>
          <w:tcPr>
            <w:tcW w:w="270" w:type="dxa"/>
            <w:gridSpan w:val="2"/>
          </w:tcPr>
          <w:p w14:paraId="1FE36A80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7279859E" w14:textId="00E99F86" w:rsidR="006057EA" w:rsidRPr="00F55062" w:rsidRDefault="006A3ED9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B07E56D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38F95725" w14:textId="4D84AD76" w:rsidR="006057EA" w:rsidRPr="00F55062" w:rsidRDefault="002D54D5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6,213,834</w:t>
            </w:r>
          </w:p>
        </w:tc>
      </w:tr>
      <w:tr w:rsidR="006057EA" w:rsidRPr="00D44B0A" w14:paraId="139D7FB9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6748AA5E" w14:textId="167FCA91" w:rsidR="006057EA" w:rsidRPr="00F55062" w:rsidRDefault="006057EA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260" w:type="dxa"/>
            <w:vAlign w:val="center"/>
          </w:tcPr>
          <w:p w14:paraId="69BCC4A4" w14:textId="77777777" w:rsidR="006057EA" w:rsidRPr="00F55062" w:rsidRDefault="006057EA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09D0C862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29A4144C" w14:textId="33A6AF70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52,089</w:t>
            </w:r>
          </w:p>
        </w:tc>
        <w:tc>
          <w:tcPr>
            <w:tcW w:w="245" w:type="dxa"/>
            <w:vAlign w:val="center"/>
          </w:tcPr>
          <w:p w14:paraId="16AB6009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78FE421" w14:textId="505165D7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268,935</w:t>
            </w:r>
          </w:p>
        </w:tc>
        <w:tc>
          <w:tcPr>
            <w:tcW w:w="270" w:type="dxa"/>
            <w:gridSpan w:val="2"/>
            <w:vAlign w:val="center"/>
          </w:tcPr>
          <w:p w14:paraId="762F9BEE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B7DE06A" w14:textId="7ECFB0B9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1,256</w:t>
            </w:r>
          </w:p>
        </w:tc>
        <w:tc>
          <w:tcPr>
            <w:tcW w:w="288" w:type="dxa"/>
            <w:gridSpan w:val="2"/>
          </w:tcPr>
          <w:p w14:paraId="47170C2A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5A3A6FF0" w14:textId="70237E03" w:rsidR="006057EA" w:rsidRPr="00F55062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2,013</w:t>
            </w:r>
          </w:p>
        </w:tc>
        <w:tc>
          <w:tcPr>
            <w:tcW w:w="236" w:type="dxa"/>
            <w:gridSpan w:val="2"/>
          </w:tcPr>
          <w:p w14:paraId="0EE52B5F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08BDA58B" w14:textId="2A027B0A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</w:t>
            </w:r>
            <w:r w:rsidR="006A3ED9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,776</w:t>
            </w:r>
          </w:p>
        </w:tc>
        <w:tc>
          <w:tcPr>
            <w:tcW w:w="270" w:type="dxa"/>
            <w:gridSpan w:val="2"/>
          </w:tcPr>
          <w:p w14:paraId="6E848AA7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6DC81B9B" w14:textId="743C61C6" w:rsidR="006057EA" w:rsidRPr="00F55062" w:rsidRDefault="006A3ED9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0D7FBBA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68E0D021" w14:textId="1F7EBE62" w:rsidR="006057EA" w:rsidRPr="00F55062" w:rsidRDefault="002D54D5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326,069</w:t>
            </w:r>
          </w:p>
        </w:tc>
      </w:tr>
      <w:tr w:rsidR="006057EA" w:rsidRPr="00D44B0A" w14:paraId="1F41CB60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1C3987BE" w14:textId="77777777" w:rsidR="006057EA" w:rsidRPr="00F55062" w:rsidRDefault="006057EA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66194BF4" w14:textId="77777777" w:rsidR="006057EA" w:rsidRPr="00F55062" w:rsidRDefault="006057EA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7383B7DD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1F318C87" w14:textId="77777777" w:rsidR="006057EA" w:rsidRPr="00F55062" w:rsidRDefault="006057EA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4AE8D89B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61CA89AC" w14:textId="16F8180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(5</w:t>
            </w:r>
            <w:r w:rsidR="006A3ED9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</w:t>
            </w:r>
            <w:r w:rsidR="006A3ED9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998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321083BF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E9AFE51" w14:textId="36646FFF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(13)</w:t>
            </w:r>
          </w:p>
        </w:tc>
        <w:tc>
          <w:tcPr>
            <w:tcW w:w="288" w:type="dxa"/>
            <w:gridSpan w:val="2"/>
          </w:tcPr>
          <w:p w14:paraId="5B1B51A6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4218408B" w14:textId="77777777" w:rsidR="006057EA" w:rsidRPr="00F55062" w:rsidRDefault="006057EA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-</w:t>
            </w:r>
          </w:p>
        </w:tc>
        <w:tc>
          <w:tcPr>
            <w:tcW w:w="236" w:type="dxa"/>
            <w:gridSpan w:val="2"/>
          </w:tcPr>
          <w:p w14:paraId="3770FC46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048AD2DD" w14:textId="4CE89DA9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</w:t>
            </w:r>
            <w:r w:rsidR="006A3ED9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1,830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  <w:gridSpan w:val="2"/>
          </w:tcPr>
          <w:p w14:paraId="5CC81C0F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03E95900" w14:textId="30345490" w:rsidR="006057EA" w:rsidRPr="00F55062" w:rsidRDefault="006057EA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2A07F78B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0EB05F39" w14:textId="138BB4CA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(5</w:t>
            </w:r>
            <w:r w:rsid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</w:t>
            </w:r>
            <w:r w:rsidR="002D54D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841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F55062" w:rsidRPr="00F55062" w14:paraId="0DE0F5EC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23B6DB86" w14:textId="57F96D4D" w:rsidR="00F55062" w:rsidRPr="00F55062" w:rsidRDefault="00F55062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2563 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9107547" w14:textId="77777777" w:rsidR="00F55062" w:rsidRPr="00F55062" w:rsidRDefault="00F55062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476FF737" w14:textId="77777777" w:rsidR="00F55062" w:rsidRPr="00F55062" w:rsidRDefault="00F55062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</w:tcBorders>
            <w:vAlign w:val="center"/>
          </w:tcPr>
          <w:p w14:paraId="2D6BCB54" w14:textId="77777777" w:rsidR="00F55062" w:rsidRPr="00F55062" w:rsidRDefault="00F55062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1B6420E5" w14:textId="77777777" w:rsidR="00F55062" w:rsidRPr="00F55062" w:rsidRDefault="00F55062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</w:tcBorders>
            <w:vAlign w:val="center"/>
          </w:tcPr>
          <w:p w14:paraId="6B4EC0B0" w14:textId="77777777" w:rsidR="00F55062" w:rsidRPr="00F55062" w:rsidRDefault="00F55062" w:rsidP="00DF4D93">
            <w:pPr>
              <w:tabs>
                <w:tab w:val="decimal" w:pos="806"/>
              </w:tabs>
              <w:ind w:left="-79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743156D" w14:textId="77777777" w:rsidR="00F55062" w:rsidRPr="00F55062" w:rsidRDefault="00F55062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7399C93E" w14:textId="77777777" w:rsidR="00F55062" w:rsidRPr="00F55062" w:rsidRDefault="00F55062" w:rsidP="00DF4D93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6DCA36C6" w14:textId="77777777" w:rsidR="00F55062" w:rsidRPr="00F55062" w:rsidRDefault="00F55062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01A42F76" w14:textId="77777777" w:rsidR="00F55062" w:rsidRPr="00F55062" w:rsidRDefault="00F55062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12BD7A24" w14:textId="77777777" w:rsidR="00F55062" w:rsidRPr="00F55062" w:rsidRDefault="00F55062" w:rsidP="00DF4D9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</w:tcPr>
          <w:p w14:paraId="0A037A5E" w14:textId="77777777" w:rsidR="00F55062" w:rsidRPr="00F55062" w:rsidRDefault="00F55062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427A2B79" w14:textId="77777777" w:rsidR="00F55062" w:rsidRPr="00F55062" w:rsidRDefault="00F55062" w:rsidP="00DF4D9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63E28F71" w14:textId="77777777" w:rsidR="00F55062" w:rsidRPr="00F55062" w:rsidRDefault="00F55062" w:rsidP="00DF4D9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5A5D957" w14:textId="77777777" w:rsidR="00F55062" w:rsidRPr="00F55062" w:rsidRDefault="00F55062" w:rsidP="00DF4D9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center"/>
          </w:tcPr>
          <w:p w14:paraId="468F98AD" w14:textId="77777777" w:rsidR="00F55062" w:rsidRPr="00F55062" w:rsidRDefault="00F55062" w:rsidP="00DF4D93">
            <w:pPr>
              <w:tabs>
                <w:tab w:val="decimal" w:pos="806"/>
              </w:tabs>
              <w:ind w:left="-79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F55062" w:rsidRPr="00D44B0A" w14:paraId="70A4E4F4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0A4726BE" w14:textId="1E121457" w:rsidR="00F55062" w:rsidRPr="00F55062" w:rsidRDefault="00F55062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2563</w:t>
            </w:r>
          </w:p>
        </w:tc>
        <w:tc>
          <w:tcPr>
            <w:tcW w:w="1260" w:type="dxa"/>
            <w:vAlign w:val="center"/>
          </w:tcPr>
          <w:p w14:paraId="66A60FDA" w14:textId="4888F7DA" w:rsidR="00F55062" w:rsidRPr="00D44B0A" w:rsidRDefault="006A3ED9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44B0A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0BBB0D51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21FA9E37" w14:textId="785D1802" w:rsidR="00F55062" w:rsidRPr="001B3987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741,341</w:t>
            </w:r>
          </w:p>
        </w:tc>
        <w:tc>
          <w:tcPr>
            <w:tcW w:w="245" w:type="dxa"/>
            <w:vAlign w:val="center"/>
          </w:tcPr>
          <w:p w14:paraId="269469E4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6AF155D" w14:textId="008FB739" w:rsidR="00F55062" w:rsidRPr="001B3987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5,646,692</w:t>
            </w:r>
          </w:p>
        </w:tc>
        <w:tc>
          <w:tcPr>
            <w:tcW w:w="270" w:type="dxa"/>
            <w:gridSpan w:val="2"/>
            <w:vAlign w:val="center"/>
          </w:tcPr>
          <w:p w14:paraId="25D359D8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82A6AC4" w14:textId="6C40EF1F" w:rsidR="00F55062" w:rsidRPr="001B3987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43,141</w:t>
            </w:r>
          </w:p>
        </w:tc>
        <w:tc>
          <w:tcPr>
            <w:tcW w:w="288" w:type="dxa"/>
            <w:gridSpan w:val="2"/>
          </w:tcPr>
          <w:p w14:paraId="4E4EBCFD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3DB5234E" w14:textId="20CFEE33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2</w:t>
            </w:r>
            <w:r w:rsidR="006A3ED9"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6,382</w:t>
            </w:r>
          </w:p>
        </w:tc>
        <w:tc>
          <w:tcPr>
            <w:tcW w:w="236" w:type="dxa"/>
            <w:gridSpan w:val="2"/>
          </w:tcPr>
          <w:p w14:paraId="691848AA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63A8A016" w14:textId="52410393" w:rsidR="00F55062" w:rsidRPr="001B3987" w:rsidRDefault="006A3ED9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27,506</w:t>
            </w:r>
          </w:p>
        </w:tc>
        <w:tc>
          <w:tcPr>
            <w:tcW w:w="270" w:type="dxa"/>
            <w:gridSpan w:val="2"/>
          </w:tcPr>
          <w:p w14:paraId="57124F45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7477FDC1" w14:textId="280BDD3B" w:rsidR="00F55062" w:rsidRPr="00D44B0A" w:rsidRDefault="006A3ED9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44B0A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A4EC056" w14:textId="77777777" w:rsidR="00F55062" w:rsidRPr="001B3987" w:rsidRDefault="00F55062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A357A61" w14:textId="7D2926C2" w:rsidR="00F55062" w:rsidRPr="001B3987" w:rsidRDefault="002D54D5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6,485,062</w:t>
            </w:r>
          </w:p>
        </w:tc>
      </w:tr>
      <w:tr w:rsidR="006057EA" w:rsidRPr="00D44B0A" w14:paraId="6588D083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00F05F74" w14:textId="79B46D6B" w:rsidR="006057EA" w:rsidRPr="00F55062" w:rsidRDefault="006057EA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260" w:type="dxa"/>
            <w:vAlign w:val="center"/>
          </w:tcPr>
          <w:p w14:paraId="208A8D87" w14:textId="147F5320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7E644A35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687FDA9C" w14:textId="1995E822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52,489</w:t>
            </w:r>
          </w:p>
        </w:tc>
        <w:tc>
          <w:tcPr>
            <w:tcW w:w="245" w:type="dxa"/>
            <w:vAlign w:val="center"/>
          </w:tcPr>
          <w:p w14:paraId="0BF284F1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1E2C519" w14:textId="58B41163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297,496</w:t>
            </w:r>
          </w:p>
        </w:tc>
        <w:tc>
          <w:tcPr>
            <w:tcW w:w="270" w:type="dxa"/>
            <w:gridSpan w:val="2"/>
            <w:vAlign w:val="center"/>
          </w:tcPr>
          <w:p w14:paraId="23B04F16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DD6D456" w14:textId="5E58DE91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1,268</w:t>
            </w:r>
          </w:p>
        </w:tc>
        <w:tc>
          <w:tcPr>
            <w:tcW w:w="288" w:type="dxa"/>
            <w:gridSpan w:val="2"/>
          </w:tcPr>
          <w:p w14:paraId="759CBCCF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19043BAD" w14:textId="33A94BC1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1,69</w:t>
            </w:r>
            <w:r w:rsidR="0044007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</w:t>
            </w:r>
          </w:p>
        </w:tc>
        <w:tc>
          <w:tcPr>
            <w:tcW w:w="236" w:type="dxa"/>
            <w:gridSpan w:val="2"/>
          </w:tcPr>
          <w:p w14:paraId="527213AB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7D696D52" w14:textId="4137A7EC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1,49</w:t>
            </w:r>
            <w:r w:rsidR="00F244C8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</w:t>
            </w:r>
          </w:p>
        </w:tc>
        <w:tc>
          <w:tcPr>
            <w:tcW w:w="270" w:type="dxa"/>
            <w:gridSpan w:val="2"/>
          </w:tcPr>
          <w:p w14:paraId="5093D9B3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3138C0E" w14:textId="14B4926E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2FF0E1BC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4710AB4F" w14:textId="29390201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354,449</w:t>
            </w:r>
          </w:p>
        </w:tc>
      </w:tr>
      <w:tr w:rsidR="006057EA" w:rsidRPr="00D44B0A" w14:paraId="3AC6E4B7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4CB4111F" w14:textId="56882D84" w:rsidR="006057EA" w:rsidRPr="00F55062" w:rsidRDefault="006057EA" w:rsidP="00DF4D9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3301C2CE" w14:textId="73A4BEAD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659B2BEE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0CF1342A" w14:textId="26F718C7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1C6AD58C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98F2EBB" w14:textId="7EA255A8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(8,370)</w:t>
            </w:r>
          </w:p>
        </w:tc>
        <w:tc>
          <w:tcPr>
            <w:tcW w:w="270" w:type="dxa"/>
            <w:gridSpan w:val="2"/>
            <w:vAlign w:val="center"/>
          </w:tcPr>
          <w:p w14:paraId="150091BB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1E36596" w14:textId="125F5B09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88" w:type="dxa"/>
            <w:gridSpan w:val="2"/>
          </w:tcPr>
          <w:p w14:paraId="1BBCFD3E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3C4BED85" w14:textId="19B91260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14:paraId="47E3D16C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09E5E85D" w14:textId="52155E6F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(2,787)</w:t>
            </w:r>
          </w:p>
        </w:tc>
        <w:tc>
          <w:tcPr>
            <w:tcW w:w="270" w:type="dxa"/>
            <w:gridSpan w:val="2"/>
          </w:tcPr>
          <w:p w14:paraId="5410003D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04E616CE" w14:textId="6E6240DA" w:rsidR="006057EA" w:rsidRPr="00F55062" w:rsidRDefault="001B3987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A058CDE" w14:textId="77777777" w:rsidR="006057EA" w:rsidRPr="00F55062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11F9E4B0" w14:textId="137B7534" w:rsidR="006057EA" w:rsidRPr="00F55062" w:rsidRDefault="001B398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(11,157)</w:t>
            </w:r>
          </w:p>
        </w:tc>
      </w:tr>
      <w:tr w:rsidR="00F72FD3" w:rsidRPr="00D44B0A" w14:paraId="4BC5AA10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106A3AA3" w14:textId="7BADF8B4" w:rsidR="00F72FD3" w:rsidRPr="00F55062" w:rsidRDefault="00F72FD3" w:rsidP="00F72FD3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84113" w14:textId="1233DAB4" w:rsidR="00F72FD3" w:rsidRPr="00D44B0A" w:rsidRDefault="00F72FD3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44B0A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12C56925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F71DB" w14:textId="5A4049A2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793,830</w:t>
            </w:r>
          </w:p>
        </w:tc>
        <w:tc>
          <w:tcPr>
            <w:tcW w:w="245" w:type="dxa"/>
            <w:vAlign w:val="center"/>
          </w:tcPr>
          <w:p w14:paraId="7A9FA7FC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C6F0C" w14:textId="2E0335E8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5,935,818</w:t>
            </w:r>
          </w:p>
        </w:tc>
        <w:tc>
          <w:tcPr>
            <w:tcW w:w="270" w:type="dxa"/>
            <w:gridSpan w:val="2"/>
            <w:vAlign w:val="center"/>
          </w:tcPr>
          <w:p w14:paraId="443D0CFB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C90E" w14:textId="3BF57169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44,409</w:t>
            </w:r>
          </w:p>
        </w:tc>
        <w:tc>
          <w:tcPr>
            <w:tcW w:w="288" w:type="dxa"/>
            <w:gridSpan w:val="2"/>
          </w:tcPr>
          <w:p w14:paraId="1259100E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9A733" w14:textId="3498C88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28,08</w:t>
            </w:r>
            <w:r w:rsidR="00F244C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</w:t>
            </w:r>
          </w:p>
        </w:tc>
        <w:tc>
          <w:tcPr>
            <w:tcW w:w="236" w:type="dxa"/>
            <w:gridSpan w:val="2"/>
          </w:tcPr>
          <w:p w14:paraId="3C203F9F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358669" w14:textId="0597AC8E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26,21</w:t>
            </w:r>
            <w:r w:rsidR="00F244C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270" w:type="dxa"/>
            <w:gridSpan w:val="2"/>
          </w:tcPr>
          <w:p w14:paraId="6C724734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2286A8" w14:textId="40658F65" w:rsidR="00F72FD3" w:rsidRPr="00D44B0A" w:rsidRDefault="00F72FD3" w:rsidP="00D44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44B0A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294C31C" w14:textId="77777777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DC830" w14:textId="79569A0D" w:rsidR="00F72FD3" w:rsidRPr="001B3987" w:rsidRDefault="00F72FD3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1B398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6,828,354</w:t>
            </w:r>
          </w:p>
        </w:tc>
      </w:tr>
      <w:tr w:rsidR="00BA2F59" w:rsidRPr="00F55062" w14:paraId="4C8F5F61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0BC4BE30" w14:textId="77777777" w:rsidR="00BA2F59" w:rsidRPr="00F55062" w:rsidRDefault="00BA2F59" w:rsidP="00DF4D9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15C0DD94" w14:textId="77777777" w:rsidR="00BA2F59" w:rsidRPr="00F55062" w:rsidRDefault="00BA2F59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23013BB4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</w:tcBorders>
            <w:vAlign w:val="center"/>
          </w:tcPr>
          <w:p w14:paraId="015C2011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4646DE14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</w:tcBorders>
            <w:vAlign w:val="center"/>
          </w:tcPr>
          <w:p w14:paraId="27C27E0F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B6ACDC1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7B6449D0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5170B58F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BF218AC" w14:textId="77777777" w:rsidR="00BA2F59" w:rsidRPr="00F55062" w:rsidRDefault="00BA2F59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41A963A3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</w:tcPr>
          <w:p w14:paraId="1A604673" w14:textId="77777777" w:rsidR="00BA2F59" w:rsidRPr="00F55062" w:rsidRDefault="00BA2F59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7A7B6245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6A75EF9E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497678A8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vAlign w:val="center"/>
          </w:tcPr>
          <w:p w14:paraId="60FFB353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BA2F59" w:rsidRPr="00F55062" w14:paraId="5BCE9DDB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55FA9E36" w14:textId="77777777" w:rsidR="00BA2F59" w:rsidRPr="00F55062" w:rsidRDefault="00BA2F59" w:rsidP="00DF4D9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0A946D7D" w14:textId="77777777" w:rsidR="00BA2F59" w:rsidRPr="00F55062" w:rsidRDefault="00BA2F59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7B390F27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57073497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4A797493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079FE93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32818B4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4448A049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3139E3C4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14E3A87A" w14:textId="77777777" w:rsidR="00BA2F59" w:rsidRPr="00F55062" w:rsidRDefault="00BA2F59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7CC314BA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62FF1D8D" w14:textId="77777777" w:rsidR="00BA2F59" w:rsidRPr="00F55062" w:rsidRDefault="00BA2F59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701D9F55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3B767C69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4B8F9DCA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5FA51976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BA2F59" w:rsidRPr="00F55062" w14:paraId="664BA9B9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6CF0CF1C" w14:textId="77777777" w:rsidR="00BA2F59" w:rsidRPr="00F55062" w:rsidRDefault="00BA2F59" w:rsidP="00DF4D9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6D4643CE" w14:textId="77777777" w:rsidR="00BA2F59" w:rsidRPr="00F55062" w:rsidRDefault="00BA2F59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3BA41F8F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225B962E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2E9D2566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DB086DB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832605D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FA7C3B4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020B83CC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0ECBCD74" w14:textId="77777777" w:rsidR="00BA2F59" w:rsidRPr="00F55062" w:rsidRDefault="00BA2F59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3B95924A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741A05BC" w14:textId="77777777" w:rsidR="00BA2F59" w:rsidRPr="00F55062" w:rsidRDefault="00BA2F59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55AE9DF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2BCACB22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1DDF96E5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5AC83DE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BA2F59" w:rsidRPr="00F55062" w14:paraId="3D45D91E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3131AA6B" w14:textId="77777777" w:rsidR="00BA2F59" w:rsidRPr="00F55062" w:rsidRDefault="00BA2F59" w:rsidP="00DF4D9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9638EC2" w14:textId="77777777" w:rsidR="00BA2F59" w:rsidRPr="00F55062" w:rsidRDefault="00BA2F59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5B687D2F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529747FE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10B1C5E6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F01CE3E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351D127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04D19A97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78244907" w14:textId="77777777" w:rsidR="00BA2F59" w:rsidRPr="00F55062" w:rsidRDefault="00BA2F59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231277E6" w14:textId="77777777" w:rsidR="00BA2F59" w:rsidRPr="00F55062" w:rsidRDefault="00BA2F59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168E6AD4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70A50A4C" w14:textId="77777777" w:rsidR="00BA2F59" w:rsidRPr="00F55062" w:rsidRDefault="00BA2F59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6890A29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25786CF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2DB8AB8" w14:textId="77777777" w:rsidR="00BA2F59" w:rsidRPr="00F55062" w:rsidRDefault="00BA2F5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3B656E50" w14:textId="77777777" w:rsidR="00BA2F59" w:rsidRPr="00F55062" w:rsidRDefault="00BA2F59" w:rsidP="00DF4D9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6A3ED9" w:rsidRPr="00F55062" w14:paraId="36970E8E" w14:textId="77777777" w:rsidTr="009B4B5A">
        <w:trPr>
          <w:gridAfter w:val="1"/>
          <w:wAfter w:w="11" w:type="dxa"/>
        </w:trPr>
        <w:tc>
          <w:tcPr>
            <w:tcW w:w="3240" w:type="dxa"/>
          </w:tcPr>
          <w:p w14:paraId="0AF67229" w14:textId="77777777" w:rsidR="006A3ED9" w:rsidRPr="00F55062" w:rsidRDefault="006A3ED9" w:rsidP="00DF4D9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2B8652DB" w14:textId="77777777" w:rsidR="006A3ED9" w:rsidRPr="00F55062" w:rsidRDefault="006A3ED9" w:rsidP="00DF4D9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5B256BBB" w14:textId="77777777" w:rsidR="006A3ED9" w:rsidRPr="00F55062" w:rsidRDefault="006A3ED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45A2CC69" w14:textId="77777777" w:rsidR="006A3ED9" w:rsidRPr="00F55062" w:rsidRDefault="006A3ED9" w:rsidP="00DF4D9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1188AC11" w14:textId="77777777" w:rsidR="006A3ED9" w:rsidRPr="00F55062" w:rsidRDefault="006A3ED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33DCC70" w14:textId="77777777" w:rsidR="006A3ED9" w:rsidRPr="00F55062" w:rsidRDefault="006A3ED9" w:rsidP="00DF4D9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4D8AA5F" w14:textId="77777777" w:rsidR="006A3ED9" w:rsidRPr="00F55062" w:rsidRDefault="006A3ED9" w:rsidP="00DF4D9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770CD580" w14:textId="77777777" w:rsidR="006A3ED9" w:rsidRPr="00F55062" w:rsidRDefault="006A3ED9" w:rsidP="00DF4D9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8" w:type="dxa"/>
            <w:gridSpan w:val="2"/>
          </w:tcPr>
          <w:p w14:paraId="42678B48" w14:textId="77777777" w:rsidR="006A3ED9" w:rsidRPr="00F55062" w:rsidRDefault="006A3ED9" w:rsidP="00DF4D9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42" w:type="dxa"/>
            <w:vAlign w:val="center"/>
          </w:tcPr>
          <w:p w14:paraId="195725B2" w14:textId="77777777" w:rsidR="006A3ED9" w:rsidRPr="00F55062" w:rsidRDefault="006A3ED9" w:rsidP="00DF4D9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gridSpan w:val="2"/>
          </w:tcPr>
          <w:p w14:paraId="3F4DDDA7" w14:textId="77777777" w:rsidR="006A3ED9" w:rsidRPr="00F55062" w:rsidRDefault="006A3ED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31" w:type="dxa"/>
            <w:gridSpan w:val="2"/>
          </w:tcPr>
          <w:p w14:paraId="293D2E27" w14:textId="77777777" w:rsidR="006A3ED9" w:rsidRPr="00F55062" w:rsidRDefault="006A3ED9" w:rsidP="00DF4D9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B2069E2" w14:textId="77777777" w:rsidR="006A3ED9" w:rsidRPr="00F55062" w:rsidRDefault="006A3ED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158AC32B" w14:textId="77777777" w:rsidR="006A3ED9" w:rsidRPr="00F55062" w:rsidRDefault="006A3ED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76E07B7" w14:textId="77777777" w:rsidR="006A3ED9" w:rsidRPr="00F55062" w:rsidRDefault="006A3ED9" w:rsidP="00DF4D9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232AA8B6" w14:textId="77777777" w:rsidR="006A3ED9" w:rsidRPr="00F55062" w:rsidRDefault="006A3ED9" w:rsidP="00DF4D9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1D71A8" w:rsidRPr="00F55062" w14:paraId="747E8ECB" w14:textId="77777777" w:rsidTr="009B4B5A">
        <w:tc>
          <w:tcPr>
            <w:tcW w:w="3240" w:type="dxa"/>
          </w:tcPr>
          <w:p w14:paraId="787F8F03" w14:textId="37CA8D7E" w:rsidR="006057EA" w:rsidRPr="00F55062" w:rsidRDefault="006057EA" w:rsidP="00DF4D93">
            <w:pPr>
              <w:ind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lastRenderedPageBreak/>
              <w:t>มูลค่าสุทธิทางบัญชี</w:t>
            </w:r>
          </w:p>
        </w:tc>
        <w:tc>
          <w:tcPr>
            <w:tcW w:w="1260" w:type="dxa"/>
          </w:tcPr>
          <w:p w14:paraId="509E556F" w14:textId="77777777" w:rsidR="006057EA" w:rsidRPr="00F55062" w:rsidRDefault="006057EA" w:rsidP="00DF4D93">
            <w:pPr>
              <w:tabs>
                <w:tab w:val="decimal" w:pos="806"/>
              </w:tabs>
              <w:ind w:left="-79" w:right="-135" w:firstLine="325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65405A2A" w14:textId="77777777" w:rsidR="006057EA" w:rsidRPr="00F55062" w:rsidRDefault="006057EA" w:rsidP="00DF4D9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0CFEB1A" w14:textId="77777777" w:rsidR="006057EA" w:rsidRPr="00F55062" w:rsidRDefault="006057EA" w:rsidP="00DF4D93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737B2939" w14:textId="77777777" w:rsidR="006057EA" w:rsidRPr="00F55062" w:rsidRDefault="006057EA" w:rsidP="00DF4D9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6E95562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507D7D2C" w14:textId="77777777" w:rsidR="006057EA" w:rsidRPr="00F55062" w:rsidRDefault="006057EA" w:rsidP="00DF4D9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</w:tcPr>
          <w:p w14:paraId="7937E263" w14:textId="77777777" w:rsidR="006057EA" w:rsidRPr="00F55062" w:rsidRDefault="006057EA" w:rsidP="00DF4D93">
            <w:pPr>
              <w:tabs>
                <w:tab w:val="decimal" w:pos="806"/>
              </w:tabs>
              <w:ind w:left="-108" w:right="-108" w:firstLine="17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FF4F542" w14:textId="77777777" w:rsidR="006057EA" w:rsidRPr="00F55062" w:rsidRDefault="006057EA" w:rsidP="00DF4D9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gridSpan w:val="2"/>
          </w:tcPr>
          <w:p w14:paraId="2371EA93" w14:textId="77777777" w:rsidR="006057EA" w:rsidRPr="00F55062" w:rsidRDefault="006057EA" w:rsidP="00DF4D9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6440DE2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gridSpan w:val="2"/>
          </w:tcPr>
          <w:p w14:paraId="27971BFE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6B199DFC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0CECE06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8C2913A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4B4A17C4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1D71A8" w:rsidRPr="00D44B0A" w14:paraId="3930FE58" w14:textId="77777777" w:rsidTr="009B4B5A">
        <w:tc>
          <w:tcPr>
            <w:tcW w:w="3240" w:type="dxa"/>
          </w:tcPr>
          <w:p w14:paraId="02A6C76B" w14:textId="727876BF" w:rsidR="006057EA" w:rsidRPr="00F55062" w:rsidRDefault="006057EA" w:rsidP="001D71A8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31 </w:t>
            </w:r>
            <w:r w:rsid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2563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533D1210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70" w:type="dxa"/>
            <w:gridSpan w:val="2"/>
            <w:vAlign w:val="bottom"/>
          </w:tcPr>
          <w:p w14:paraId="68EAC083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10E84420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565,188</w:t>
            </w:r>
          </w:p>
        </w:tc>
        <w:tc>
          <w:tcPr>
            <w:tcW w:w="270" w:type="dxa"/>
            <w:gridSpan w:val="2"/>
            <w:vAlign w:val="bottom"/>
          </w:tcPr>
          <w:p w14:paraId="398A2DA2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05056790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2,034,992</w:t>
            </w:r>
          </w:p>
        </w:tc>
        <w:tc>
          <w:tcPr>
            <w:tcW w:w="270" w:type="dxa"/>
            <w:gridSpan w:val="2"/>
            <w:vAlign w:val="bottom"/>
          </w:tcPr>
          <w:p w14:paraId="3B62AC45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bottom"/>
          </w:tcPr>
          <w:p w14:paraId="5377AC4E" w14:textId="04F9A8CC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3,392</w:t>
            </w:r>
          </w:p>
        </w:tc>
        <w:tc>
          <w:tcPr>
            <w:tcW w:w="270" w:type="dxa"/>
          </w:tcPr>
          <w:p w14:paraId="311A12FD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vAlign w:val="bottom"/>
          </w:tcPr>
          <w:p w14:paraId="505747E7" w14:textId="78D571C3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2,458</w:t>
            </w:r>
          </w:p>
        </w:tc>
        <w:tc>
          <w:tcPr>
            <w:tcW w:w="270" w:type="dxa"/>
            <w:gridSpan w:val="2"/>
          </w:tcPr>
          <w:p w14:paraId="3F6E5A82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309F5089" w14:textId="585D9228" w:rsidR="00C52FEB" w:rsidRPr="006A3ED9" w:rsidRDefault="00C52FEB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4,168</w:t>
            </w:r>
          </w:p>
        </w:tc>
        <w:tc>
          <w:tcPr>
            <w:tcW w:w="270" w:type="dxa"/>
            <w:gridSpan w:val="2"/>
          </w:tcPr>
          <w:p w14:paraId="6AE169AA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57F313F2" w14:textId="4DDED51F" w:rsidR="006057EA" w:rsidRPr="00D44B0A" w:rsidRDefault="00C52FEB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D44B0A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112,297</w:t>
            </w:r>
          </w:p>
        </w:tc>
        <w:tc>
          <w:tcPr>
            <w:tcW w:w="270" w:type="dxa"/>
            <w:gridSpan w:val="2"/>
          </w:tcPr>
          <w:p w14:paraId="23511E28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bottom"/>
          </w:tcPr>
          <w:p w14:paraId="79FEA5F1" w14:textId="77777777" w:rsidR="006057EA" w:rsidRPr="00DF4D93" w:rsidRDefault="006057EA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2,938,752</w:t>
            </w:r>
          </w:p>
        </w:tc>
      </w:tr>
      <w:tr w:rsidR="00DC7C94" w:rsidRPr="00DC7C94" w14:paraId="45384B66" w14:textId="77777777" w:rsidTr="009B4B5A">
        <w:tc>
          <w:tcPr>
            <w:tcW w:w="3240" w:type="dxa"/>
          </w:tcPr>
          <w:p w14:paraId="2C12EC2D" w14:textId="77777777" w:rsidR="00DC7C94" w:rsidRPr="00DC7C94" w:rsidRDefault="00DC7C94" w:rsidP="001D71A8">
            <w:pPr>
              <w:ind w:right="-27"/>
              <w:rPr>
                <w:rFonts w:ascii="Angsana New" w:hAnsi="Angsana New"/>
                <w:b/>
                <w:bCs/>
                <w:spacing w:val="-2"/>
                <w:sz w:val="20"/>
                <w:szCs w:val="2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6CFB438D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E5B7AD2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1683BB35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6B1AFE7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</w:tcBorders>
            <w:vAlign w:val="bottom"/>
          </w:tcPr>
          <w:p w14:paraId="79B60DFA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8432096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bottom"/>
          </w:tcPr>
          <w:p w14:paraId="22460292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</w:tcPr>
          <w:p w14:paraId="72DD59FA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</w:tcBorders>
            <w:vAlign w:val="bottom"/>
          </w:tcPr>
          <w:p w14:paraId="30D1BBD7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791FEFDC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gridSpan w:val="2"/>
            <w:tcBorders>
              <w:top w:val="double" w:sz="4" w:space="0" w:color="auto"/>
            </w:tcBorders>
          </w:tcPr>
          <w:p w14:paraId="5941B312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487FA5F6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</w:tcBorders>
          </w:tcPr>
          <w:p w14:paraId="640EA1D6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06375EC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</w:tcBorders>
            <w:vAlign w:val="bottom"/>
          </w:tcPr>
          <w:p w14:paraId="22AF96C8" w14:textId="77777777" w:rsidR="00DC7C94" w:rsidRPr="00DC7C94" w:rsidRDefault="00DC7C94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20"/>
                <w:szCs w:val="20"/>
                <w:lang w:val="en-GB"/>
              </w:rPr>
            </w:pPr>
          </w:p>
        </w:tc>
      </w:tr>
      <w:tr w:rsidR="001D71A8" w:rsidRPr="00D44B0A" w14:paraId="1A26CC75" w14:textId="77777777" w:rsidTr="009B4B5A">
        <w:tc>
          <w:tcPr>
            <w:tcW w:w="3240" w:type="dxa"/>
          </w:tcPr>
          <w:p w14:paraId="27A8C82A" w14:textId="4CD0C196" w:rsidR="00003277" w:rsidRPr="00F55062" w:rsidRDefault="00003277" w:rsidP="00003277">
            <w:pPr>
              <w:ind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1113AE74" w14:textId="15BE144A" w:rsidR="00003277" w:rsidRPr="00D44B0A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F4D93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70" w:type="dxa"/>
            <w:gridSpan w:val="2"/>
            <w:vAlign w:val="bottom"/>
          </w:tcPr>
          <w:p w14:paraId="3B185EA6" w14:textId="77777777" w:rsidR="00003277" w:rsidRPr="00D44B0A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0F3DD39" w14:textId="471251BB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7,</w:t>
            </w:r>
            <w:r w:rsidR="00DC7C94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869</w:t>
            </w:r>
          </w:p>
        </w:tc>
        <w:tc>
          <w:tcPr>
            <w:tcW w:w="270" w:type="dxa"/>
            <w:gridSpan w:val="2"/>
            <w:vAlign w:val="center"/>
          </w:tcPr>
          <w:p w14:paraId="167AA229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center"/>
          </w:tcPr>
          <w:p w14:paraId="79ABB930" w14:textId="0C895968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1,8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5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570</w:t>
            </w:r>
          </w:p>
        </w:tc>
        <w:tc>
          <w:tcPr>
            <w:tcW w:w="270" w:type="dxa"/>
            <w:gridSpan w:val="2"/>
            <w:vAlign w:val="center"/>
          </w:tcPr>
          <w:p w14:paraId="4BEC4C6A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14:paraId="433C6097" w14:textId="60F54763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2,2</w:t>
            </w:r>
            <w:r w:rsidR="00772FCF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29</w:t>
            </w:r>
          </w:p>
        </w:tc>
        <w:tc>
          <w:tcPr>
            <w:tcW w:w="270" w:type="dxa"/>
          </w:tcPr>
          <w:p w14:paraId="7E5251C6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vAlign w:val="center"/>
          </w:tcPr>
          <w:p w14:paraId="37181FBA" w14:textId="4AC2B6A1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87</w:t>
            </w:r>
            <w:r w:rsidR="0044007C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  <w:gridSpan w:val="2"/>
          </w:tcPr>
          <w:p w14:paraId="3385F3B8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34E3A8D2" w14:textId="69619DC8" w:rsidR="00003277" w:rsidRPr="0044007C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2,67</w:t>
            </w:r>
            <w:r w:rsidR="0044007C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</w:tcPr>
          <w:p w14:paraId="1CD04500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7CF3DA20" w14:textId="12FDA758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97,816</w:t>
            </w:r>
          </w:p>
        </w:tc>
        <w:tc>
          <w:tcPr>
            <w:tcW w:w="270" w:type="dxa"/>
            <w:gridSpan w:val="2"/>
          </w:tcPr>
          <w:p w14:paraId="3204089E" w14:textId="77777777" w:rsidR="00003277" w:rsidRPr="00003277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  <w:vAlign w:val="center"/>
          </w:tcPr>
          <w:p w14:paraId="5FCB6D23" w14:textId="31A9A346" w:rsidR="00003277" w:rsidRPr="00F244C8" w:rsidRDefault="00003277" w:rsidP="00D44B0A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2,694,28</w:t>
            </w:r>
            <w:r w:rsidR="00F244C8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4</w:t>
            </w:r>
          </w:p>
        </w:tc>
      </w:tr>
    </w:tbl>
    <w:p w14:paraId="6285A80F" w14:textId="77777777" w:rsidR="00DF4D93" w:rsidRPr="00F55062" w:rsidRDefault="00DF4D93" w:rsidP="006057EA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="Angsana New" w:hAnsi="Angsana New"/>
          <w:spacing w:val="-2"/>
          <w:sz w:val="30"/>
          <w:szCs w:val="30"/>
          <w:lang w:val="en-GB"/>
        </w:rPr>
      </w:pPr>
    </w:p>
    <w:p w14:paraId="0260C05B" w14:textId="5E74BA68" w:rsidR="00DF4D93" w:rsidRDefault="00DF4D93" w:rsidP="00DF4D93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>ราคาทรัพย์สินของ</w:t>
      </w:r>
      <w:r w:rsidR="0069293D">
        <w:rPr>
          <w:rFonts w:ascii="Angsana New" w:hAnsi="Angsana New"/>
          <w:spacing w:val="-2"/>
          <w:sz w:val="30"/>
          <w:szCs w:val="30"/>
          <w:cs/>
          <w:lang w:val="en-GB"/>
        </w:rPr>
        <w:t>บริษัท</w:t>
      </w: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ก่อนหักค่าเสื่อมราคาสะสมของอาคารและอุปกรณ์ ซึ่งได้คิดค่าเสื่อมราคาเต็มจำนวนแล้ว แต่ยังคงใช้งานจนถึง ณ วันที่ </w:t>
      </w:r>
      <w:r w:rsidRPr="00DF4D93">
        <w:rPr>
          <w:rFonts w:ascii="Angsana New" w:hAnsi="Angsana New"/>
          <w:spacing w:val="-2"/>
          <w:sz w:val="30"/>
          <w:szCs w:val="30"/>
          <w:lang w:val="en-GB"/>
        </w:rPr>
        <w:t>3</w:t>
      </w:r>
      <w:r>
        <w:rPr>
          <w:rFonts w:ascii="Angsana New" w:hAnsi="Angsana New"/>
          <w:spacing w:val="-2"/>
          <w:sz w:val="30"/>
          <w:szCs w:val="30"/>
        </w:rPr>
        <w:t>1</w:t>
      </w:r>
      <w:r w:rsidRPr="00DF4D93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DF4D93">
        <w:rPr>
          <w:rFonts w:ascii="Angsana New" w:hAnsi="Angsana New"/>
          <w:spacing w:val="-2"/>
          <w:sz w:val="30"/>
          <w:szCs w:val="30"/>
          <w:lang w:val="en-GB"/>
        </w:rPr>
        <w:t>2564</w:t>
      </w: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มีจำนวน </w:t>
      </w:r>
      <w:r w:rsidR="00003277">
        <w:rPr>
          <w:rFonts w:ascii="Angsana New" w:hAnsi="Angsana New"/>
          <w:spacing w:val="-2"/>
          <w:sz w:val="30"/>
          <w:szCs w:val="30"/>
          <w:lang w:val="en-GB"/>
        </w:rPr>
        <w:t>3,942</w:t>
      </w: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ล้านบาท </w:t>
      </w:r>
      <w:r w:rsidR="008C423C">
        <w:rPr>
          <w:rFonts w:ascii="Angsana New" w:hAnsi="Angsana New"/>
          <w:spacing w:val="-2"/>
          <w:sz w:val="30"/>
          <w:szCs w:val="30"/>
          <w:lang w:val="en-GB"/>
        </w:rPr>
        <w:br/>
      </w:r>
      <w:r w:rsidRPr="008C423C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(</w:t>
      </w:r>
      <w:r w:rsidRPr="008C423C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2563: </w:t>
      </w:r>
      <w:r w:rsidR="00003277" w:rsidRPr="008C423C">
        <w:rPr>
          <w:rFonts w:ascii="Angsana New" w:hAnsi="Angsana New"/>
          <w:i/>
          <w:iCs/>
          <w:spacing w:val="-2"/>
          <w:sz w:val="30"/>
          <w:szCs w:val="30"/>
          <w:lang w:val="en-GB"/>
        </w:rPr>
        <w:t>3,859</w:t>
      </w:r>
      <w:r w:rsidRPr="008C423C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  <w:r w:rsidRPr="008C423C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ล้านบาท)</w:t>
      </w:r>
      <w:r w:rsidRPr="00DF4D93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</w:p>
    <w:p w14:paraId="34D7CEDE" w14:textId="5627E7C0" w:rsidR="001D71A8" w:rsidRDefault="001D71A8" w:rsidP="00DF4D93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p w14:paraId="53F28711" w14:textId="77777777" w:rsidR="001D71A8" w:rsidRPr="00DF4D93" w:rsidRDefault="001D71A8" w:rsidP="00DF4D93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p w14:paraId="52FC4A1D" w14:textId="54C001C7" w:rsidR="006057EA" w:rsidRPr="00DF4D93" w:rsidRDefault="006057EA" w:rsidP="00DF4D9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="Times New Roman" w:hAnsi="Times New Roman" w:cstheme="minorBidi"/>
          <w:b/>
          <w:bCs/>
          <w:sz w:val="22"/>
          <w:szCs w:val="22"/>
          <w:cs/>
        </w:rPr>
        <w:sectPr w:rsidR="006057EA" w:rsidRPr="00DF4D93" w:rsidSect="0006364C">
          <w:headerReference w:type="default" r:id="rId16"/>
          <w:pgSz w:w="16834" w:h="11909" w:orient="landscape" w:code="9"/>
          <w:pgMar w:top="1152" w:right="691" w:bottom="691" w:left="576" w:header="720" w:footer="576" w:gutter="0"/>
          <w:cols w:space="720"/>
          <w:docGrid w:linePitch="245"/>
        </w:sectPr>
      </w:pPr>
    </w:p>
    <w:p w14:paraId="1E6E3511" w14:textId="4A5692C8" w:rsidR="00003277" w:rsidRDefault="00003277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เจ้าหนี้การค้าและเจ้าหนี้</w:t>
      </w:r>
      <w:r w:rsidR="00EC6E48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หมุนเวียน</w:t>
      </w: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อื่น</w:t>
      </w:r>
    </w:p>
    <w:p w14:paraId="0A6390D9" w14:textId="77777777" w:rsidR="00EC6E48" w:rsidRDefault="00EC6E48" w:rsidP="00EC6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47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59"/>
        <w:gridCol w:w="1598"/>
        <w:gridCol w:w="180"/>
        <w:gridCol w:w="1710"/>
      </w:tblGrid>
      <w:tr w:rsidR="00003277" w:rsidRPr="00DC025A" w14:paraId="64E4256F" w14:textId="77777777" w:rsidTr="00911889">
        <w:trPr>
          <w:tblHeader/>
        </w:trPr>
        <w:tc>
          <w:tcPr>
            <w:tcW w:w="5659" w:type="dxa"/>
            <w:shd w:val="clear" w:color="auto" w:fill="auto"/>
          </w:tcPr>
          <w:p w14:paraId="711DA0E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  <w:p w14:paraId="18B1EFB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3488" w:type="dxa"/>
            <w:gridSpan w:val="3"/>
          </w:tcPr>
          <w:p w14:paraId="1A779B76" w14:textId="77777777" w:rsidR="00003277" w:rsidRPr="00003277" w:rsidRDefault="00003277" w:rsidP="00003277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03277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003277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003277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7D454139" w14:textId="7993AD5E" w:rsidR="00003277" w:rsidRPr="00DC025A" w:rsidRDefault="00003277" w:rsidP="00003277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</w:t>
            </w:r>
            <w:r w:rsidRPr="000032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03277" w:rsidRPr="00DC025A" w14:paraId="53551289" w14:textId="77777777" w:rsidTr="00911889">
        <w:trPr>
          <w:tblHeader/>
        </w:trPr>
        <w:tc>
          <w:tcPr>
            <w:tcW w:w="5659" w:type="dxa"/>
          </w:tcPr>
          <w:p w14:paraId="1F7D0BBC" w14:textId="77777777" w:rsidR="00003277" w:rsidRPr="00FA5044" w:rsidRDefault="00003277" w:rsidP="0091188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B38012B" w14:textId="0FCF0978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</w:tcPr>
          <w:p w14:paraId="4E91883E" w14:textId="77777777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0248026" w14:textId="1F5B2312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003277" w:rsidRPr="00DC025A" w14:paraId="6C5B307A" w14:textId="77777777" w:rsidTr="00911889">
        <w:trPr>
          <w:cantSplit/>
        </w:trPr>
        <w:tc>
          <w:tcPr>
            <w:tcW w:w="5659" w:type="dxa"/>
          </w:tcPr>
          <w:p w14:paraId="01B4FEB8" w14:textId="77777777" w:rsidR="00003277" w:rsidRPr="00FA5044" w:rsidRDefault="00003277" w:rsidP="00911889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88" w:type="dxa"/>
            <w:gridSpan w:val="3"/>
          </w:tcPr>
          <w:p w14:paraId="179C905E" w14:textId="357D698C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3277" w:rsidRPr="00787A8C" w14:paraId="5C4C97A5" w14:textId="77777777" w:rsidTr="00911889">
        <w:trPr>
          <w:cantSplit/>
        </w:trPr>
        <w:tc>
          <w:tcPr>
            <w:tcW w:w="5659" w:type="dxa"/>
          </w:tcPr>
          <w:p w14:paraId="015FB05C" w14:textId="6CD7F177" w:rsidR="00003277" w:rsidRPr="00FA5044" w:rsidRDefault="00003277" w:rsidP="00911889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="007233C3"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8" w:type="dxa"/>
          </w:tcPr>
          <w:p w14:paraId="4EFD6C99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27,882</w:t>
            </w:r>
          </w:p>
        </w:tc>
        <w:tc>
          <w:tcPr>
            <w:tcW w:w="180" w:type="dxa"/>
          </w:tcPr>
          <w:p w14:paraId="6B3C05BE" w14:textId="77777777" w:rsidR="00003277" w:rsidRPr="00FA5044" w:rsidRDefault="00003277" w:rsidP="00911889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78B53F5C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645,157</w:t>
            </w:r>
          </w:p>
        </w:tc>
      </w:tr>
      <w:tr w:rsidR="00003277" w:rsidRPr="00787A8C" w14:paraId="6C5CBAE8" w14:textId="77777777" w:rsidTr="00911889">
        <w:trPr>
          <w:cantSplit/>
        </w:trPr>
        <w:tc>
          <w:tcPr>
            <w:tcW w:w="5659" w:type="dxa"/>
          </w:tcPr>
          <w:p w14:paraId="01626C16" w14:textId="6A0E7E2A" w:rsidR="00003277" w:rsidRPr="00FA5044" w:rsidRDefault="00003277" w:rsidP="00911889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="007233C3"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กิจการที่ไม่เกี่ยวข้องกัน</w:t>
            </w:r>
          </w:p>
        </w:tc>
        <w:tc>
          <w:tcPr>
            <w:tcW w:w="1598" w:type="dxa"/>
          </w:tcPr>
          <w:p w14:paraId="37D944FC" w14:textId="78D60D0D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786,99</w:t>
            </w:r>
            <w:r w:rsidR="004A011B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</w:tcPr>
          <w:p w14:paraId="25384BD8" w14:textId="77777777" w:rsidR="00003277" w:rsidRPr="00FA5044" w:rsidRDefault="00003277" w:rsidP="00911889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7BC269AB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602,214</w:t>
            </w:r>
          </w:p>
        </w:tc>
      </w:tr>
      <w:tr w:rsidR="00003277" w:rsidRPr="00787A8C" w14:paraId="3557930E" w14:textId="77777777" w:rsidTr="00F72FD3">
        <w:trPr>
          <w:cantSplit/>
        </w:trPr>
        <w:tc>
          <w:tcPr>
            <w:tcW w:w="5659" w:type="dxa"/>
            <w:vAlign w:val="bottom"/>
          </w:tcPr>
          <w:p w14:paraId="3C7B44CD" w14:textId="310B6D57" w:rsidR="00003277" w:rsidRPr="00FA5044" w:rsidRDefault="00003277" w:rsidP="00911889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เจ้าหนี้อื่น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="007233C3"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8" w:type="dxa"/>
          </w:tcPr>
          <w:p w14:paraId="600B4350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5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2B2241E9" w14:textId="77777777" w:rsidR="00003277" w:rsidRPr="00FA5044" w:rsidRDefault="00003277" w:rsidP="00911889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5C47460F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216</w:t>
            </w:r>
          </w:p>
        </w:tc>
      </w:tr>
      <w:tr w:rsidR="00003277" w:rsidRPr="00787A8C" w14:paraId="084E689C" w14:textId="77777777" w:rsidTr="00F72FD3">
        <w:trPr>
          <w:cantSplit/>
        </w:trPr>
        <w:tc>
          <w:tcPr>
            <w:tcW w:w="5659" w:type="dxa"/>
            <w:vAlign w:val="bottom"/>
          </w:tcPr>
          <w:p w14:paraId="7BB13F3F" w14:textId="3CBF01CB" w:rsidR="00003277" w:rsidRPr="00FA5044" w:rsidRDefault="007233C3" w:rsidP="00911889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59D458CF" w14:textId="2B77F788" w:rsidR="00003277" w:rsidRPr="00FA5044" w:rsidRDefault="00003277" w:rsidP="00F72FD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27</w:t>
            </w:r>
            <w:r w:rsidR="004A011B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,</w:t>
            </w:r>
            <w:r w:rsidR="004A011B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914</w:t>
            </w:r>
          </w:p>
        </w:tc>
        <w:tc>
          <w:tcPr>
            <w:tcW w:w="180" w:type="dxa"/>
          </w:tcPr>
          <w:p w14:paraId="425FE008" w14:textId="77777777" w:rsidR="00003277" w:rsidRPr="00FA5044" w:rsidRDefault="00003277" w:rsidP="00911889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3225CC8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206,821</w:t>
            </w:r>
          </w:p>
        </w:tc>
      </w:tr>
      <w:tr w:rsidR="00003277" w:rsidRPr="00BA6375" w14:paraId="3422CD5E" w14:textId="77777777" w:rsidTr="00F72FD3">
        <w:trPr>
          <w:cantSplit/>
        </w:trPr>
        <w:tc>
          <w:tcPr>
            <w:tcW w:w="5659" w:type="dxa"/>
          </w:tcPr>
          <w:p w14:paraId="430FD734" w14:textId="68BC4D94" w:rsidR="00003277" w:rsidRPr="00FA5044" w:rsidRDefault="007233C3" w:rsidP="00911889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598" w:type="dxa"/>
            <w:tcBorders>
              <w:top w:val="single" w:sz="4" w:space="0" w:color="auto"/>
              <w:bottom w:val="double" w:sz="4" w:space="0" w:color="auto"/>
            </w:tcBorders>
          </w:tcPr>
          <w:p w14:paraId="51BFB803" w14:textId="2911D625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1,0</w:t>
            </w:r>
            <w:r w:rsidR="004A011B"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88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,</w:t>
            </w:r>
            <w:r w:rsidR="004A011B"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790</w:t>
            </w:r>
          </w:p>
        </w:tc>
        <w:tc>
          <w:tcPr>
            <w:tcW w:w="180" w:type="dxa"/>
          </w:tcPr>
          <w:p w14:paraId="430327ED" w14:textId="77777777" w:rsidR="00003277" w:rsidRPr="00FA5044" w:rsidRDefault="00003277" w:rsidP="00911889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B1F8AF5" w14:textId="77777777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1,454,408</w:t>
            </w:r>
          </w:p>
        </w:tc>
      </w:tr>
    </w:tbl>
    <w:p w14:paraId="4C1D2EC8" w14:textId="77777777" w:rsidR="00003277" w:rsidRPr="00FA5044" w:rsidRDefault="00003277" w:rsidP="00003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01FF9DD5" w14:textId="3D5E4EF6" w:rsidR="00003277" w:rsidRDefault="00015EA6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660814EC" w14:textId="77777777" w:rsidR="00BA3914" w:rsidRPr="00FA5044" w:rsidRDefault="00BA3914" w:rsidP="00FA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tbl>
      <w:tblPr>
        <w:tblW w:w="9179" w:type="dxa"/>
        <w:tblInd w:w="4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69"/>
        <w:gridCol w:w="1620"/>
        <w:gridCol w:w="178"/>
        <w:gridCol w:w="1712"/>
      </w:tblGrid>
      <w:tr w:rsidR="00015EA6" w:rsidRPr="00FA5044" w14:paraId="4E5C1437" w14:textId="77777777" w:rsidTr="00DF0FDB">
        <w:trPr>
          <w:cantSplit/>
          <w:trHeight w:val="128"/>
          <w:tblHeader/>
        </w:trPr>
        <w:tc>
          <w:tcPr>
            <w:tcW w:w="5669" w:type="dxa"/>
            <w:shd w:val="clear" w:color="auto" w:fill="auto"/>
            <w:vAlign w:val="bottom"/>
          </w:tcPr>
          <w:p w14:paraId="5744B5FD" w14:textId="77777777" w:rsidR="00015EA6" w:rsidRPr="00FA5044" w:rsidRDefault="00015EA6" w:rsidP="00911889">
            <w:pPr>
              <w:spacing w:line="240" w:lineRule="auto"/>
              <w:ind w:left="8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2067FA8" w14:textId="4F12B334" w:rsidR="00015EA6" w:rsidRPr="00FA5044" w:rsidRDefault="00015EA6" w:rsidP="00FA5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DF0F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0FDB" w:rsidRPr="00FA5044" w14:paraId="651339BE" w14:textId="77777777" w:rsidTr="00DF0FDB">
        <w:trPr>
          <w:cantSplit/>
          <w:trHeight w:val="272"/>
          <w:tblHeader/>
        </w:trPr>
        <w:tc>
          <w:tcPr>
            <w:tcW w:w="5669" w:type="dxa"/>
            <w:shd w:val="clear" w:color="auto" w:fill="auto"/>
            <w:vAlign w:val="center"/>
          </w:tcPr>
          <w:p w14:paraId="3D806710" w14:textId="77777777" w:rsidR="00DF0FDB" w:rsidRPr="00FA5044" w:rsidRDefault="00DF0FDB" w:rsidP="00911889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green"/>
              </w:rPr>
            </w:pPr>
          </w:p>
        </w:tc>
        <w:tc>
          <w:tcPr>
            <w:tcW w:w="1620" w:type="dxa"/>
            <w:vAlign w:val="center"/>
          </w:tcPr>
          <w:p w14:paraId="37C6E977" w14:textId="27B8EB94" w:rsidR="00DF0FDB" w:rsidRPr="00DF0FDB" w:rsidRDefault="00DF0FDB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78" w:type="dxa"/>
            <w:vAlign w:val="center"/>
          </w:tcPr>
          <w:p w14:paraId="1FC932A8" w14:textId="77777777" w:rsidR="00DF0FDB" w:rsidRPr="00FA5044" w:rsidRDefault="00DF0FDB" w:rsidP="00911889">
            <w:pPr>
              <w:pStyle w:val="acctcolumnheading"/>
              <w:spacing w:after="0" w:line="220" w:lineRule="exact"/>
              <w:ind w:right="-79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vAlign w:val="center"/>
          </w:tcPr>
          <w:p w14:paraId="523B441F" w14:textId="7D71B4F1" w:rsidR="00DF0FDB" w:rsidRPr="00FA5044" w:rsidRDefault="00DF0FDB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C86077" w:rsidRPr="00FA5044" w14:paraId="65BA66A5" w14:textId="77777777" w:rsidTr="00C86077">
        <w:trPr>
          <w:cantSplit/>
          <w:trHeight w:val="398"/>
          <w:tblHeader/>
        </w:trPr>
        <w:tc>
          <w:tcPr>
            <w:tcW w:w="5669" w:type="dxa"/>
            <w:vAlign w:val="bottom"/>
          </w:tcPr>
          <w:p w14:paraId="2D9B20F7" w14:textId="77777777" w:rsidR="00C86077" w:rsidRPr="00FA5044" w:rsidRDefault="00C86077" w:rsidP="00911889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3F5F10F" w14:textId="19EEF883" w:rsidR="00C86077" w:rsidRPr="00FA5044" w:rsidRDefault="00C86077" w:rsidP="00BA3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ส่วนที่ไม่มีหลักประกัน</w:t>
            </w:r>
          </w:p>
        </w:tc>
      </w:tr>
      <w:tr w:rsidR="00C86077" w:rsidRPr="00FA5044" w14:paraId="28DF4C4E" w14:textId="77777777" w:rsidTr="00300602">
        <w:trPr>
          <w:cantSplit/>
          <w:trHeight w:val="290"/>
          <w:tblHeader/>
        </w:trPr>
        <w:tc>
          <w:tcPr>
            <w:tcW w:w="5669" w:type="dxa"/>
          </w:tcPr>
          <w:p w14:paraId="3B00B2A4" w14:textId="77777777" w:rsidR="00C86077" w:rsidRPr="00FA5044" w:rsidRDefault="00C86077" w:rsidP="00911889">
            <w:pPr>
              <w:spacing w:line="220" w:lineRule="exact"/>
              <w:ind w:left="368" w:right="-68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D1C00B0" w14:textId="3C16DB70" w:rsidR="00C86077" w:rsidRPr="00FA5044" w:rsidRDefault="00C86077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0FDB" w:rsidRPr="00FA5044" w14:paraId="535BCB68" w14:textId="77777777" w:rsidTr="00DF0FDB">
        <w:trPr>
          <w:cantSplit/>
        </w:trPr>
        <w:tc>
          <w:tcPr>
            <w:tcW w:w="5669" w:type="dxa"/>
          </w:tcPr>
          <w:p w14:paraId="197F2222" w14:textId="331D9DB7" w:rsidR="00DF0FDB" w:rsidRPr="00FA5044" w:rsidRDefault="00DF0FDB" w:rsidP="00911889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เจ้าหนี้แฟ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ค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ตอริ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่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ง</w:t>
            </w:r>
          </w:p>
        </w:tc>
        <w:tc>
          <w:tcPr>
            <w:tcW w:w="1620" w:type="dxa"/>
            <w:vAlign w:val="bottom"/>
          </w:tcPr>
          <w:p w14:paraId="0C7A3788" w14:textId="77777777" w:rsidR="00DF0FDB" w:rsidRPr="00FA5044" w:rsidRDefault="00DF0FDB" w:rsidP="00BA3914">
            <w:pPr>
              <w:pStyle w:val="acctfourfigures"/>
              <w:tabs>
                <w:tab w:val="clear" w:pos="765"/>
              </w:tabs>
              <w:spacing w:line="240" w:lineRule="auto"/>
              <w:ind w:left="-1155" w:right="360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7B12683" w14:textId="77777777" w:rsidR="00DF0FDB" w:rsidRPr="00FA5044" w:rsidRDefault="00DF0FDB" w:rsidP="00911889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vAlign w:val="bottom"/>
          </w:tcPr>
          <w:p w14:paraId="4876F8DE" w14:textId="09CE2D6C" w:rsidR="00DF0FDB" w:rsidRPr="00FA5044" w:rsidRDefault="00DF0FDB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16,9</w:t>
            </w:r>
            <w:r w:rsidR="008C423C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4</w:t>
            </w:r>
          </w:p>
        </w:tc>
      </w:tr>
      <w:tr w:rsidR="00DF0FDB" w:rsidRPr="00FA5044" w14:paraId="433C6229" w14:textId="77777777" w:rsidTr="00DF0FDB">
        <w:trPr>
          <w:cantSplit/>
        </w:trPr>
        <w:tc>
          <w:tcPr>
            <w:tcW w:w="5669" w:type="dxa"/>
          </w:tcPr>
          <w:p w14:paraId="03973DC3" w14:textId="7228CCBC" w:rsidR="00DF0FDB" w:rsidRPr="00FA5044" w:rsidRDefault="00DF0FDB" w:rsidP="008C423C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620" w:type="dxa"/>
            <w:vAlign w:val="bottom"/>
          </w:tcPr>
          <w:p w14:paraId="7FD1A5A9" w14:textId="77777777" w:rsidR="00DF0FDB" w:rsidRPr="00FA5044" w:rsidRDefault="00DF0FDB" w:rsidP="00911889">
            <w:pPr>
              <w:pStyle w:val="acctfourfigures"/>
              <w:tabs>
                <w:tab w:val="clear" w:pos="765"/>
                <w:tab w:val="decimal" w:pos="731"/>
                <w:tab w:val="decimal" w:pos="819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115,000</w:t>
            </w:r>
          </w:p>
        </w:tc>
        <w:tc>
          <w:tcPr>
            <w:tcW w:w="178" w:type="dxa"/>
            <w:vAlign w:val="bottom"/>
          </w:tcPr>
          <w:p w14:paraId="28CD480C" w14:textId="77777777" w:rsidR="00DF0FDB" w:rsidRPr="00FA5044" w:rsidRDefault="00DF0FDB" w:rsidP="00911889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vAlign w:val="bottom"/>
          </w:tcPr>
          <w:p w14:paraId="63C3AFB6" w14:textId="77777777" w:rsidR="00DF0FDB" w:rsidRPr="00FA5044" w:rsidRDefault="00DF0FDB" w:rsidP="00BA3914">
            <w:pPr>
              <w:pStyle w:val="acctfourfigures"/>
              <w:tabs>
                <w:tab w:val="clear" w:pos="765"/>
              </w:tabs>
              <w:spacing w:line="240" w:lineRule="auto"/>
              <w:ind w:left="-1155" w:right="360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DF0FDB" w:rsidRPr="00FA5044" w14:paraId="3F8D19A9" w14:textId="77777777" w:rsidTr="00DF0FDB">
        <w:trPr>
          <w:cantSplit/>
          <w:trHeight w:val="50"/>
        </w:trPr>
        <w:tc>
          <w:tcPr>
            <w:tcW w:w="5669" w:type="dxa"/>
          </w:tcPr>
          <w:p w14:paraId="7E8E9F40" w14:textId="66667CFD" w:rsidR="00DF0FDB" w:rsidRPr="00FA5044" w:rsidRDefault="00DF0FDB" w:rsidP="00911889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รวมหนี้สินที่มีภาระดอกเบี้ย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2F38C9" w14:textId="77777777" w:rsidR="00DF0FDB" w:rsidRPr="00FA5044" w:rsidRDefault="00DF0FDB" w:rsidP="00911889">
            <w:pPr>
              <w:pStyle w:val="acctfourfigures"/>
              <w:tabs>
                <w:tab w:val="clear" w:pos="765"/>
                <w:tab w:val="decimal" w:pos="731"/>
                <w:tab w:val="decimal" w:pos="819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115,000</w:t>
            </w:r>
          </w:p>
        </w:tc>
        <w:tc>
          <w:tcPr>
            <w:tcW w:w="178" w:type="dxa"/>
            <w:vAlign w:val="bottom"/>
          </w:tcPr>
          <w:p w14:paraId="16A23F2E" w14:textId="77777777" w:rsidR="00DF0FDB" w:rsidRPr="00FA5044" w:rsidRDefault="00DF0FDB" w:rsidP="00911889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44B2C3" w14:textId="3DFB87E1" w:rsidR="00DF0FDB" w:rsidRPr="00FA5044" w:rsidRDefault="00DF0FDB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16,9</w:t>
            </w:r>
            <w:r w:rsidR="008C423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6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4</w:t>
            </w:r>
          </w:p>
        </w:tc>
      </w:tr>
    </w:tbl>
    <w:p w14:paraId="6CD7F6C9" w14:textId="123836F9" w:rsidR="001D71A8" w:rsidRPr="00D97091" w:rsidRDefault="001D71A8" w:rsidP="0091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11A1987F" w14:textId="1BDEE357" w:rsidR="00D97091" w:rsidRPr="00D97091" w:rsidRDefault="00D97091" w:rsidP="00F15B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97091">
        <w:rPr>
          <w:rFonts w:ascii="Angsana New" w:hAnsi="Angsana New" w:hint="cs"/>
          <w:sz w:val="30"/>
          <w:szCs w:val="30"/>
          <w:cs/>
          <w:lang w:val="th-TH"/>
        </w:rPr>
        <w:t xml:space="preserve">ในระหว่างปี </w:t>
      </w:r>
      <w:r w:rsidRPr="00D97091">
        <w:rPr>
          <w:rFonts w:ascii="Angsana New" w:hAnsi="Angsana New"/>
          <w:sz w:val="30"/>
          <w:szCs w:val="30"/>
        </w:rPr>
        <w:t xml:space="preserve">2564 </w:t>
      </w:r>
      <w:r w:rsidRPr="00D97091">
        <w:rPr>
          <w:rFonts w:ascii="Angsana New" w:hAnsi="Angsana New" w:hint="cs"/>
          <w:sz w:val="30"/>
          <w:szCs w:val="30"/>
          <w:cs/>
        </w:rPr>
        <w:t>บร</w:t>
      </w:r>
      <w:r w:rsidR="009B4B5A">
        <w:rPr>
          <w:rFonts w:ascii="Angsana New" w:hAnsi="Angsana New" w:hint="cs"/>
          <w:sz w:val="30"/>
          <w:szCs w:val="30"/>
          <w:cs/>
        </w:rPr>
        <w:t>ิ</w:t>
      </w:r>
      <w:r w:rsidRPr="00D97091">
        <w:rPr>
          <w:rFonts w:ascii="Angsana New" w:hAnsi="Angsana New" w:hint="cs"/>
          <w:sz w:val="30"/>
          <w:szCs w:val="30"/>
          <w:cs/>
        </w:rPr>
        <w:t>ษัททำสัญญาเงินกู้ยืมเงินกับสถาบันการเงินในประเทศแห่งหนึ</w:t>
      </w:r>
      <w:r>
        <w:rPr>
          <w:rFonts w:ascii="Angsana New" w:hAnsi="Angsana New" w:hint="cs"/>
          <w:sz w:val="30"/>
          <w:szCs w:val="30"/>
          <w:cs/>
        </w:rPr>
        <w:t>่</w:t>
      </w:r>
      <w:r w:rsidRPr="00D97091">
        <w:rPr>
          <w:rFonts w:ascii="Angsana New" w:hAnsi="Angsana New" w:hint="cs"/>
          <w:sz w:val="30"/>
          <w:szCs w:val="30"/>
          <w:cs/>
        </w:rPr>
        <w:t>งโดยมีวงเงินกู้</w:t>
      </w:r>
      <w:r w:rsidRPr="00D97091">
        <w:rPr>
          <w:rFonts w:ascii="Angsana New" w:hAnsi="Angsana New"/>
          <w:sz w:val="30"/>
          <w:szCs w:val="30"/>
        </w:rPr>
        <w:t xml:space="preserve"> </w:t>
      </w:r>
      <w:r w:rsidR="00792AEC">
        <w:rPr>
          <w:rFonts w:ascii="Angsana New" w:hAnsi="Angsana New"/>
          <w:sz w:val="30"/>
          <w:szCs w:val="30"/>
        </w:rPr>
        <w:t>600</w:t>
      </w:r>
      <w:r w:rsidRPr="00D97091">
        <w:rPr>
          <w:rFonts w:ascii="Angsana New" w:hAnsi="Angsana New"/>
          <w:sz w:val="30"/>
          <w:szCs w:val="30"/>
        </w:rPr>
        <w:t xml:space="preserve"> </w:t>
      </w:r>
      <w:r w:rsidRPr="00D97091">
        <w:rPr>
          <w:rFonts w:ascii="Angsana New" w:hAnsi="Angsana New" w:hint="cs"/>
          <w:sz w:val="30"/>
          <w:szCs w:val="30"/>
          <w:cs/>
        </w:rPr>
        <w:t>ล้านบาท</w:t>
      </w:r>
      <w:r w:rsidRPr="00D97091">
        <w:rPr>
          <w:rFonts w:ascii="Angsana New" w:hAnsi="Angsana New"/>
          <w:sz w:val="30"/>
          <w:szCs w:val="30"/>
        </w:rPr>
        <w:t xml:space="preserve"> </w:t>
      </w:r>
      <w:r w:rsidR="00792AEC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792AEC">
        <w:rPr>
          <w:rFonts w:ascii="Angsana New" w:hAnsi="Angsana New"/>
          <w:sz w:val="30"/>
          <w:szCs w:val="30"/>
        </w:rPr>
        <w:t xml:space="preserve">31 </w:t>
      </w:r>
      <w:r w:rsidR="00396415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396415">
        <w:rPr>
          <w:rFonts w:ascii="Angsana New" w:hAnsi="Angsana New"/>
          <w:sz w:val="30"/>
          <w:szCs w:val="30"/>
        </w:rPr>
        <w:t xml:space="preserve">2564 </w:t>
      </w:r>
      <w:r w:rsidR="00396415">
        <w:rPr>
          <w:rFonts w:ascii="Angsana New" w:hAnsi="Angsana New" w:hint="cs"/>
          <w:sz w:val="30"/>
          <w:szCs w:val="30"/>
          <w:cs/>
        </w:rPr>
        <w:t xml:space="preserve">บริษัทเบิกใช้ </w:t>
      </w:r>
      <w:r w:rsidR="00396415">
        <w:rPr>
          <w:rFonts w:ascii="Angsana New" w:hAnsi="Angsana New"/>
          <w:sz w:val="30"/>
          <w:szCs w:val="30"/>
        </w:rPr>
        <w:t xml:space="preserve">115 </w:t>
      </w:r>
      <w:r w:rsidR="0039641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D97091">
        <w:rPr>
          <w:rFonts w:ascii="Angsana New" w:hAnsi="Angsana New" w:hint="cs"/>
          <w:sz w:val="30"/>
          <w:szCs w:val="30"/>
          <w:cs/>
        </w:rPr>
        <w:t>เงินกู้ยืมดังกล่าวมีอัตราดอกเบี้ยร้อยละ</w:t>
      </w:r>
      <w:r w:rsidRPr="00D97091">
        <w:rPr>
          <w:rFonts w:ascii="Angsana New" w:hAnsi="Angsana New"/>
          <w:sz w:val="30"/>
          <w:szCs w:val="30"/>
        </w:rPr>
        <w:t xml:space="preserve"> 1.05</w:t>
      </w:r>
      <w:r w:rsidRPr="00D97091">
        <w:rPr>
          <w:rFonts w:ascii="Angsana New" w:hAnsi="Angsana New" w:hint="cs"/>
          <w:sz w:val="30"/>
          <w:szCs w:val="30"/>
          <w:cs/>
        </w:rPr>
        <w:t xml:space="preserve"> และมีกำหนดชำระคืนเมื่อทวงถาม</w:t>
      </w:r>
    </w:p>
    <w:p w14:paraId="37F3064E" w14:textId="77777777" w:rsidR="00D97091" w:rsidRDefault="00D97091" w:rsidP="0091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1E48DB06" w14:textId="77777777" w:rsidR="00D97091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351818B7" w14:textId="315ED61D" w:rsidR="00F52DE1" w:rsidRDefault="00F52DE1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002129FF" w14:textId="65C31091" w:rsidR="00F52DE1" w:rsidRPr="00FA5044" w:rsidRDefault="00F52DE1" w:rsidP="00F52D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tbl>
      <w:tblPr>
        <w:tblW w:w="925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91"/>
        <w:gridCol w:w="2228"/>
        <w:gridCol w:w="180"/>
        <w:gridCol w:w="2160"/>
      </w:tblGrid>
      <w:tr w:rsidR="009707CA" w:rsidRPr="00FA5044" w14:paraId="0318274C" w14:textId="77777777" w:rsidTr="0006364C">
        <w:trPr>
          <w:tblHeader/>
        </w:trPr>
        <w:tc>
          <w:tcPr>
            <w:tcW w:w="4691" w:type="dxa"/>
            <w:shd w:val="clear" w:color="auto" w:fill="auto"/>
          </w:tcPr>
          <w:p w14:paraId="7685353C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6F5844D7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4568" w:type="dxa"/>
            <w:gridSpan w:val="3"/>
          </w:tcPr>
          <w:p w14:paraId="1FCE1360" w14:textId="77777777" w:rsidR="00DA1896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</w:p>
          <w:p w14:paraId="2855EAA9" w14:textId="71AD48C8" w:rsidR="009707CA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FA5044" w14:paraId="185107E8" w14:textId="77777777" w:rsidTr="0006364C">
        <w:trPr>
          <w:tblHeader/>
        </w:trPr>
        <w:tc>
          <w:tcPr>
            <w:tcW w:w="4691" w:type="dxa"/>
          </w:tcPr>
          <w:p w14:paraId="50A8302D" w14:textId="77777777" w:rsidR="009707CA" w:rsidRPr="00FA5044" w:rsidRDefault="009707CA" w:rsidP="0006364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28" w:type="dxa"/>
          </w:tcPr>
          <w:p w14:paraId="5F4D1693" w14:textId="2BC3CECA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</w:tcPr>
          <w:p w14:paraId="2B67E949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4C6D4DDD" w14:textId="5CC9EE65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563</w:t>
            </w:r>
          </w:p>
        </w:tc>
      </w:tr>
      <w:tr w:rsidR="009707CA" w:rsidRPr="00FA5044" w14:paraId="34222EF1" w14:textId="77777777" w:rsidTr="0006364C">
        <w:trPr>
          <w:cantSplit/>
        </w:trPr>
        <w:tc>
          <w:tcPr>
            <w:tcW w:w="4691" w:type="dxa"/>
          </w:tcPr>
          <w:p w14:paraId="77A902FB" w14:textId="77777777" w:rsidR="009707CA" w:rsidRPr="00FA5044" w:rsidRDefault="009707CA" w:rsidP="0006364C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68" w:type="dxa"/>
            <w:gridSpan w:val="3"/>
          </w:tcPr>
          <w:p w14:paraId="29E43DC3" w14:textId="47D59800" w:rsidR="009707CA" w:rsidRPr="00FA5044" w:rsidRDefault="009707CA" w:rsidP="0006364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707CA" w:rsidRPr="00FA5044" w14:paraId="6F3C8EFE" w14:textId="77777777" w:rsidTr="00911889">
        <w:trPr>
          <w:cantSplit/>
        </w:trPr>
        <w:tc>
          <w:tcPr>
            <w:tcW w:w="4691" w:type="dxa"/>
          </w:tcPr>
          <w:p w14:paraId="1E6FA9DF" w14:textId="65C042A2" w:rsidR="009707CA" w:rsidRPr="00FA5044" w:rsidRDefault="009707CA" w:rsidP="009707CA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CD48D14" w14:textId="46FBE785" w:rsidR="009707CA" w:rsidRPr="00FA5044" w:rsidRDefault="00911889" w:rsidP="009707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161,246</w:t>
            </w:r>
          </w:p>
        </w:tc>
        <w:tc>
          <w:tcPr>
            <w:tcW w:w="180" w:type="dxa"/>
          </w:tcPr>
          <w:p w14:paraId="41351387" w14:textId="77777777" w:rsidR="009707CA" w:rsidRPr="00FA5044" w:rsidRDefault="009707CA" w:rsidP="009707CA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3B0506" w14:textId="77777777" w:rsidR="009707CA" w:rsidRPr="00FA5044" w:rsidRDefault="009707CA" w:rsidP="009707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185,917</w:t>
            </w:r>
          </w:p>
        </w:tc>
      </w:tr>
      <w:tr w:rsidR="009707CA" w:rsidRPr="00FA5044" w14:paraId="2B09E0B6" w14:textId="77777777" w:rsidTr="00911889">
        <w:trPr>
          <w:cantSplit/>
        </w:trPr>
        <w:tc>
          <w:tcPr>
            <w:tcW w:w="4691" w:type="dxa"/>
          </w:tcPr>
          <w:p w14:paraId="7456E0C1" w14:textId="5882F0FE" w:rsidR="009707CA" w:rsidRPr="00FA5044" w:rsidRDefault="00911889" w:rsidP="009707CA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2228" w:type="dxa"/>
            <w:tcBorders>
              <w:top w:val="single" w:sz="4" w:space="0" w:color="auto"/>
              <w:bottom w:val="double" w:sz="4" w:space="0" w:color="auto"/>
            </w:tcBorders>
          </w:tcPr>
          <w:p w14:paraId="43F949C0" w14:textId="1F56EB05" w:rsidR="009707CA" w:rsidRPr="00FA5044" w:rsidRDefault="00911889" w:rsidP="009707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  <w:t>161,246</w:t>
            </w:r>
          </w:p>
        </w:tc>
        <w:tc>
          <w:tcPr>
            <w:tcW w:w="180" w:type="dxa"/>
          </w:tcPr>
          <w:p w14:paraId="4D8F1D8C" w14:textId="77777777" w:rsidR="009707CA" w:rsidRPr="00FA5044" w:rsidRDefault="009707CA" w:rsidP="009707C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066D52B0" w14:textId="5EA41EE6" w:rsidR="009707CA" w:rsidRPr="00FA5044" w:rsidRDefault="00911889" w:rsidP="009707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185,917</w:t>
            </w:r>
          </w:p>
        </w:tc>
      </w:tr>
    </w:tbl>
    <w:p w14:paraId="0F0E0072" w14:textId="77777777" w:rsidR="00EC6E48" w:rsidRDefault="00EC6E48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51E1F331" w14:textId="00BAA101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       </w:t>
      </w:r>
      <w:r w:rsidR="00DA1896">
        <w:rPr>
          <w:rFonts w:ascii="Angsana New" w:hAnsi="Angsana New"/>
          <w:spacing w:val="-2"/>
          <w:sz w:val="30"/>
          <w:szCs w:val="30"/>
          <w:cs/>
          <w:lang w:val="en-GB"/>
        </w:rPr>
        <w:tab/>
      </w:r>
      <w:r w:rsidRPr="0006364C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t xml:space="preserve">โครงการผลประโยชน์ที่กำหนดไว้  </w:t>
      </w:r>
    </w:p>
    <w:p w14:paraId="7DF70C6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4CF5C671" w14:textId="29757DA9" w:rsidR="009707CA" w:rsidRPr="0006364C" w:rsidRDefault="009707CA" w:rsidP="008C42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2541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5A9E1C96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6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29"/>
        <w:gridCol w:w="540"/>
        <w:gridCol w:w="2160"/>
        <w:gridCol w:w="180"/>
        <w:gridCol w:w="2160"/>
      </w:tblGrid>
      <w:tr w:rsidR="009707CA" w:rsidRPr="00FA5044" w14:paraId="2C7CEED0" w14:textId="77777777" w:rsidTr="00F15B31">
        <w:trPr>
          <w:cantSplit/>
          <w:tblHeader/>
        </w:trPr>
        <w:tc>
          <w:tcPr>
            <w:tcW w:w="4129" w:type="dxa"/>
            <w:shd w:val="clear" w:color="auto" w:fill="auto"/>
          </w:tcPr>
          <w:p w14:paraId="1574BCEA" w14:textId="77777777" w:rsidR="009707CA" w:rsidRPr="00FA5044" w:rsidRDefault="009707CA" w:rsidP="007E1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มูลค่าปัจจุบันของภาระผูกพันตาม</w:t>
            </w:r>
          </w:p>
          <w:p w14:paraId="7EBB83ED" w14:textId="3A800BFD" w:rsidR="009707CA" w:rsidRPr="00FA5044" w:rsidRDefault="009707CA" w:rsidP="007E1EC0">
            <w:pPr>
              <w:spacing w:line="240" w:lineRule="auto"/>
              <w:ind w:left="110" w:hanging="11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โครงการผลประโยชน์</w:t>
            </w:r>
          </w:p>
        </w:tc>
        <w:tc>
          <w:tcPr>
            <w:tcW w:w="540" w:type="dxa"/>
          </w:tcPr>
          <w:p w14:paraId="7AC10857" w14:textId="77777777" w:rsidR="009707CA" w:rsidRPr="00FA5044" w:rsidRDefault="009707CA" w:rsidP="007E1EC0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500" w:type="dxa"/>
            <w:gridSpan w:val="3"/>
          </w:tcPr>
          <w:p w14:paraId="00D1C54B" w14:textId="77777777" w:rsidR="00DA1896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/</w:t>
            </w:r>
          </w:p>
          <w:p w14:paraId="5A69EB83" w14:textId="43933129" w:rsidR="009707CA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9707CA" w:rsidRPr="00FA5044" w14:paraId="5EB2C6DF" w14:textId="77777777" w:rsidTr="00F15B31">
        <w:trPr>
          <w:cantSplit/>
          <w:tblHeader/>
        </w:trPr>
        <w:tc>
          <w:tcPr>
            <w:tcW w:w="4129" w:type="dxa"/>
            <w:shd w:val="clear" w:color="auto" w:fill="auto"/>
          </w:tcPr>
          <w:p w14:paraId="4FE25C75" w14:textId="77777777" w:rsidR="009707CA" w:rsidRPr="00FA5044" w:rsidRDefault="009707CA" w:rsidP="007E1EC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540" w:type="dxa"/>
          </w:tcPr>
          <w:p w14:paraId="3A01C581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7102A6E6" w14:textId="4C6F7CD3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564</w:t>
            </w:r>
          </w:p>
        </w:tc>
        <w:tc>
          <w:tcPr>
            <w:tcW w:w="180" w:type="dxa"/>
          </w:tcPr>
          <w:p w14:paraId="0DC9B8DF" w14:textId="77777777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0EC60B79" w14:textId="3BA63CA4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</w:tr>
      <w:tr w:rsidR="009707CA" w:rsidRPr="00FA5044" w14:paraId="61742087" w14:textId="77777777" w:rsidTr="00F15B31">
        <w:trPr>
          <w:cantSplit/>
          <w:tblHeader/>
        </w:trPr>
        <w:tc>
          <w:tcPr>
            <w:tcW w:w="4129" w:type="dxa"/>
          </w:tcPr>
          <w:p w14:paraId="0B842F68" w14:textId="77777777" w:rsidR="009707CA" w:rsidRPr="00FA5044" w:rsidRDefault="009707CA" w:rsidP="007E1EC0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</w:tcPr>
          <w:p w14:paraId="691B6CD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4500" w:type="dxa"/>
            <w:gridSpan w:val="3"/>
          </w:tcPr>
          <w:p w14:paraId="5C2A6511" w14:textId="2E0E5FDA" w:rsidR="009707CA" w:rsidRPr="00FA5044" w:rsidRDefault="0006364C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707CA" w:rsidRPr="00FA5044" w14:paraId="373BDB54" w14:textId="77777777" w:rsidTr="007E1EC0">
        <w:trPr>
          <w:cantSplit/>
        </w:trPr>
        <w:tc>
          <w:tcPr>
            <w:tcW w:w="4129" w:type="dxa"/>
          </w:tcPr>
          <w:p w14:paraId="3F10D5B3" w14:textId="4E8CDC05" w:rsidR="009707CA" w:rsidRPr="00FA5044" w:rsidRDefault="009707CA" w:rsidP="007E1EC0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ณ </w:t>
            </w:r>
            <w:r w:rsidR="00064AAA"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วันต้นปี</w:t>
            </w:r>
          </w:p>
        </w:tc>
        <w:tc>
          <w:tcPr>
            <w:tcW w:w="540" w:type="dxa"/>
          </w:tcPr>
          <w:p w14:paraId="03E31B22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A94986E" w14:textId="1FC7E9C0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185,917</w:t>
            </w:r>
          </w:p>
        </w:tc>
        <w:tc>
          <w:tcPr>
            <w:tcW w:w="180" w:type="dxa"/>
          </w:tcPr>
          <w:p w14:paraId="71A88CD3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6A2F64D3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                     159,822</w:t>
            </w:r>
          </w:p>
        </w:tc>
      </w:tr>
      <w:tr w:rsidR="009707CA" w:rsidRPr="00FA5044" w14:paraId="7E52FF21" w14:textId="77777777" w:rsidTr="007E1EC0">
        <w:trPr>
          <w:cantSplit/>
        </w:trPr>
        <w:tc>
          <w:tcPr>
            <w:tcW w:w="4129" w:type="dxa"/>
          </w:tcPr>
          <w:p w14:paraId="0E59F5D8" w14:textId="77777777" w:rsidR="009707CA" w:rsidRPr="00FA5044" w:rsidRDefault="009707CA" w:rsidP="007E1EC0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</w:tcPr>
          <w:p w14:paraId="2C390828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22FAB236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69386A1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64A08D2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707CA" w:rsidRPr="00FA5044" w14:paraId="6B1763F2" w14:textId="77777777" w:rsidTr="007E1EC0">
        <w:trPr>
          <w:cantSplit/>
        </w:trPr>
        <w:tc>
          <w:tcPr>
            <w:tcW w:w="4129" w:type="dxa"/>
          </w:tcPr>
          <w:p w14:paraId="51129484" w14:textId="7EC0B609" w:rsidR="009707CA" w:rsidRPr="00FA5044" w:rsidRDefault="009707CA" w:rsidP="007E1EC0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  <w:r w:rsidR="0071452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:</w:t>
            </w:r>
          </w:p>
        </w:tc>
        <w:tc>
          <w:tcPr>
            <w:tcW w:w="540" w:type="dxa"/>
          </w:tcPr>
          <w:p w14:paraId="50D86BC9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19ABE413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2596F83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6C17E0C9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707CA" w:rsidRPr="00FA5044" w14:paraId="0FA53342" w14:textId="77777777" w:rsidTr="007E1EC0">
        <w:trPr>
          <w:cantSplit/>
        </w:trPr>
        <w:tc>
          <w:tcPr>
            <w:tcW w:w="4129" w:type="dxa"/>
          </w:tcPr>
          <w:p w14:paraId="7B622E86" w14:textId="26BF077C" w:rsidR="009707CA" w:rsidRPr="00FA5044" w:rsidRDefault="009707CA" w:rsidP="007E1EC0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ต้นทุนบริการปัจจุบัน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009FD56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0EC97FBF" w14:textId="2F3C4518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16,</w:t>
            </w:r>
            <w:r w:rsidR="00FA5044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123</w:t>
            </w:r>
          </w:p>
        </w:tc>
        <w:tc>
          <w:tcPr>
            <w:tcW w:w="180" w:type="dxa"/>
          </w:tcPr>
          <w:p w14:paraId="63367AE2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C1513CB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                       16,395</w:t>
            </w:r>
          </w:p>
        </w:tc>
      </w:tr>
      <w:tr w:rsidR="009707CA" w:rsidRPr="00FA5044" w14:paraId="635310A4" w14:textId="77777777" w:rsidTr="007E1EC0">
        <w:trPr>
          <w:cantSplit/>
        </w:trPr>
        <w:tc>
          <w:tcPr>
            <w:tcW w:w="4129" w:type="dxa"/>
          </w:tcPr>
          <w:p w14:paraId="4FAC1CA7" w14:textId="098EE9A1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ต้นทุนบริการในอดีต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18D41CEB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1C662C94" w14:textId="7E619A81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6C8EF01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585A68C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                       39,795</w:t>
            </w:r>
          </w:p>
        </w:tc>
      </w:tr>
      <w:tr w:rsidR="009707CA" w:rsidRPr="00FA5044" w14:paraId="3798F681" w14:textId="77777777" w:rsidTr="007E1EC0">
        <w:trPr>
          <w:cantSplit/>
        </w:trPr>
        <w:tc>
          <w:tcPr>
            <w:tcW w:w="4129" w:type="dxa"/>
          </w:tcPr>
          <w:p w14:paraId="04B23DDF" w14:textId="4AA58733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ดอกเบี้ยจากภาระผูกพัน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44FC42C4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1C9A403B" w14:textId="529C7AAF" w:rsidR="009707CA" w:rsidRPr="00FA5044" w:rsidRDefault="00FA5044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</w:t>
            </w:r>
            <w:r w:rsidR="00911889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,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728</w:t>
            </w:r>
          </w:p>
        </w:tc>
        <w:tc>
          <w:tcPr>
            <w:tcW w:w="180" w:type="dxa"/>
          </w:tcPr>
          <w:p w14:paraId="649EE7E8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F338C45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5,585</w:t>
            </w:r>
          </w:p>
        </w:tc>
      </w:tr>
      <w:tr w:rsidR="009707CA" w:rsidRPr="00FA5044" w14:paraId="7E79B845" w14:textId="77777777" w:rsidTr="007E1EC0">
        <w:trPr>
          <w:cantSplit/>
        </w:trPr>
        <w:tc>
          <w:tcPr>
            <w:tcW w:w="4129" w:type="dxa"/>
          </w:tcPr>
          <w:p w14:paraId="09AF0AAF" w14:textId="77777777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B39831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0865CC17" w14:textId="36C592BD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18,851</w:t>
            </w:r>
          </w:p>
        </w:tc>
        <w:tc>
          <w:tcPr>
            <w:tcW w:w="180" w:type="dxa"/>
          </w:tcPr>
          <w:p w14:paraId="44534893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A140E69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61,775</w:t>
            </w:r>
          </w:p>
        </w:tc>
      </w:tr>
      <w:tr w:rsidR="001D71A8" w:rsidRPr="00EC6E48" w14:paraId="45B22995" w14:textId="77777777" w:rsidTr="007E1EC0">
        <w:trPr>
          <w:cantSplit/>
        </w:trPr>
        <w:tc>
          <w:tcPr>
            <w:tcW w:w="4129" w:type="dxa"/>
          </w:tcPr>
          <w:p w14:paraId="68ED6A77" w14:textId="77777777" w:rsidR="001D71A8" w:rsidRDefault="001D71A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4329CD97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463AC65F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3AA88C75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5BE318A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5080715D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B1B67F2" w14:textId="4C7F738B" w:rsidR="00D97091" w:rsidRPr="00EC6E48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56F908C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2160" w:type="dxa"/>
          </w:tcPr>
          <w:p w14:paraId="74091868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" w:type="dxa"/>
          </w:tcPr>
          <w:p w14:paraId="1BFA4DE9" w14:textId="77777777" w:rsidR="001D71A8" w:rsidRPr="00EC6E48" w:rsidRDefault="001D71A8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2160" w:type="dxa"/>
          </w:tcPr>
          <w:p w14:paraId="6C8BAE7F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lang w:bidi="th-TH"/>
              </w:rPr>
            </w:pPr>
          </w:p>
        </w:tc>
      </w:tr>
      <w:tr w:rsidR="009707CA" w:rsidRPr="00FA5044" w14:paraId="71EA5BEC" w14:textId="77777777" w:rsidTr="007E1EC0">
        <w:trPr>
          <w:cantSplit/>
        </w:trPr>
        <w:tc>
          <w:tcPr>
            <w:tcW w:w="4129" w:type="dxa"/>
          </w:tcPr>
          <w:p w14:paraId="1E9F1F03" w14:textId="7606D25A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lastRenderedPageBreak/>
              <w:t>รับรู้ในกำไรขาดทุนเบ็ดเสร็จอื่น</w:t>
            </w:r>
            <w:r w:rsidR="0071452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:</w:t>
            </w:r>
          </w:p>
        </w:tc>
        <w:tc>
          <w:tcPr>
            <w:tcW w:w="540" w:type="dxa"/>
            <w:vAlign w:val="bottom"/>
          </w:tcPr>
          <w:p w14:paraId="597577F3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0A879885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EF2E7BB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17B0BA5E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707CA" w:rsidRPr="00FA5044" w14:paraId="4D4F2286" w14:textId="77777777" w:rsidTr="007E1EC0">
        <w:trPr>
          <w:cantSplit/>
        </w:trPr>
        <w:tc>
          <w:tcPr>
            <w:tcW w:w="4129" w:type="dxa"/>
          </w:tcPr>
          <w:p w14:paraId="46D55A48" w14:textId="7D04D452" w:rsidR="009707CA" w:rsidRPr="00FA5044" w:rsidRDefault="009707CA" w:rsidP="007E1EC0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(กำไร) ขาดทุนจากการประมาณตามหลัก</w:t>
            </w:r>
            <w:r w:rsidR="008C423C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br/>
              <w:t xml:space="preserve">  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คณิตศาสตร์ประกันภัย</w:t>
            </w:r>
          </w:p>
        </w:tc>
        <w:tc>
          <w:tcPr>
            <w:tcW w:w="540" w:type="dxa"/>
            <w:vAlign w:val="bottom"/>
          </w:tcPr>
          <w:p w14:paraId="01F54537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96D0647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696AD96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7D8E0B29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707CA" w:rsidRPr="00FA5044" w14:paraId="319041BD" w14:textId="77777777" w:rsidTr="007E1EC0">
        <w:trPr>
          <w:cantSplit/>
        </w:trPr>
        <w:tc>
          <w:tcPr>
            <w:tcW w:w="4129" w:type="dxa"/>
          </w:tcPr>
          <w:p w14:paraId="6FEC479E" w14:textId="4B4094D4" w:rsidR="009707CA" w:rsidRPr="00FA5044" w:rsidRDefault="009707CA" w:rsidP="007E1EC0">
            <w:pPr>
              <w:pStyle w:val="ListParagraph"/>
              <w:numPr>
                <w:ilvl w:val="2"/>
                <w:numId w:val="3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ข้อสมมติด้านประชากรศาสตร์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5684698A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30D1B7C3" w14:textId="549B238B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78838B81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698BC1A2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(1,345)</w:t>
            </w:r>
          </w:p>
        </w:tc>
      </w:tr>
      <w:tr w:rsidR="009707CA" w:rsidRPr="00FA5044" w14:paraId="20EB3AA8" w14:textId="77777777" w:rsidTr="007E1EC0">
        <w:trPr>
          <w:cantSplit/>
        </w:trPr>
        <w:tc>
          <w:tcPr>
            <w:tcW w:w="4129" w:type="dxa"/>
          </w:tcPr>
          <w:p w14:paraId="0636B9FE" w14:textId="079A790A" w:rsidR="009707CA" w:rsidRPr="00FA5044" w:rsidRDefault="009707CA" w:rsidP="007E1EC0">
            <w:pPr>
              <w:pStyle w:val="ListParagraph"/>
              <w:numPr>
                <w:ilvl w:val="2"/>
                <w:numId w:val="3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ข้อสมมติทางการเงิน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7C89FFF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552CA301" w14:textId="7854F012" w:rsidR="009707CA" w:rsidRPr="00FA5044" w:rsidRDefault="00911889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(13,443)</w:t>
            </w:r>
          </w:p>
        </w:tc>
        <w:tc>
          <w:tcPr>
            <w:tcW w:w="180" w:type="dxa"/>
          </w:tcPr>
          <w:p w14:paraId="2C765147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5218EA8E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11,245</w:t>
            </w:r>
          </w:p>
        </w:tc>
      </w:tr>
      <w:tr w:rsidR="009707CA" w:rsidRPr="00FA5044" w14:paraId="41A5CDCB" w14:textId="77777777" w:rsidTr="007E1EC0">
        <w:trPr>
          <w:cantSplit/>
        </w:trPr>
        <w:tc>
          <w:tcPr>
            <w:tcW w:w="4129" w:type="dxa"/>
          </w:tcPr>
          <w:p w14:paraId="7B35F62D" w14:textId="15F27E3D" w:rsidR="009707CA" w:rsidRPr="00FA5044" w:rsidRDefault="009707CA" w:rsidP="007E1EC0">
            <w:pPr>
              <w:pStyle w:val="ListParagraph"/>
              <w:numPr>
                <w:ilvl w:val="2"/>
                <w:numId w:val="3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540" w:type="dxa"/>
            <w:vAlign w:val="bottom"/>
          </w:tcPr>
          <w:p w14:paraId="6032108F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7BB233A9" w14:textId="78791775" w:rsidR="009707CA" w:rsidRPr="00FA5044" w:rsidRDefault="00911889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(1,013)</w:t>
            </w:r>
          </w:p>
        </w:tc>
        <w:tc>
          <w:tcPr>
            <w:tcW w:w="180" w:type="dxa"/>
          </w:tcPr>
          <w:p w14:paraId="7E74C1F1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60413BF3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(24,469)</w:t>
            </w:r>
          </w:p>
        </w:tc>
      </w:tr>
      <w:tr w:rsidR="009707CA" w:rsidRPr="00FA5044" w14:paraId="108125A3" w14:textId="77777777" w:rsidTr="007E1EC0">
        <w:trPr>
          <w:cantSplit/>
        </w:trPr>
        <w:tc>
          <w:tcPr>
            <w:tcW w:w="4129" w:type="dxa"/>
          </w:tcPr>
          <w:p w14:paraId="55FB1D29" w14:textId="77777777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D9A997E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EFF4A51" w14:textId="1BEB007F" w:rsidR="009707CA" w:rsidRPr="00FA5044" w:rsidRDefault="00911889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(14,456)</w:t>
            </w:r>
          </w:p>
        </w:tc>
        <w:tc>
          <w:tcPr>
            <w:tcW w:w="180" w:type="dxa"/>
          </w:tcPr>
          <w:p w14:paraId="32D2F392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1D70253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 xml:space="preserve"> (14,569)</w:t>
            </w:r>
          </w:p>
        </w:tc>
      </w:tr>
      <w:tr w:rsidR="009707CA" w:rsidRPr="00FA5044" w14:paraId="7605D179" w14:textId="77777777" w:rsidTr="007E1EC0">
        <w:trPr>
          <w:cantSplit/>
        </w:trPr>
        <w:tc>
          <w:tcPr>
            <w:tcW w:w="4129" w:type="dxa"/>
          </w:tcPr>
          <w:p w14:paraId="458D9EE1" w14:textId="77777777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6514EE36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F036A9A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11D7FBE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3BA8826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181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707CA" w:rsidRPr="00FA5044" w14:paraId="45F1FF51" w14:textId="77777777" w:rsidTr="007E1EC0">
        <w:trPr>
          <w:cantSplit/>
        </w:trPr>
        <w:tc>
          <w:tcPr>
            <w:tcW w:w="4129" w:type="dxa"/>
          </w:tcPr>
          <w:p w14:paraId="58420D96" w14:textId="52D74975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ผลประโยชน์จ่าย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79100C6E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7B9C919" w14:textId="75F5509A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(29,066)</w:t>
            </w:r>
          </w:p>
        </w:tc>
        <w:tc>
          <w:tcPr>
            <w:tcW w:w="180" w:type="dxa"/>
          </w:tcPr>
          <w:p w14:paraId="2D64CF13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F68E3A6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(21,111)</w:t>
            </w:r>
          </w:p>
        </w:tc>
      </w:tr>
      <w:tr w:rsidR="009707CA" w:rsidRPr="00FA5044" w14:paraId="0200280A" w14:textId="77777777" w:rsidTr="007E1EC0">
        <w:trPr>
          <w:cantSplit/>
        </w:trPr>
        <w:tc>
          <w:tcPr>
            <w:tcW w:w="4129" w:type="dxa"/>
          </w:tcPr>
          <w:p w14:paraId="6FDCA01D" w14:textId="254DEBCC" w:rsidR="009707CA" w:rsidRPr="00FA5044" w:rsidRDefault="009707CA" w:rsidP="008B50E5">
            <w:pPr>
              <w:spacing w:line="240" w:lineRule="auto"/>
              <w:ind w:left="191" w:hanging="191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ณ วัน</w:t>
            </w:r>
            <w:r w:rsidR="00064AAA"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สิ้นปี</w:t>
            </w:r>
          </w:p>
        </w:tc>
        <w:tc>
          <w:tcPr>
            <w:tcW w:w="540" w:type="dxa"/>
            <w:vAlign w:val="bottom"/>
          </w:tcPr>
          <w:p w14:paraId="7DF762A1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168FC27C" w14:textId="00A68700" w:rsidR="009707CA" w:rsidRPr="00FA5044" w:rsidRDefault="00911889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  <w:t>161,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246</w:t>
            </w:r>
          </w:p>
        </w:tc>
        <w:tc>
          <w:tcPr>
            <w:tcW w:w="180" w:type="dxa"/>
          </w:tcPr>
          <w:p w14:paraId="2424DC9A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352FB359" w14:textId="77777777" w:rsidR="009707CA" w:rsidRPr="00FA5044" w:rsidRDefault="009707CA" w:rsidP="00FA504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185,917</w:t>
            </w:r>
          </w:p>
        </w:tc>
      </w:tr>
    </w:tbl>
    <w:p w14:paraId="5B0CBEC7" w14:textId="77777777" w:rsidR="009707CA" w:rsidRPr="0006364C" w:rsidRDefault="009707CA" w:rsidP="009707CA">
      <w:pPr>
        <w:pStyle w:val="BodyText"/>
        <w:spacing w:after="0"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6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69"/>
        <w:gridCol w:w="2160"/>
        <w:gridCol w:w="180"/>
        <w:gridCol w:w="2160"/>
      </w:tblGrid>
      <w:tr w:rsidR="009707CA" w:rsidRPr="0006364C" w14:paraId="3CBC9561" w14:textId="77777777" w:rsidTr="0006364C">
        <w:trPr>
          <w:cantSplit/>
          <w:trHeight w:val="551"/>
          <w:tblHeader/>
        </w:trPr>
        <w:tc>
          <w:tcPr>
            <w:tcW w:w="4669" w:type="dxa"/>
            <w:vAlign w:val="bottom"/>
          </w:tcPr>
          <w:p w14:paraId="12FFCC83" w14:textId="53701B88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ข้อสมมติหลักในการประมาณการตาม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  <w:br/>
            </w:r>
            <w:r w:rsidR="00D97091">
              <w:rPr>
                <w:rFonts w:asciiTheme="majorBidi" w:hAnsiTheme="majorBidi" w:cstheme="majorBidi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  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หลักคณิตศาสตร์ประกันภัย</w:t>
            </w:r>
          </w:p>
        </w:tc>
        <w:tc>
          <w:tcPr>
            <w:tcW w:w="4500" w:type="dxa"/>
            <w:gridSpan w:val="3"/>
            <w:vAlign w:val="bottom"/>
          </w:tcPr>
          <w:p w14:paraId="7A557D80" w14:textId="0EDD1D5B" w:rsidR="009707CA" w:rsidRPr="00FA5044" w:rsidRDefault="009707CA" w:rsidP="0006364C">
            <w:pPr>
              <w:pStyle w:val="acctmergecolhdg"/>
              <w:spacing w:line="240" w:lineRule="auto"/>
              <w:ind w:left="-81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  <w:lang w:bidi="th-TH"/>
              </w:rPr>
              <w:br/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23527C8C" w14:textId="77777777" w:rsidTr="0006364C">
        <w:trPr>
          <w:cantSplit/>
          <w:tblHeader/>
        </w:trPr>
        <w:tc>
          <w:tcPr>
            <w:tcW w:w="4669" w:type="dxa"/>
            <w:vAlign w:val="bottom"/>
          </w:tcPr>
          <w:p w14:paraId="29BB8A13" w14:textId="77777777" w:rsidR="009707CA" w:rsidRPr="00FA5044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shd w:val="clear" w:color="auto" w:fill="auto"/>
          </w:tcPr>
          <w:p w14:paraId="1AACBA98" w14:textId="5651760D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6F7F1BD4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shd w:val="clear" w:color="auto" w:fill="auto"/>
          </w:tcPr>
          <w:p w14:paraId="7A5B8035" w14:textId="564DB041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</w:tr>
      <w:tr w:rsidR="009707CA" w:rsidRPr="0006364C" w14:paraId="4540A2C9" w14:textId="77777777" w:rsidTr="0006364C">
        <w:trPr>
          <w:cantSplit/>
          <w:tblHeader/>
        </w:trPr>
        <w:tc>
          <w:tcPr>
            <w:tcW w:w="4669" w:type="dxa"/>
            <w:vAlign w:val="bottom"/>
          </w:tcPr>
          <w:p w14:paraId="2E80D41D" w14:textId="77777777" w:rsidR="009707CA" w:rsidRPr="00FA5044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4500" w:type="dxa"/>
            <w:gridSpan w:val="3"/>
            <w:shd w:val="clear" w:color="auto" w:fill="auto"/>
          </w:tcPr>
          <w:p w14:paraId="1F561A6E" w14:textId="7A5D5963" w:rsidR="009707CA" w:rsidRPr="00F15B31" w:rsidRDefault="00F15B31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(</w:t>
            </w:r>
            <w:r w:rsidRPr="00F15B31">
              <w:rPr>
                <w:rFonts w:asciiTheme="majorBidi" w:hAnsiTheme="majorBidi" w:cstheme="majorBidi" w:hint="cs"/>
                <w:b w:val="0"/>
                <w:i/>
                <w:iCs/>
                <w:spacing w:val="-2"/>
                <w:sz w:val="30"/>
                <w:szCs w:val="30"/>
                <w:cs/>
                <w:lang w:val="en-US" w:bidi="th-TH"/>
              </w:rPr>
              <w:t>ร้อยละ</w:t>
            </w: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9707CA" w:rsidRPr="0006364C" w14:paraId="32105E02" w14:textId="77777777" w:rsidTr="0006364C">
        <w:trPr>
          <w:cantSplit/>
        </w:trPr>
        <w:tc>
          <w:tcPr>
            <w:tcW w:w="4669" w:type="dxa"/>
          </w:tcPr>
          <w:p w14:paraId="5BB1D508" w14:textId="189B288B" w:rsidR="009707CA" w:rsidRPr="00FA5044" w:rsidRDefault="009707CA" w:rsidP="009707CA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</w:p>
        </w:tc>
        <w:tc>
          <w:tcPr>
            <w:tcW w:w="2160" w:type="dxa"/>
          </w:tcPr>
          <w:p w14:paraId="50466FD8" w14:textId="07335AA0" w:rsidR="009707CA" w:rsidRPr="00D97091" w:rsidRDefault="007E1EC0" w:rsidP="007E1EC0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2.</w:t>
            </w:r>
            <w:r w:rsidR="00D97091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</w:tcPr>
          <w:p w14:paraId="393D8670" w14:textId="77777777" w:rsidR="009707CA" w:rsidRPr="00FA5044" w:rsidRDefault="009707CA" w:rsidP="009707CA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085B4FC8" w14:textId="77777777" w:rsidR="009707CA" w:rsidRPr="00FA5044" w:rsidRDefault="009707CA" w:rsidP="009707CA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1.5</w:t>
            </w:r>
          </w:p>
        </w:tc>
      </w:tr>
      <w:tr w:rsidR="009707CA" w:rsidRPr="0006364C" w14:paraId="497F13E2" w14:textId="77777777" w:rsidTr="0006364C">
        <w:trPr>
          <w:cantSplit/>
        </w:trPr>
        <w:tc>
          <w:tcPr>
            <w:tcW w:w="4669" w:type="dxa"/>
          </w:tcPr>
          <w:p w14:paraId="38F34EF7" w14:textId="2945984A" w:rsidR="009707CA" w:rsidRPr="00FA5044" w:rsidRDefault="009707CA" w:rsidP="009707CA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</w:t>
            </w:r>
          </w:p>
        </w:tc>
        <w:tc>
          <w:tcPr>
            <w:tcW w:w="2160" w:type="dxa"/>
          </w:tcPr>
          <w:p w14:paraId="69292435" w14:textId="73330B83" w:rsidR="009707CA" w:rsidRPr="00FA5044" w:rsidRDefault="007E1EC0" w:rsidP="007E1EC0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</w:t>
            </w:r>
          </w:p>
        </w:tc>
        <w:tc>
          <w:tcPr>
            <w:tcW w:w="180" w:type="dxa"/>
          </w:tcPr>
          <w:p w14:paraId="6A5EF438" w14:textId="77777777" w:rsidR="009707CA" w:rsidRPr="00FA5044" w:rsidRDefault="009707CA" w:rsidP="009707CA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57CC08EB" w14:textId="77777777" w:rsidR="009707CA" w:rsidRPr="00FA5044" w:rsidRDefault="009707CA" w:rsidP="009707CA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</w:t>
            </w:r>
          </w:p>
        </w:tc>
      </w:tr>
      <w:tr w:rsidR="009707CA" w:rsidRPr="0006364C" w14:paraId="6DD55EC3" w14:textId="77777777" w:rsidTr="0006364C">
        <w:trPr>
          <w:cantSplit/>
        </w:trPr>
        <w:tc>
          <w:tcPr>
            <w:tcW w:w="4669" w:type="dxa"/>
          </w:tcPr>
          <w:p w14:paraId="2B2AB040" w14:textId="47292358" w:rsidR="009707CA" w:rsidRPr="00FA5044" w:rsidRDefault="009707CA" w:rsidP="0006364C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2160" w:type="dxa"/>
          </w:tcPr>
          <w:p w14:paraId="1FB8575A" w14:textId="1FE588C0" w:rsidR="009707CA" w:rsidRPr="00FA5044" w:rsidRDefault="007E1EC0" w:rsidP="007E1EC0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1.0 </w:t>
            </w:r>
            <w:r w:rsidR="00D97091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17.2</w:t>
            </w:r>
          </w:p>
        </w:tc>
        <w:tc>
          <w:tcPr>
            <w:tcW w:w="180" w:type="dxa"/>
          </w:tcPr>
          <w:p w14:paraId="7DFBD1D6" w14:textId="77777777" w:rsidR="009707CA" w:rsidRPr="00FA5044" w:rsidRDefault="009707CA" w:rsidP="0006364C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</w:tcPr>
          <w:p w14:paraId="40ADFD26" w14:textId="77777777" w:rsidR="009707CA" w:rsidRPr="00FA5044" w:rsidRDefault="009707CA" w:rsidP="0006364C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1.0 - 17.2</w:t>
            </w:r>
          </w:p>
        </w:tc>
      </w:tr>
    </w:tbl>
    <w:p w14:paraId="2DA15561" w14:textId="77777777" w:rsidR="009707CA" w:rsidRPr="0006364C" w:rsidRDefault="009707CA" w:rsidP="003A03AE">
      <w:pPr>
        <w:tabs>
          <w:tab w:val="clear" w:pos="907"/>
          <w:tab w:val="left" w:pos="900"/>
        </w:tabs>
        <w:spacing w:line="240" w:lineRule="auto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21552B81" w14:textId="7D5AB25E" w:rsidR="009707CA" w:rsidRPr="0006364C" w:rsidRDefault="009707CA" w:rsidP="003A0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B72AF5B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6CBC6D7B" w14:textId="3B5FE2F5" w:rsidR="000A2EAB" w:rsidRDefault="009707CA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ณ วันที่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>3</w:t>
      </w:r>
      <w:r w:rsidR="0006364C">
        <w:rPr>
          <w:rFonts w:ascii="Angsana New" w:hAnsi="Angsana New"/>
          <w:spacing w:val="-2"/>
          <w:sz w:val="30"/>
          <w:szCs w:val="30"/>
          <w:lang w:val="en-GB"/>
        </w:rPr>
        <w:t>1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2564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ระยะเวลาถัวเฉลี่ยถ่วงน้ำหนักของภาระผูกพันผลประโยชน์ที่กำหนดไว้เป็น </w:t>
      </w:r>
      <w:r w:rsidR="007E1EC0">
        <w:rPr>
          <w:rFonts w:ascii="Angsana New" w:hAnsi="Angsana New"/>
          <w:spacing w:val="-2"/>
          <w:sz w:val="30"/>
          <w:szCs w:val="30"/>
          <w:lang w:val="en-GB"/>
        </w:rPr>
        <w:t>14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ปี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(</w:t>
      </w:r>
      <w:r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2563: </w:t>
      </w:r>
      <w:r w:rsidR="00F11267"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br/>
      </w:r>
      <w:r w:rsidR="007E1EC0"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>14</w:t>
      </w:r>
      <w:r w:rsid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ปี)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</w:p>
    <w:p w14:paraId="1685CF57" w14:textId="77777777" w:rsidR="007E1EC0" w:rsidRDefault="007E1EC0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cs/>
          <w:lang w:val="en-GB"/>
        </w:rPr>
      </w:pPr>
    </w:p>
    <w:p w14:paraId="022C1201" w14:textId="77777777" w:rsidR="00D97091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</w:pPr>
      <w:r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br w:type="page"/>
      </w:r>
    </w:p>
    <w:p w14:paraId="6DDCF248" w14:textId="57C6D6D2" w:rsidR="009707CA" w:rsidRPr="00D97091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lastRenderedPageBreak/>
        <w:t xml:space="preserve">การวิเคราะห์ความอ่อนไหว </w:t>
      </w: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  <w:t xml:space="preserve"> </w:t>
      </w:r>
    </w:p>
    <w:p w14:paraId="08E327E0" w14:textId="77777777" w:rsidR="00A45D5E" w:rsidRPr="00A45D5E" w:rsidRDefault="00A45D5E" w:rsidP="009707CA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b/>
          <w:bCs/>
          <w:spacing w:val="-2"/>
          <w:sz w:val="30"/>
          <w:szCs w:val="30"/>
          <w:lang w:val="en-GB"/>
        </w:rPr>
      </w:pPr>
    </w:p>
    <w:p w14:paraId="6DFF759E" w14:textId="4EF2E84E" w:rsidR="009707CA" w:rsidRPr="0006364C" w:rsidRDefault="009707CA" w:rsidP="009707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D97091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ๆ คงที่ </w:t>
      </w:r>
    </w:p>
    <w:p w14:paraId="6621CA4F" w14:textId="77777777" w:rsidR="009707CA" w:rsidRPr="0006364C" w:rsidRDefault="009707CA" w:rsidP="009707CA">
      <w:pPr>
        <w:pStyle w:val="BodyText"/>
        <w:spacing w:after="0" w:line="240" w:lineRule="auto"/>
        <w:ind w:left="540"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45500C56" w14:textId="77777777" w:rsidTr="0006364C">
        <w:trPr>
          <w:cantSplit/>
          <w:tblHeader/>
        </w:trPr>
        <w:tc>
          <w:tcPr>
            <w:tcW w:w="4241" w:type="dxa"/>
          </w:tcPr>
          <w:p w14:paraId="395B1742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769821A7" w14:textId="5BBB2D87" w:rsidR="009707CA" w:rsidRPr="00A45D5E" w:rsidRDefault="009707CA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00FCD6E3" w14:textId="77777777" w:rsidTr="0006364C">
        <w:trPr>
          <w:cantSplit/>
          <w:tblHeader/>
        </w:trPr>
        <w:tc>
          <w:tcPr>
            <w:tcW w:w="4241" w:type="dxa"/>
          </w:tcPr>
          <w:p w14:paraId="2AF62512" w14:textId="7753B9B1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3FF8F79C" w14:textId="19346972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4D3FEDDE" w14:textId="77777777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8954174" w14:textId="3AB731D3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</w:tr>
      <w:tr w:rsidR="00A45D5E" w:rsidRPr="0006364C" w14:paraId="48E04FE3" w14:textId="77777777" w:rsidTr="0006364C">
        <w:trPr>
          <w:cantSplit/>
          <w:tblHeader/>
        </w:trPr>
        <w:tc>
          <w:tcPr>
            <w:tcW w:w="4241" w:type="dxa"/>
          </w:tcPr>
          <w:p w14:paraId="7ECC6A79" w14:textId="0D7D64B1" w:rsidR="00A45D5E" w:rsidRPr="00EC6E48" w:rsidRDefault="00A45D5E" w:rsidP="00A45D5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31DA404" w14:textId="519EFABF" w:rsidR="00A45D5E" w:rsidRPr="00A45D5E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2329D671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146E3E" w14:textId="15FE15DD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  <w:tc>
          <w:tcPr>
            <w:tcW w:w="180" w:type="dxa"/>
            <w:shd w:val="clear" w:color="auto" w:fill="auto"/>
          </w:tcPr>
          <w:p w14:paraId="05D60C0E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F992C28" w14:textId="7FA43882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323FE7C7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AB90D6" w14:textId="03129021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</w:tr>
      <w:tr w:rsidR="009707CA" w:rsidRPr="0006364C" w14:paraId="06B2B477" w14:textId="77777777" w:rsidTr="00FA5044">
        <w:trPr>
          <w:cantSplit/>
          <w:trHeight w:val="335"/>
          <w:tblHeader/>
        </w:trPr>
        <w:tc>
          <w:tcPr>
            <w:tcW w:w="4241" w:type="dxa"/>
          </w:tcPr>
          <w:p w14:paraId="606591C0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3956E3C" w14:textId="48FAAEAD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="00A45D5E"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9707CA" w:rsidRPr="0006364C" w14:paraId="70A2C91B" w14:textId="77777777" w:rsidTr="008C423C">
        <w:trPr>
          <w:cantSplit/>
        </w:trPr>
        <w:tc>
          <w:tcPr>
            <w:tcW w:w="4241" w:type="dxa"/>
          </w:tcPr>
          <w:p w14:paraId="10C1E358" w14:textId="67386ECD" w:rsidR="009707CA" w:rsidRPr="0006364C" w:rsidRDefault="009707CA" w:rsidP="0006364C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  <w:r w:rsidRPr="0006364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793B5D97" w14:textId="3E19DE2C" w:rsidR="009707CA" w:rsidRPr="0006364C" w:rsidRDefault="007E1EC0" w:rsidP="00FA5044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(14,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568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58253A7" w14:textId="77777777" w:rsidR="009707CA" w:rsidRPr="0006364C" w:rsidRDefault="009707CA" w:rsidP="00FA5044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3D019CB" w14:textId="77777777" w:rsidR="009707CA" w:rsidRPr="0006364C" w:rsidRDefault="009707CA" w:rsidP="00FA5044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  (16,027)</w:t>
            </w:r>
          </w:p>
        </w:tc>
        <w:tc>
          <w:tcPr>
            <w:tcW w:w="180" w:type="dxa"/>
          </w:tcPr>
          <w:p w14:paraId="017A386C" w14:textId="77777777" w:rsidR="009707CA" w:rsidRPr="0006364C" w:rsidRDefault="009707CA" w:rsidP="00FA5044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8D33923" w14:textId="6D5AC3C8" w:rsidR="009707CA" w:rsidRPr="0006364C" w:rsidRDefault="007E1EC0" w:rsidP="00FA5044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16,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990</w:t>
            </w:r>
          </w:p>
        </w:tc>
        <w:tc>
          <w:tcPr>
            <w:tcW w:w="180" w:type="dxa"/>
          </w:tcPr>
          <w:p w14:paraId="6A43CC81" w14:textId="77777777" w:rsidR="009707CA" w:rsidRPr="0006364C" w:rsidRDefault="009707CA" w:rsidP="00FA5044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6095F88" w14:textId="77777777" w:rsidR="009707CA" w:rsidRPr="0006364C" w:rsidRDefault="009707CA" w:rsidP="00FA5044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   18,833</w:t>
            </w:r>
          </w:p>
        </w:tc>
      </w:tr>
      <w:tr w:rsidR="009707CA" w:rsidRPr="0006364C" w14:paraId="3A548930" w14:textId="77777777" w:rsidTr="0006364C">
        <w:trPr>
          <w:cantSplit/>
        </w:trPr>
        <w:tc>
          <w:tcPr>
            <w:tcW w:w="4241" w:type="dxa"/>
          </w:tcPr>
          <w:p w14:paraId="300A15CF" w14:textId="2133D0AA" w:rsidR="009707CA" w:rsidRPr="0006364C" w:rsidRDefault="009707CA" w:rsidP="0006364C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 </w:t>
            </w:r>
          </w:p>
        </w:tc>
        <w:tc>
          <w:tcPr>
            <w:tcW w:w="1170" w:type="dxa"/>
          </w:tcPr>
          <w:p w14:paraId="0DF36990" w14:textId="7385658E" w:rsidR="009707CA" w:rsidRPr="0006364C" w:rsidRDefault="007E1EC0" w:rsidP="00FA5044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1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4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="00FA5044" w:rsidRPr="00FA504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629</w:t>
            </w:r>
          </w:p>
        </w:tc>
        <w:tc>
          <w:tcPr>
            <w:tcW w:w="180" w:type="dxa"/>
          </w:tcPr>
          <w:p w14:paraId="4E25781A" w14:textId="77777777" w:rsidR="009707CA" w:rsidRPr="0006364C" w:rsidRDefault="009707CA" w:rsidP="00FA5044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E7D5F88" w14:textId="77777777" w:rsidR="009707CA" w:rsidRPr="008C423C" w:rsidRDefault="009707CA" w:rsidP="008C423C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   15,802</w:t>
            </w:r>
          </w:p>
        </w:tc>
        <w:tc>
          <w:tcPr>
            <w:tcW w:w="180" w:type="dxa"/>
          </w:tcPr>
          <w:p w14:paraId="7AC68EF6" w14:textId="77777777" w:rsidR="009707CA" w:rsidRPr="008C423C" w:rsidRDefault="009707CA" w:rsidP="008C423C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E677A2A" w14:textId="4B6F088C" w:rsidR="009707CA" w:rsidRPr="008C423C" w:rsidRDefault="007E1EC0" w:rsidP="008C423C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(12,</w:t>
            </w:r>
            <w:r w:rsidR="00FA5044"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682</w:t>
            </w: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180" w:type="dxa"/>
          </w:tcPr>
          <w:p w14:paraId="52C66E68" w14:textId="77777777" w:rsidR="009707CA" w:rsidRPr="008C423C" w:rsidRDefault="009707CA" w:rsidP="008C423C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1865AC2" w14:textId="77777777" w:rsidR="009707CA" w:rsidRPr="008C423C" w:rsidRDefault="009707CA" w:rsidP="008C423C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  (13,805)</w:t>
            </w:r>
          </w:p>
        </w:tc>
      </w:tr>
    </w:tbl>
    <w:p w14:paraId="581FBF9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088EE7C6" w14:textId="77777777" w:rsidTr="0006364C">
        <w:trPr>
          <w:cantSplit/>
          <w:tblHeader/>
        </w:trPr>
        <w:tc>
          <w:tcPr>
            <w:tcW w:w="4241" w:type="dxa"/>
          </w:tcPr>
          <w:p w14:paraId="5505024E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C364201" w14:textId="36CE832A" w:rsidR="009707CA" w:rsidRPr="00A45D5E" w:rsidRDefault="0006364C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364C" w:rsidRPr="0006364C" w14:paraId="68D1E60D" w14:textId="77777777" w:rsidTr="0006364C">
        <w:trPr>
          <w:cantSplit/>
          <w:tblHeader/>
        </w:trPr>
        <w:tc>
          <w:tcPr>
            <w:tcW w:w="4241" w:type="dxa"/>
          </w:tcPr>
          <w:p w14:paraId="6D5E4E60" w14:textId="38EC3DD9" w:rsidR="0006364C" w:rsidRPr="00A45D5E" w:rsidRDefault="0006364C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55F1A299" w14:textId="0B4117A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  <w:tc>
          <w:tcPr>
            <w:tcW w:w="180" w:type="dxa"/>
            <w:shd w:val="clear" w:color="auto" w:fill="auto"/>
          </w:tcPr>
          <w:p w14:paraId="31F7ACD0" w14:textId="7777777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05AD6A41" w14:textId="2C5CB4D5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</w:tr>
      <w:tr w:rsidR="009707CA" w:rsidRPr="0006364C" w14:paraId="1C2A62E1" w14:textId="77777777" w:rsidTr="0006364C">
        <w:trPr>
          <w:cantSplit/>
          <w:tblHeader/>
        </w:trPr>
        <w:tc>
          <w:tcPr>
            <w:tcW w:w="4241" w:type="dxa"/>
          </w:tcPr>
          <w:p w14:paraId="57736187" w14:textId="51408401" w:rsidR="009707CA" w:rsidRPr="00EC6E48" w:rsidRDefault="009707CA" w:rsidP="009707C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0716BF6" w14:textId="6B1C34B6" w:rsidR="009707CA" w:rsidRPr="00A45D5E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1A476FC5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97A345" w14:textId="090DFB11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  <w:tc>
          <w:tcPr>
            <w:tcW w:w="180" w:type="dxa"/>
            <w:shd w:val="clear" w:color="auto" w:fill="auto"/>
          </w:tcPr>
          <w:p w14:paraId="715F7713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66816B9" w14:textId="59E39210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123CBD1B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2F7F10" w14:textId="35D6B0A9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563</w:t>
            </w:r>
          </w:p>
        </w:tc>
      </w:tr>
      <w:tr w:rsidR="009707CA" w:rsidRPr="0006364C" w14:paraId="2D9D9179" w14:textId="77777777" w:rsidTr="0006364C">
        <w:trPr>
          <w:cantSplit/>
          <w:tblHeader/>
        </w:trPr>
        <w:tc>
          <w:tcPr>
            <w:tcW w:w="4241" w:type="dxa"/>
          </w:tcPr>
          <w:p w14:paraId="212011F4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665D8AAA" w14:textId="656E8A64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9707CA" w:rsidRPr="0006364C" w14:paraId="5E8BB93C" w14:textId="77777777" w:rsidTr="0006364C">
        <w:trPr>
          <w:cantSplit/>
        </w:trPr>
        <w:tc>
          <w:tcPr>
            <w:tcW w:w="4241" w:type="dxa"/>
          </w:tcPr>
          <w:p w14:paraId="10E29026" w14:textId="75BFF51E" w:rsidR="009707CA" w:rsidRPr="0006364C" w:rsidRDefault="0006364C" w:rsidP="0006364C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1170" w:type="dxa"/>
          </w:tcPr>
          <w:p w14:paraId="5EC0B654" w14:textId="7311A12E" w:rsidR="009707CA" w:rsidRPr="0006364C" w:rsidRDefault="007E1EC0" w:rsidP="00FA5044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7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163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221F9B05" w14:textId="77777777" w:rsidR="009707CA" w:rsidRPr="0006364C" w:rsidRDefault="009707CA" w:rsidP="0006364C">
            <w:pPr>
              <w:pStyle w:val="acctfourfigures"/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18AD4E0" w14:textId="77777777" w:rsidR="009707CA" w:rsidRPr="0006364C" w:rsidRDefault="009707CA" w:rsidP="00FA5044">
            <w:pPr>
              <w:pStyle w:val="BodyText"/>
              <w:tabs>
                <w:tab w:val="clear" w:pos="907"/>
                <w:tab w:val="left" w:pos="375"/>
              </w:tabs>
              <w:spacing w:after="0" w:line="240" w:lineRule="auto"/>
              <w:ind w:right="-7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</w:rPr>
              <w:t xml:space="preserve">   (6,971)</w:t>
            </w:r>
          </w:p>
        </w:tc>
        <w:tc>
          <w:tcPr>
            <w:tcW w:w="180" w:type="dxa"/>
          </w:tcPr>
          <w:p w14:paraId="361568D9" w14:textId="77777777" w:rsidR="009707CA" w:rsidRPr="0006364C" w:rsidRDefault="009707CA" w:rsidP="0006364C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E640DA4" w14:textId="50587123" w:rsidR="009707CA" w:rsidRPr="0006364C" w:rsidRDefault="00FA5044" w:rsidP="00FA5044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7</w:t>
            </w:r>
            <w:r w:rsidR="007E1EC0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815</w:t>
            </w:r>
          </w:p>
        </w:tc>
        <w:tc>
          <w:tcPr>
            <w:tcW w:w="180" w:type="dxa"/>
          </w:tcPr>
          <w:p w14:paraId="0F6C515B" w14:textId="77777777" w:rsidR="009707CA" w:rsidRPr="0006364C" w:rsidRDefault="009707CA" w:rsidP="0006364C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979BE70" w14:textId="57EF9C7F" w:rsidR="009707CA" w:rsidRPr="0006364C" w:rsidRDefault="009707CA" w:rsidP="00FA5044">
            <w:pPr>
              <w:pStyle w:val="BodyText"/>
              <w:tabs>
                <w:tab w:val="clear" w:pos="680"/>
                <w:tab w:val="clear" w:pos="907"/>
                <w:tab w:val="left" w:pos="105"/>
                <w:tab w:val="left" w:pos="285"/>
              </w:tabs>
              <w:spacing w:after="0" w:line="240" w:lineRule="auto"/>
              <w:ind w:right="15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</w:rPr>
              <w:t xml:space="preserve">   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7</w:t>
            </w:r>
            <w:r w:rsidRPr="0006364C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="00FA5044">
              <w:rPr>
                <w:rFonts w:ascii="Angsana New" w:hAnsi="Angsana New"/>
                <w:spacing w:val="-2"/>
                <w:sz w:val="30"/>
                <w:szCs w:val="30"/>
              </w:rPr>
              <w:t>616</w:t>
            </w:r>
          </w:p>
        </w:tc>
      </w:tr>
    </w:tbl>
    <w:p w14:paraId="00C42646" w14:textId="77777777" w:rsidR="00D97091" w:rsidRPr="00D97091" w:rsidRDefault="00D97091" w:rsidP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04C96BE" w14:textId="2B8AA40C" w:rsidR="00834BEA" w:rsidRPr="00EC6E48" w:rsidRDefault="00EC6E4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C6E48">
        <w:rPr>
          <w:rFonts w:ascii="Angsana New" w:hAnsi="Angsana New" w:hint="cs"/>
          <w:b/>
          <w:bCs/>
          <w:sz w:val="30"/>
          <w:szCs w:val="30"/>
          <w:cs/>
        </w:rPr>
        <w:t>ทุนสำรองตามกฎหมาย</w:t>
      </w:r>
    </w:p>
    <w:p w14:paraId="406DED45" w14:textId="77777777" w:rsidR="007E1EC0" w:rsidRDefault="007E1EC0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834C9D0" w14:textId="7FC4C3AA" w:rsidR="00193C5B" w:rsidRPr="00193C5B" w:rsidRDefault="00193C5B" w:rsidP="00193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2535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มาตรา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116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บริษัทจะต้องจัดสรรทุนสำรอง (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“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>สำรองตามกฎหมาย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”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) อย่างน้อยร้อยละ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 xml:space="preserve">5 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ของกำไรสุทธิประจำปีหลังจากหักขาดทุนสะสมยกมา จนกว่าสำรองดังกล่าวมีจำนวนไม่น้อยกว่าร้อยละ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 xml:space="preserve">10 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>ของทุนจดทะเบียน เงินสำรองนี้จะนำไปจ่ายเป็นเงินปันผลไม่ได้</w:t>
      </w:r>
    </w:p>
    <w:p w14:paraId="26790DDB" w14:textId="77777777" w:rsidR="000A2EAB" w:rsidRPr="00193C5B" w:rsidRDefault="000A2EAB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p w14:paraId="24C0DF01" w14:textId="77777777" w:rsidR="00D97091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54D9E009" w14:textId="7FFCEA99" w:rsidR="002D4AAA" w:rsidRPr="0004344A" w:rsidRDefault="000D2B93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783860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ส่วน</w:t>
      </w:r>
      <w:r w:rsidRPr="0004344A">
        <w:rPr>
          <w:rFonts w:ascii="Angsana New" w:hAnsi="Angsana New"/>
          <w:b/>
          <w:bCs/>
          <w:sz w:val="30"/>
          <w:szCs w:val="30"/>
          <w:cs/>
        </w:rPr>
        <w:t>งานดำเนินงานและ</w:t>
      </w:r>
      <w:r w:rsidR="002D4AAA" w:rsidRPr="0004344A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="002D4AAA" w:rsidRPr="0004344A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74A4A4" w14:textId="77777777" w:rsidR="002D4AAA" w:rsidRPr="00EC6E48" w:rsidRDefault="002D4AAA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26DD0C95" w14:textId="77777777" w:rsidR="002D6709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ส่วนงานดำเนินงาน</w:t>
      </w:r>
    </w:p>
    <w:p w14:paraId="09388447" w14:textId="77777777" w:rsidR="002D6709" w:rsidRPr="00EC6E48" w:rsidRDefault="002D6709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58374A98" w14:textId="68212A35" w:rsidR="009151ED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344A">
        <w:rPr>
          <w:rFonts w:ascii="Angsana New" w:eastAsia="Times New Roman" w:hAnsi="Angsana New"/>
          <w:sz w:val="30"/>
          <w:szCs w:val="30"/>
          <w:cs/>
        </w:rPr>
        <w:t>บริษัทดำเนินกิจการในส่วนงานทางธุรกิจเดียวคือการผลิตและจำหน่ายเส้นใยประดิษฐ์เรยอนและผลพลอยได้ โดยเป็นการขายทั้งในประเทศและต่างประเทศ บริษัทดำเนินธุรกิจในส่วนงานทางภูมิศาสตร์เดียวคือในประเทศไทย ดังนั้นรายได้ กำไรจากการดำเนินงานและสินทรัพย์ทั้งหมด</w:t>
      </w:r>
      <w:r w:rsidRPr="0004344A">
        <w:rPr>
          <w:rFonts w:ascii="Angsana New" w:eastAsia="Times New Roman" w:hAnsi="Angsana New"/>
          <w:sz w:val="30"/>
          <w:szCs w:val="30"/>
        </w:rPr>
        <w:t xml:space="preserve"> </w:t>
      </w:r>
      <w:r w:rsidRPr="0004344A">
        <w:rPr>
          <w:rFonts w:ascii="Angsana New" w:eastAsia="Times New Roman" w:hAnsi="Angsana New"/>
          <w:sz w:val="30"/>
          <w:szCs w:val="30"/>
          <w:cs/>
        </w:rPr>
        <w:t>ที่แสดงในงบการเงินจึงเกี่ยวข้องกับส่วนงานทางธุรกิจและส่วนงานทางภูมิศาสตร์เดียวตามที่กล่าวข้างต้น</w:t>
      </w:r>
    </w:p>
    <w:p w14:paraId="5B5D1077" w14:textId="77777777" w:rsidR="00654A34" w:rsidRPr="006924E2" w:rsidRDefault="00654A34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0CD1DE09" w14:textId="77777777" w:rsidR="00113245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การจำแนกรายได้</w:t>
      </w:r>
    </w:p>
    <w:p w14:paraId="6A3FCA1F" w14:textId="77777777" w:rsidR="009151ED" w:rsidRPr="006924E2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2C39F2B6" w14:textId="77777777" w:rsidR="00113245" w:rsidRPr="0004344A" w:rsidRDefault="00811355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4344A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620F5BA" w14:textId="77777777" w:rsidR="00433A9F" w:rsidRPr="006924E2" w:rsidRDefault="00433A9F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797FB097" w14:textId="3E2175A2" w:rsidR="00811355" w:rsidRDefault="0081135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78C6B93" w14:textId="77777777" w:rsidR="00783860" w:rsidRPr="006924E2" w:rsidRDefault="00783860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tbl>
      <w:tblPr>
        <w:tblW w:w="9450" w:type="dxa"/>
        <w:tblInd w:w="540" w:type="dxa"/>
        <w:tblLook w:val="04A0" w:firstRow="1" w:lastRow="0" w:firstColumn="1" w:lastColumn="0" w:noHBand="0" w:noVBand="1"/>
      </w:tblPr>
      <w:tblGrid>
        <w:gridCol w:w="5490"/>
        <w:gridCol w:w="1800"/>
        <w:gridCol w:w="380"/>
        <w:gridCol w:w="1780"/>
      </w:tblGrid>
      <w:tr w:rsidR="002D4AAA" w:rsidRPr="003500FB" w14:paraId="1933F1FA" w14:textId="77777777" w:rsidTr="007720BA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3EB7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BCF5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3500FB" w14:paraId="6A4A267A" w14:textId="77777777" w:rsidTr="007720BA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B7AB" w14:textId="49D4B8C3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10FA2" w14:textId="01ECBE6D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193C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A514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A0F9" w14:textId="4E72C798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193C5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</w:p>
        </w:tc>
      </w:tr>
      <w:tr w:rsidR="002D4AAA" w:rsidRPr="003500FB" w14:paraId="17D24E2A" w14:textId="77777777" w:rsidTr="007720BA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151A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6D0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3500FB" w14:paraId="006D6ABC" w14:textId="77777777" w:rsidTr="007720BA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685D" w14:textId="77777777" w:rsidR="009C331C" w:rsidRPr="003500FB" w:rsidRDefault="009C331C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A015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F3FD6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D879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DF761A" w:rsidRPr="003500FB" w14:paraId="07D3CF0B" w14:textId="77777777" w:rsidTr="007720BA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45A6F" w14:textId="661BA4B7" w:rsidR="00DF761A" w:rsidRPr="003500FB" w:rsidRDefault="006924E2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E0747" w14:textId="05F51BC0" w:rsidR="00DF761A" w:rsidRPr="00277055" w:rsidRDefault="006924E2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5,5</w:t>
            </w:r>
            <w:r w:rsidR="00D97091"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97091">
              <w:rPr>
                <w:rFonts w:ascii="Angsana New" w:hAnsi="Angsana New"/>
                <w:sz w:val="30"/>
                <w:szCs w:val="30"/>
              </w:rPr>
              <w:t>108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018C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A45C7" w14:textId="0CCB227D" w:rsidR="00DF761A" w:rsidRPr="00277055" w:rsidRDefault="006924E2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6,515,633</w:t>
            </w:r>
          </w:p>
        </w:tc>
      </w:tr>
      <w:tr w:rsidR="00DF761A" w:rsidRPr="003500FB" w14:paraId="0B3AD3C6" w14:textId="77777777" w:rsidTr="007720BA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ACB3" w14:textId="0181C773" w:rsidR="00DF761A" w:rsidRPr="003500FB" w:rsidRDefault="006924E2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DF3159B" w14:textId="50E434C9" w:rsidR="00DF761A" w:rsidRPr="00277055" w:rsidRDefault="00D97091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473</w:t>
            </w:r>
            <w:r w:rsidR="006924E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389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0DF8E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D3B5A" w14:textId="622DA637" w:rsidR="00DF761A" w:rsidRPr="00277055" w:rsidRDefault="006924E2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858,818</w:t>
            </w:r>
          </w:p>
        </w:tc>
      </w:tr>
      <w:tr w:rsidR="00DF761A" w:rsidRPr="007E1EC0" w14:paraId="222262D3" w14:textId="77777777" w:rsidTr="007720BA">
        <w:trPr>
          <w:cantSplit/>
          <w:trHeight w:val="4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11DE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4961AA" w14:textId="39838DE5" w:rsidR="00DF761A" w:rsidRPr="007E1EC0" w:rsidRDefault="007E1EC0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E1EC0">
              <w:rPr>
                <w:rFonts w:ascii="Angsana New" w:hAnsi="Angsana New"/>
                <w:b/>
                <w:bCs/>
                <w:sz w:val="30"/>
                <w:szCs w:val="30"/>
              </w:rPr>
              <w:t>6,003,497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4A5E1" w14:textId="77777777" w:rsidR="00DF761A" w:rsidRPr="007E1EC0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9CC6A9A" w14:textId="19B86B02" w:rsidR="00DF761A" w:rsidRPr="007E1EC0" w:rsidRDefault="007E1EC0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E1EC0">
              <w:rPr>
                <w:rFonts w:ascii="Angsana New" w:hAnsi="Angsana New"/>
                <w:b/>
                <w:bCs/>
                <w:sz w:val="30"/>
                <w:szCs w:val="30"/>
              </w:rPr>
              <w:t>7,374,</w:t>
            </w:r>
            <w:r w:rsidR="00D97091">
              <w:rPr>
                <w:rFonts w:ascii="Angsana New" w:hAnsi="Angsana New"/>
                <w:b/>
                <w:bCs/>
                <w:sz w:val="30"/>
                <w:szCs w:val="30"/>
              </w:rPr>
              <w:t>451</w:t>
            </w:r>
          </w:p>
        </w:tc>
      </w:tr>
    </w:tbl>
    <w:p w14:paraId="504F2D0B" w14:textId="77777777" w:rsidR="008534C5" w:rsidRPr="00EC6E48" w:rsidRDefault="008534C5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16"/>
          <w:szCs w:val="16"/>
          <w:cs/>
          <w:lang w:val="th-TH"/>
        </w:rPr>
      </w:pPr>
    </w:p>
    <w:p w14:paraId="064330C1" w14:textId="20D2F172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ค่าใช้จ่ายผลประโยชน์ของพนักงาน</w:t>
      </w:r>
    </w:p>
    <w:p w14:paraId="1AAF3B32" w14:textId="4F7EB9E4" w:rsidR="00CF03CC" w:rsidRPr="006924E2" w:rsidRDefault="00CF03CC" w:rsidP="00CF03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tbl>
      <w:tblPr>
        <w:tblW w:w="936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90"/>
        <w:gridCol w:w="911"/>
        <w:gridCol w:w="1339"/>
        <w:gridCol w:w="180"/>
        <w:gridCol w:w="1440"/>
      </w:tblGrid>
      <w:tr w:rsidR="007720BA" w:rsidRPr="007720BA" w14:paraId="36C42B5E" w14:textId="77777777" w:rsidTr="007720BA">
        <w:trPr>
          <w:cantSplit/>
          <w:tblHeader/>
        </w:trPr>
        <w:tc>
          <w:tcPr>
            <w:tcW w:w="5490" w:type="dxa"/>
          </w:tcPr>
          <w:p w14:paraId="3E6D91CB" w14:textId="77777777" w:rsidR="007720BA" w:rsidRPr="007720BA" w:rsidRDefault="007720BA" w:rsidP="007720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0C7EF4D6" w14:textId="77777777" w:rsidR="007720BA" w:rsidRPr="007720BA" w:rsidRDefault="007720BA" w:rsidP="007720B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9" w:type="dxa"/>
            <w:gridSpan w:val="3"/>
            <w:vAlign w:val="center"/>
          </w:tcPr>
          <w:p w14:paraId="7D837248" w14:textId="7AF62F4D" w:rsidR="007720BA" w:rsidRPr="007720BA" w:rsidRDefault="007720BA" w:rsidP="007720BA">
            <w:pPr>
              <w:pStyle w:val="acctmergecolhdg"/>
              <w:spacing w:line="240" w:lineRule="auto"/>
              <w:ind w:left="-75" w:right="-7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/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03CC" w:rsidRPr="007720BA" w14:paraId="09FF159B" w14:textId="77777777" w:rsidTr="007720BA">
        <w:trPr>
          <w:cantSplit/>
          <w:tblHeader/>
        </w:trPr>
        <w:tc>
          <w:tcPr>
            <w:tcW w:w="5490" w:type="dxa"/>
          </w:tcPr>
          <w:p w14:paraId="1EC08EB1" w14:textId="77777777" w:rsidR="00CF03CC" w:rsidRPr="007720BA" w:rsidRDefault="00CF03CC" w:rsidP="008B50E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5C2ED219" w14:textId="7D003045" w:rsidR="00CF03CC" w:rsidRPr="007720BA" w:rsidRDefault="008E040B" w:rsidP="007720BA">
            <w:pPr>
              <w:pStyle w:val="acctmergecolhdg"/>
              <w:spacing w:line="240" w:lineRule="auto"/>
              <w:ind w:left="-342" w:right="-345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39" w:type="dxa"/>
            <w:shd w:val="clear" w:color="auto" w:fill="auto"/>
          </w:tcPr>
          <w:p w14:paraId="0B3EF2F6" w14:textId="03801C7B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08FB6DBC" w14:textId="77777777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0AD78C6" w14:textId="54184C77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563</w:t>
            </w:r>
          </w:p>
        </w:tc>
      </w:tr>
      <w:tr w:rsidR="008E040B" w:rsidRPr="007720BA" w14:paraId="2F3A2C50" w14:textId="77777777" w:rsidTr="007720BA">
        <w:trPr>
          <w:cantSplit/>
          <w:tblHeader/>
        </w:trPr>
        <w:tc>
          <w:tcPr>
            <w:tcW w:w="5490" w:type="dxa"/>
          </w:tcPr>
          <w:p w14:paraId="19EC8E56" w14:textId="77777777" w:rsidR="008E040B" w:rsidRPr="007720BA" w:rsidRDefault="008E040B" w:rsidP="008E040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231D4778" w14:textId="77777777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59" w:type="dxa"/>
            <w:gridSpan w:val="3"/>
          </w:tcPr>
          <w:p w14:paraId="354B9259" w14:textId="1FED01CD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CF03CC" w:rsidRPr="007720BA" w14:paraId="5CEA03DB" w14:textId="77777777" w:rsidTr="007720BA">
        <w:trPr>
          <w:cantSplit/>
        </w:trPr>
        <w:tc>
          <w:tcPr>
            <w:tcW w:w="5490" w:type="dxa"/>
          </w:tcPr>
          <w:p w14:paraId="65C2B394" w14:textId="3A8491E1" w:rsidR="00CF03CC" w:rsidRPr="007720BA" w:rsidRDefault="00CF03CC" w:rsidP="008B50E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911" w:type="dxa"/>
          </w:tcPr>
          <w:p w14:paraId="79702FA5" w14:textId="77777777" w:rsidR="00CF03CC" w:rsidRPr="007720BA" w:rsidRDefault="00CF03CC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FE0C8F2" w14:textId="2D95F120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C25E86"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Pr="007720B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25E86">
              <w:rPr>
                <w:rFonts w:asciiTheme="majorBidi" w:hAnsiTheme="majorBidi" w:cstheme="majorBidi"/>
                <w:sz w:val="30"/>
                <w:szCs w:val="30"/>
              </w:rPr>
              <w:t>010</w:t>
            </w:r>
          </w:p>
        </w:tc>
        <w:tc>
          <w:tcPr>
            <w:tcW w:w="180" w:type="dxa"/>
          </w:tcPr>
          <w:p w14:paraId="4D89DD6E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D00A5EB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sz w:val="30"/>
                <w:szCs w:val="30"/>
              </w:rPr>
              <w:t>433,075</w:t>
            </w:r>
          </w:p>
        </w:tc>
      </w:tr>
      <w:tr w:rsidR="00CF03CC" w:rsidRPr="007720BA" w14:paraId="224FA2EB" w14:textId="77777777" w:rsidTr="007720BA">
        <w:trPr>
          <w:cantSplit/>
        </w:trPr>
        <w:tc>
          <w:tcPr>
            <w:tcW w:w="5490" w:type="dxa"/>
          </w:tcPr>
          <w:p w14:paraId="18A2E072" w14:textId="7CBEA922" w:rsidR="00CF03CC" w:rsidRPr="007720BA" w:rsidRDefault="00CF03CC" w:rsidP="00CF03C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911" w:type="dxa"/>
          </w:tcPr>
          <w:p w14:paraId="3B8940DE" w14:textId="316DA280" w:rsidR="00CF03CC" w:rsidRPr="007720BA" w:rsidRDefault="00CF03CC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"/>
                <w:tab w:val="left" w:pos="195"/>
                <w:tab w:val="left" w:pos="324"/>
              </w:tabs>
              <w:ind w:left="-43" w:right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7720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339" w:type="dxa"/>
          </w:tcPr>
          <w:p w14:paraId="1B8A5B1E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sz w:val="30"/>
                <w:szCs w:val="30"/>
              </w:rPr>
              <w:t>18,851</w:t>
            </w:r>
          </w:p>
        </w:tc>
        <w:tc>
          <w:tcPr>
            <w:tcW w:w="180" w:type="dxa"/>
          </w:tcPr>
          <w:p w14:paraId="25D658E7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B1D68F1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20BA">
              <w:rPr>
                <w:rFonts w:asciiTheme="majorBidi" w:hAnsiTheme="majorBidi" w:cstheme="majorBidi"/>
                <w:sz w:val="30"/>
                <w:szCs w:val="30"/>
              </w:rPr>
              <w:t>61,775</w:t>
            </w:r>
          </w:p>
        </w:tc>
      </w:tr>
      <w:tr w:rsidR="00CF03CC" w:rsidRPr="007720BA" w14:paraId="3D44BE51" w14:textId="77777777" w:rsidTr="007720BA">
        <w:trPr>
          <w:cantSplit/>
        </w:trPr>
        <w:tc>
          <w:tcPr>
            <w:tcW w:w="5490" w:type="dxa"/>
          </w:tcPr>
          <w:p w14:paraId="6429E224" w14:textId="52EDE665" w:rsidR="00CF03CC" w:rsidRPr="007720BA" w:rsidRDefault="00CF03CC" w:rsidP="00CF03CC">
            <w:pPr>
              <w:spacing w:line="240" w:lineRule="auto"/>
              <w:ind w:left="201" w:hanging="2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อื่น</w:t>
            </w:r>
            <w:r w:rsidR="00D97091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911" w:type="dxa"/>
          </w:tcPr>
          <w:p w14:paraId="35D577F0" w14:textId="77777777" w:rsidR="00CF03CC" w:rsidRPr="007720BA" w:rsidRDefault="00CF03CC" w:rsidP="00CF03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9670B80" w14:textId="14EB93AA" w:rsidR="00CF03CC" w:rsidRPr="007720BA" w:rsidRDefault="00C25E86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</w:t>
            </w:r>
            <w:r w:rsidR="00CF03CC" w:rsidRPr="007720B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743</w:t>
            </w:r>
          </w:p>
        </w:tc>
        <w:tc>
          <w:tcPr>
            <w:tcW w:w="180" w:type="dxa"/>
            <w:vAlign w:val="bottom"/>
          </w:tcPr>
          <w:p w14:paraId="61311B1E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EA4423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sz w:val="30"/>
                <w:szCs w:val="30"/>
              </w:rPr>
              <w:t>82,243</w:t>
            </w:r>
          </w:p>
        </w:tc>
      </w:tr>
      <w:tr w:rsidR="00CF03CC" w:rsidRPr="007720BA" w14:paraId="221DC4C5" w14:textId="77777777" w:rsidTr="007720BA">
        <w:trPr>
          <w:cantSplit/>
        </w:trPr>
        <w:tc>
          <w:tcPr>
            <w:tcW w:w="5490" w:type="dxa"/>
          </w:tcPr>
          <w:p w14:paraId="11460DD5" w14:textId="2C47C9B7" w:rsidR="00CF03CC" w:rsidRPr="00D97091" w:rsidRDefault="00CF03CC" w:rsidP="00CF03CC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97091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dxa"/>
          </w:tcPr>
          <w:p w14:paraId="478D6724" w14:textId="77777777" w:rsidR="00CF03CC" w:rsidRPr="007720BA" w:rsidRDefault="00CF03CC" w:rsidP="00CF03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16BAA3DA" w14:textId="3FAC9B96" w:rsidR="00CF03CC" w:rsidRPr="007720BA" w:rsidRDefault="00BE74A2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492</w:t>
            </w:r>
            <w:r w:rsidR="00CF03CC" w:rsidRPr="007720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9641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80" w:type="dxa"/>
          </w:tcPr>
          <w:p w14:paraId="112C9886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6E3F43D" w14:textId="77777777" w:rsidR="00CF03CC" w:rsidRPr="007720BA" w:rsidRDefault="00CF03CC" w:rsidP="008E04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577,093</w:t>
            </w:r>
          </w:p>
        </w:tc>
      </w:tr>
    </w:tbl>
    <w:p w14:paraId="0B735537" w14:textId="0E47A7AE" w:rsidR="00193C5B" w:rsidRPr="007720BA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i/>
          <w:iCs/>
          <w:color w:val="000000"/>
          <w:sz w:val="30"/>
          <w:szCs w:val="30"/>
        </w:rPr>
      </w:pP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lastRenderedPageBreak/>
        <w:t>โครงการ</w:t>
      </w:r>
      <w:r w:rsidRPr="007720B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สมทบ</w:t>
      </w: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t>เงินที่กำหนดไว้</w:t>
      </w:r>
    </w:p>
    <w:p w14:paraId="6DF86FD0" w14:textId="77777777" w:rsidR="00FF0CB5" w:rsidRPr="006924E2" w:rsidRDefault="00FF0CB5" w:rsidP="00193C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color w:val="000000"/>
          <w:sz w:val="20"/>
          <w:szCs w:val="20"/>
        </w:rPr>
      </w:pPr>
    </w:p>
    <w:p w14:paraId="04F96EDB" w14:textId="7695E634" w:rsidR="00193C5B" w:rsidRPr="00FF0CB5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color w:val="000000"/>
          <w:sz w:val="30"/>
          <w:szCs w:val="30"/>
        </w:rPr>
      </w:pP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บริษัทได้จัดตั้งกองทุนสำรองเลี้ยงชีพสำหรับพนักงานของ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>5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 ของเงินเดือนทุกเดือน และบริษัทจ่ายสมทบในอัตราร้อยละ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 xml:space="preserve">5 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>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E1F835C" w14:textId="77777777" w:rsidR="00193C5B" w:rsidRPr="006924E2" w:rsidRDefault="00193C5B" w:rsidP="00193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p w14:paraId="775080EC" w14:textId="74FF3B9C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ค่าใช้จ่ายตามลักษณะ</w:t>
      </w:r>
    </w:p>
    <w:p w14:paraId="7E9EBB7D" w14:textId="2A8BB94D" w:rsidR="00F713E7" w:rsidRPr="00836034" w:rsidRDefault="00F713E7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101" w:type="dxa"/>
        <w:tblInd w:w="529" w:type="dxa"/>
        <w:tblLayout w:type="fixed"/>
        <w:tblCellMar>
          <w:left w:w="79" w:type="dxa"/>
          <w:right w:w="79" w:type="dxa"/>
        </w:tblCellMar>
        <w:tblLook w:val="0020" w:firstRow="1" w:lastRow="0" w:firstColumn="0" w:lastColumn="0" w:noHBand="0" w:noVBand="0"/>
      </w:tblPr>
      <w:tblGrid>
        <w:gridCol w:w="4961"/>
        <w:gridCol w:w="911"/>
        <w:gridCol w:w="1609"/>
        <w:gridCol w:w="180"/>
        <w:gridCol w:w="1440"/>
      </w:tblGrid>
      <w:tr w:rsidR="00F713E7" w:rsidRPr="003A390E" w14:paraId="7E31B967" w14:textId="77777777" w:rsidTr="007720BA">
        <w:trPr>
          <w:cantSplit/>
          <w:trHeight w:val="317"/>
          <w:tblHeader/>
        </w:trPr>
        <w:tc>
          <w:tcPr>
            <w:tcW w:w="4961" w:type="dxa"/>
          </w:tcPr>
          <w:p w14:paraId="52B0B755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</w:tcPr>
          <w:p w14:paraId="60760F9E" w14:textId="77777777" w:rsidR="00F713E7" w:rsidRPr="003A390E" w:rsidRDefault="00F713E7" w:rsidP="00F713E7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3229" w:type="dxa"/>
            <w:gridSpan w:val="3"/>
            <w:vAlign w:val="center"/>
          </w:tcPr>
          <w:p w14:paraId="2C421523" w14:textId="46D4569B" w:rsidR="00F713E7" w:rsidRPr="00D868FC" w:rsidRDefault="00F713E7" w:rsidP="00F713E7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13E7" w:rsidRPr="003A390E" w14:paraId="5A9ADA95" w14:textId="77777777" w:rsidTr="007720BA">
        <w:trPr>
          <w:cantSplit/>
          <w:tblHeader/>
        </w:trPr>
        <w:tc>
          <w:tcPr>
            <w:tcW w:w="4961" w:type="dxa"/>
          </w:tcPr>
          <w:p w14:paraId="54A28E84" w14:textId="77777777" w:rsidR="00F713E7" w:rsidRPr="003A390E" w:rsidRDefault="00F713E7" w:rsidP="00F713E7">
            <w:pPr>
              <w:pStyle w:val="acctfourfigures"/>
              <w:spacing w:line="240" w:lineRule="auto"/>
              <w:ind w:left="196" w:hanging="196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911" w:type="dxa"/>
            <w:vAlign w:val="bottom"/>
          </w:tcPr>
          <w:p w14:paraId="7B423F95" w14:textId="58116B89" w:rsidR="00F713E7" w:rsidRPr="008E040B" w:rsidRDefault="008E040B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i/>
                <w:iCs/>
                <w:szCs w:val="28"/>
                <w:lang w:bidi="th-TH"/>
              </w:rPr>
            </w:pPr>
            <w:r>
              <w:rPr>
                <w:rFonts w:hint="cs"/>
                <w:i/>
                <w:iCs/>
                <w:szCs w:val="28"/>
                <w:cs/>
                <w:lang w:bidi="th-TH"/>
              </w:rPr>
              <w:t>หมายเหตุ</w:t>
            </w:r>
          </w:p>
        </w:tc>
        <w:tc>
          <w:tcPr>
            <w:tcW w:w="1609" w:type="dxa"/>
            <w:shd w:val="clear" w:color="auto" w:fill="auto"/>
          </w:tcPr>
          <w:p w14:paraId="378E2AF8" w14:textId="339BC647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2564</w:t>
            </w:r>
          </w:p>
        </w:tc>
        <w:tc>
          <w:tcPr>
            <w:tcW w:w="180" w:type="dxa"/>
            <w:shd w:val="clear" w:color="auto" w:fill="auto"/>
          </w:tcPr>
          <w:p w14:paraId="64133F0A" w14:textId="77777777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1663F65" w14:textId="041D299F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2563</w:t>
            </w:r>
          </w:p>
        </w:tc>
      </w:tr>
      <w:tr w:rsidR="00F713E7" w:rsidRPr="00F713E7" w14:paraId="283D1561" w14:textId="77777777" w:rsidTr="007720BA">
        <w:trPr>
          <w:cantSplit/>
        </w:trPr>
        <w:tc>
          <w:tcPr>
            <w:tcW w:w="4961" w:type="dxa"/>
          </w:tcPr>
          <w:p w14:paraId="01C07E9E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vAlign w:val="bottom"/>
          </w:tcPr>
          <w:p w14:paraId="50C629DF" w14:textId="77777777" w:rsidR="00F713E7" w:rsidRPr="003A390E" w:rsidRDefault="00F713E7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3229" w:type="dxa"/>
            <w:gridSpan w:val="3"/>
          </w:tcPr>
          <w:p w14:paraId="5D412BE0" w14:textId="340D65EE" w:rsidR="00F713E7" w:rsidRPr="00F713E7" w:rsidRDefault="00F713E7" w:rsidP="00F713E7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F713E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 w:bidi="th-TH"/>
              </w:rPr>
              <w:t>พันบาท</w:t>
            </w: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713E7" w:rsidRPr="003A390E" w14:paraId="10BD8DCA" w14:textId="77777777" w:rsidTr="007720BA">
        <w:trPr>
          <w:cantSplit/>
        </w:trPr>
        <w:tc>
          <w:tcPr>
            <w:tcW w:w="4961" w:type="dxa"/>
          </w:tcPr>
          <w:p w14:paraId="547AFDFA" w14:textId="21D48A20" w:rsidR="00F713E7" w:rsidRPr="00F713E7" w:rsidRDefault="00F713E7" w:rsidP="00F713E7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11" w:type="dxa"/>
            <w:vAlign w:val="bottom"/>
          </w:tcPr>
          <w:p w14:paraId="0D6E419B" w14:textId="3B5C0F44" w:rsidR="00F713E7" w:rsidRPr="007720BA" w:rsidRDefault="008E040B" w:rsidP="007720BA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609" w:type="dxa"/>
          </w:tcPr>
          <w:p w14:paraId="59D78C5B" w14:textId="2FF993E5" w:rsidR="00F713E7" w:rsidRPr="00F713E7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(67,982)</w:t>
            </w:r>
          </w:p>
        </w:tc>
        <w:tc>
          <w:tcPr>
            <w:tcW w:w="180" w:type="dxa"/>
          </w:tcPr>
          <w:p w14:paraId="3D306FFA" w14:textId="77777777" w:rsidR="00F713E7" w:rsidRPr="00F713E7" w:rsidRDefault="00F713E7" w:rsidP="007720BA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6449966" w14:textId="75B4CF5B" w:rsidR="00F713E7" w:rsidRPr="00F713E7" w:rsidRDefault="00F713E7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sz w:val="30"/>
                <w:szCs w:val="30"/>
                <w:lang w:val="th-TH" w:bidi="th-TH"/>
              </w:rPr>
              <w:t>83,482</w:t>
            </w:r>
          </w:p>
        </w:tc>
      </w:tr>
      <w:tr w:rsidR="00F713E7" w:rsidRPr="003A390E" w14:paraId="45E9B5E3" w14:textId="77777777" w:rsidTr="007720BA">
        <w:trPr>
          <w:cantSplit/>
        </w:trPr>
        <w:tc>
          <w:tcPr>
            <w:tcW w:w="4961" w:type="dxa"/>
          </w:tcPr>
          <w:p w14:paraId="0F86A2BB" w14:textId="07FF08DA" w:rsidR="00F713E7" w:rsidRPr="00F713E7" w:rsidRDefault="00F713E7" w:rsidP="00F713E7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วัตถุดิบและวัสดุสิ้นเปลืองใช้ไป</w:t>
            </w:r>
          </w:p>
        </w:tc>
        <w:tc>
          <w:tcPr>
            <w:tcW w:w="911" w:type="dxa"/>
            <w:vAlign w:val="bottom"/>
          </w:tcPr>
          <w:p w14:paraId="3B1D9655" w14:textId="77777777" w:rsidR="00F713E7" w:rsidRPr="007720BA" w:rsidRDefault="00F713E7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9" w:type="dxa"/>
          </w:tcPr>
          <w:p w14:paraId="791D0FC5" w14:textId="7B11ADF7" w:rsidR="00F713E7" w:rsidRPr="007720BA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/>
                <w:sz w:val="30"/>
                <w:szCs w:val="30"/>
                <w:lang w:val="th-TH" w:bidi="th-TH"/>
              </w:rPr>
              <w:t>3,597,767</w:t>
            </w:r>
          </w:p>
        </w:tc>
        <w:tc>
          <w:tcPr>
            <w:tcW w:w="180" w:type="dxa"/>
          </w:tcPr>
          <w:p w14:paraId="6AF2F10C" w14:textId="77777777" w:rsidR="00F713E7" w:rsidRPr="00F713E7" w:rsidRDefault="00F713E7" w:rsidP="007720BA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5165C90" w14:textId="19D9CE0B" w:rsidR="00F713E7" w:rsidRPr="00F713E7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5,292,591</w:t>
            </w:r>
          </w:p>
        </w:tc>
      </w:tr>
      <w:tr w:rsidR="008E040B" w:rsidRPr="003A390E" w14:paraId="1AF589A3" w14:textId="77777777" w:rsidTr="007720BA">
        <w:trPr>
          <w:cantSplit/>
        </w:trPr>
        <w:tc>
          <w:tcPr>
            <w:tcW w:w="4961" w:type="dxa"/>
          </w:tcPr>
          <w:p w14:paraId="1DCF8E32" w14:textId="699A742B" w:rsidR="008E040B" w:rsidRPr="00F713E7" w:rsidRDefault="008E040B" w:rsidP="00F713E7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ค่าพลังงานและไอน้ำ</w:t>
            </w:r>
            <w:r w:rsidR="007720BA" w:rsidRPr="007720B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ใช้ไป</w:t>
            </w:r>
          </w:p>
        </w:tc>
        <w:tc>
          <w:tcPr>
            <w:tcW w:w="911" w:type="dxa"/>
            <w:vAlign w:val="bottom"/>
          </w:tcPr>
          <w:p w14:paraId="3E8EDB59" w14:textId="77777777" w:rsidR="008E040B" w:rsidRPr="007720BA" w:rsidRDefault="008E040B" w:rsidP="00F713E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09" w:type="dxa"/>
          </w:tcPr>
          <w:p w14:paraId="0981AE3E" w14:textId="670AE68B" w:rsidR="008E040B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839,730</w:t>
            </w:r>
          </w:p>
        </w:tc>
        <w:tc>
          <w:tcPr>
            <w:tcW w:w="180" w:type="dxa"/>
          </w:tcPr>
          <w:p w14:paraId="4F0629E2" w14:textId="77777777" w:rsidR="008E040B" w:rsidRPr="00F713E7" w:rsidRDefault="008E040B" w:rsidP="007720BA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3A81A722" w14:textId="2EDAE3B2" w:rsidR="008E040B" w:rsidRPr="00F713E7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950,374</w:t>
            </w:r>
          </w:p>
        </w:tc>
      </w:tr>
      <w:tr w:rsidR="00F713E7" w:rsidRPr="003A390E" w14:paraId="5688DE00" w14:textId="77777777" w:rsidTr="007720BA">
        <w:trPr>
          <w:cantSplit/>
        </w:trPr>
        <w:tc>
          <w:tcPr>
            <w:tcW w:w="4961" w:type="dxa"/>
          </w:tcPr>
          <w:p w14:paraId="294E2CD3" w14:textId="5C73726B" w:rsidR="00F713E7" w:rsidRPr="00F713E7" w:rsidRDefault="00F713E7" w:rsidP="00F713E7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ค่าเสื่อมราคาและค่าตัดจำหน่าย</w:t>
            </w:r>
          </w:p>
        </w:tc>
        <w:tc>
          <w:tcPr>
            <w:tcW w:w="911" w:type="dxa"/>
            <w:vAlign w:val="bottom"/>
          </w:tcPr>
          <w:p w14:paraId="371A68CE" w14:textId="1CEE0A2E" w:rsidR="00F713E7" w:rsidRPr="007720BA" w:rsidRDefault="008E040B" w:rsidP="00F713E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609" w:type="dxa"/>
          </w:tcPr>
          <w:p w14:paraId="0B336BA0" w14:textId="4C8DF3E9" w:rsidR="00F713E7" w:rsidRPr="007720BA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/>
                <w:sz w:val="30"/>
                <w:szCs w:val="30"/>
                <w:lang w:val="th-TH" w:bidi="th-TH"/>
              </w:rPr>
              <w:t>354,86</w:t>
            </w:r>
            <w:r w:rsidR="006924E2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</w:t>
            </w:r>
          </w:p>
        </w:tc>
        <w:tc>
          <w:tcPr>
            <w:tcW w:w="180" w:type="dxa"/>
          </w:tcPr>
          <w:p w14:paraId="4EB482DC" w14:textId="77777777" w:rsidR="00F713E7" w:rsidRPr="00F713E7" w:rsidRDefault="00F713E7" w:rsidP="007720BA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7E0D126D" w14:textId="77777777" w:rsidR="00F713E7" w:rsidRPr="00F713E7" w:rsidRDefault="00F713E7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sz w:val="30"/>
                <w:szCs w:val="30"/>
                <w:lang w:val="th-TH" w:bidi="th-TH"/>
              </w:rPr>
              <w:t>326,391</w:t>
            </w:r>
          </w:p>
        </w:tc>
      </w:tr>
      <w:tr w:rsidR="008E040B" w:rsidRPr="00F713E7" w14:paraId="1AD18E03" w14:textId="77777777" w:rsidTr="007720BA">
        <w:trPr>
          <w:cantSplit/>
        </w:trPr>
        <w:tc>
          <w:tcPr>
            <w:tcW w:w="4961" w:type="dxa"/>
          </w:tcPr>
          <w:p w14:paraId="117887DB" w14:textId="77777777" w:rsidR="008E040B" w:rsidRPr="00F713E7" w:rsidRDefault="008E040B" w:rsidP="008B50E5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ค่าใช้จ่ายผลประโยชน์ของพนักงาน</w:t>
            </w:r>
          </w:p>
        </w:tc>
        <w:tc>
          <w:tcPr>
            <w:tcW w:w="911" w:type="dxa"/>
            <w:vAlign w:val="bottom"/>
          </w:tcPr>
          <w:p w14:paraId="5800A011" w14:textId="7E32C9DA" w:rsidR="008E040B" w:rsidRPr="007720BA" w:rsidRDefault="008E040B" w:rsidP="008B50E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  <w:r w:rsidR="006924E2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609" w:type="dxa"/>
          </w:tcPr>
          <w:p w14:paraId="2B099F44" w14:textId="64032B3B" w:rsidR="008E040B" w:rsidRPr="00BE74A2" w:rsidRDefault="00BE74A2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492</w:t>
            </w:r>
            <w:r w:rsidR="008E040B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604</w:t>
            </w:r>
          </w:p>
        </w:tc>
        <w:tc>
          <w:tcPr>
            <w:tcW w:w="180" w:type="dxa"/>
          </w:tcPr>
          <w:p w14:paraId="2B2FCD8B" w14:textId="77777777" w:rsidR="008E040B" w:rsidRPr="00F713E7" w:rsidRDefault="008E040B" w:rsidP="007720BA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63ED1F2B" w14:textId="77777777" w:rsidR="008E040B" w:rsidRPr="00F713E7" w:rsidRDefault="008E040B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sz w:val="30"/>
                <w:szCs w:val="30"/>
                <w:lang w:val="th-TH" w:bidi="th-TH"/>
              </w:rPr>
              <w:t>577,093</w:t>
            </w:r>
          </w:p>
        </w:tc>
      </w:tr>
    </w:tbl>
    <w:p w14:paraId="5324C717" w14:textId="77777777" w:rsidR="008534C5" w:rsidRPr="00EC6E48" w:rsidRDefault="00853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  <w:cs/>
          <w:lang w:val="en-GB"/>
        </w:rPr>
      </w:pPr>
    </w:p>
    <w:p w14:paraId="5EFCB99E" w14:textId="55B2B585" w:rsidR="002D4AAA" w:rsidRPr="001E4070" w:rsidRDefault="002D4AAA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1E4070">
        <w:rPr>
          <w:rFonts w:ascii="Angsana New" w:hAnsi="Angsana New"/>
          <w:b/>
          <w:bCs/>
          <w:sz w:val="30"/>
          <w:szCs w:val="30"/>
          <w:cs/>
          <w:lang w:val="en-GB"/>
        </w:rPr>
        <w:t>ภาษี</w:t>
      </w:r>
      <w:r w:rsidRPr="001E4070">
        <w:rPr>
          <w:rFonts w:ascii="Angsana New" w:hAnsi="Angsana New"/>
          <w:b/>
          <w:bCs/>
          <w:sz w:val="30"/>
          <w:szCs w:val="30"/>
          <w:cs/>
        </w:rPr>
        <w:t>เงินได้</w:t>
      </w:r>
    </w:p>
    <w:p w14:paraId="7C54E2BF" w14:textId="77777777" w:rsidR="008B50E5" w:rsidRPr="006924E2" w:rsidRDefault="008B50E5" w:rsidP="002D4AAA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tbl>
      <w:tblPr>
        <w:tblW w:w="9078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3126"/>
        <w:gridCol w:w="944"/>
        <w:gridCol w:w="1064"/>
        <w:gridCol w:w="249"/>
        <w:gridCol w:w="1066"/>
        <w:gridCol w:w="248"/>
        <w:gridCol w:w="1064"/>
        <w:gridCol w:w="248"/>
        <w:gridCol w:w="1069"/>
      </w:tblGrid>
      <w:tr w:rsidR="00F713E7" w:rsidRPr="00FF0CB5" w14:paraId="6F7E074E" w14:textId="77777777" w:rsidTr="00EC6E48">
        <w:trPr>
          <w:tblHeader/>
        </w:trPr>
        <w:tc>
          <w:tcPr>
            <w:tcW w:w="4070" w:type="dxa"/>
            <w:gridSpan w:val="2"/>
            <w:vAlign w:val="bottom"/>
          </w:tcPr>
          <w:p w14:paraId="72F56AAD" w14:textId="77777777" w:rsidR="00F713E7" w:rsidRPr="00EC6E48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  <w:vAlign w:val="bottom"/>
          </w:tcPr>
          <w:p w14:paraId="4C0A689B" w14:textId="5C0F4FF7" w:rsidR="00F713E7" w:rsidRPr="00FF0CB5" w:rsidRDefault="0099122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8" w:type="dxa"/>
            <w:vAlign w:val="bottom"/>
          </w:tcPr>
          <w:p w14:paraId="465BE297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81" w:type="dxa"/>
            <w:gridSpan w:val="3"/>
            <w:vAlign w:val="bottom"/>
          </w:tcPr>
          <w:p w14:paraId="4E10A45B" w14:textId="484DECC2" w:rsidR="00F713E7" w:rsidRPr="0099122C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</w:tr>
      <w:tr w:rsidR="00F713E7" w:rsidRPr="00FF0CB5" w14:paraId="4AFFD5FB" w14:textId="77777777" w:rsidTr="003817AD">
        <w:trPr>
          <w:tblHeader/>
        </w:trPr>
        <w:tc>
          <w:tcPr>
            <w:tcW w:w="3126" w:type="dxa"/>
          </w:tcPr>
          <w:p w14:paraId="50EB29C8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68AEAD9A" w14:textId="1BFC9239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046E5E2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2564</w:t>
            </w:r>
          </w:p>
        </w:tc>
        <w:tc>
          <w:tcPr>
            <w:tcW w:w="249" w:type="dxa"/>
            <w:shd w:val="clear" w:color="auto" w:fill="auto"/>
            <w:vAlign w:val="center"/>
          </w:tcPr>
          <w:p w14:paraId="0AEDC90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5F45AE5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2563</w:t>
            </w:r>
          </w:p>
        </w:tc>
        <w:tc>
          <w:tcPr>
            <w:tcW w:w="248" w:type="dxa"/>
            <w:shd w:val="clear" w:color="auto" w:fill="auto"/>
          </w:tcPr>
          <w:p w14:paraId="0F3D29A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387499EE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2564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6C420F42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D5041F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2563</w:t>
            </w:r>
          </w:p>
        </w:tc>
      </w:tr>
      <w:tr w:rsidR="00F713E7" w:rsidRPr="00FF0CB5" w14:paraId="06FA7C12" w14:textId="77777777" w:rsidTr="003817AD">
        <w:trPr>
          <w:tblHeader/>
        </w:trPr>
        <w:tc>
          <w:tcPr>
            <w:tcW w:w="3126" w:type="dxa"/>
          </w:tcPr>
          <w:p w14:paraId="53C0E6EF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2A68361E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5008" w:type="dxa"/>
            <w:gridSpan w:val="7"/>
          </w:tcPr>
          <w:p w14:paraId="7AF0E7D3" w14:textId="51617EE6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="008C423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พัน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บาท)</w:t>
            </w:r>
          </w:p>
        </w:tc>
      </w:tr>
      <w:tr w:rsidR="00F713E7" w:rsidRPr="00FF0CB5" w14:paraId="3E589AEF" w14:textId="77777777" w:rsidTr="003817AD">
        <w:tc>
          <w:tcPr>
            <w:tcW w:w="4070" w:type="dxa"/>
            <w:gridSpan w:val="2"/>
          </w:tcPr>
          <w:p w14:paraId="5276801A" w14:textId="4C6FBC63" w:rsidR="00F713E7" w:rsidRPr="0099122C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ภาษีเงินได้ของงวดปัจจุบัน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1064" w:type="dxa"/>
            <w:vAlign w:val="bottom"/>
          </w:tcPr>
          <w:p w14:paraId="271D3CD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9" w:type="dxa"/>
          </w:tcPr>
          <w:p w14:paraId="27B2C97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vAlign w:val="bottom"/>
          </w:tcPr>
          <w:p w14:paraId="10E77BC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</w:tcPr>
          <w:p w14:paraId="1B85295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5E8F951E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</w:tcPr>
          <w:p w14:paraId="455887AD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vAlign w:val="bottom"/>
          </w:tcPr>
          <w:p w14:paraId="7059C14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F713E7" w:rsidRPr="00FF0CB5" w14:paraId="63B06DEF" w14:textId="77777777" w:rsidTr="003817AD">
        <w:tc>
          <w:tcPr>
            <w:tcW w:w="3126" w:type="dxa"/>
          </w:tcPr>
          <w:p w14:paraId="683C8A14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สำหรับงวดปัจจุบัน</w:t>
            </w:r>
            <w:r w:rsidRPr="00FF0CB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944" w:type="dxa"/>
          </w:tcPr>
          <w:p w14:paraId="758A1780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4DB47B77" w14:textId="27317380" w:rsidR="00F713E7" w:rsidRPr="0099122C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9" w:type="dxa"/>
          </w:tcPr>
          <w:p w14:paraId="1FF168B6" w14:textId="77777777" w:rsidR="00F713E7" w:rsidRPr="00FF0CB5" w:rsidRDefault="00F713E7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vAlign w:val="bottom"/>
          </w:tcPr>
          <w:p w14:paraId="0B4AD7DA" w14:textId="47BEBB48" w:rsidR="00F713E7" w:rsidRPr="00FF0CB5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51476F7B" w14:textId="77777777" w:rsidR="00F713E7" w:rsidRPr="00FF0CB5" w:rsidRDefault="00F713E7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3C8C9EBF" w14:textId="20ED39BD" w:rsidR="00F713E7" w:rsidRPr="00FF0CB5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79B2CFCA" w14:textId="77777777" w:rsidR="00F713E7" w:rsidRPr="00FF0CB5" w:rsidRDefault="00F713E7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vAlign w:val="bottom"/>
          </w:tcPr>
          <w:p w14:paraId="5BDA6062" w14:textId="1786D91C" w:rsidR="00F713E7" w:rsidRPr="00FF0CB5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99122C" w:rsidRPr="00FF0CB5" w14:paraId="2CFDA42E" w14:textId="77777777" w:rsidTr="003817AD">
        <w:tc>
          <w:tcPr>
            <w:tcW w:w="3126" w:type="dxa"/>
          </w:tcPr>
          <w:p w14:paraId="6018190B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44" w:type="dxa"/>
          </w:tcPr>
          <w:p w14:paraId="1785B1FC" w14:textId="77777777" w:rsidR="0099122C" w:rsidRPr="00FF0CB5" w:rsidRDefault="0099122C" w:rsidP="009912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9D51A" w14:textId="054BCAB8" w:rsidR="0099122C" w:rsidRPr="007720BA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9" w:type="dxa"/>
          </w:tcPr>
          <w:p w14:paraId="37414E5E" w14:textId="77777777" w:rsidR="0099122C" w:rsidRPr="007720BA" w:rsidRDefault="0099122C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832CE" w14:textId="45BF4397" w:rsidR="0099122C" w:rsidRPr="007720BA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3B71EDB1" w14:textId="77777777" w:rsidR="0099122C" w:rsidRPr="007720BA" w:rsidRDefault="0099122C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86583" w14:textId="30564500" w:rsidR="0099122C" w:rsidRPr="007720BA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691B0DA2" w14:textId="77777777" w:rsidR="0099122C" w:rsidRPr="007720BA" w:rsidRDefault="0099122C" w:rsidP="00772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6DEC9" w14:textId="7525BE02" w:rsidR="0099122C" w:rsidRPr="007720BA" w:rsidRDefault="0099122C" w:rsidP="007720BA">
            <w:pPr>
              <w:pStyle w:val="acctfourfigures"/>
              <w:tabs>
                <w:tab w:val="clear" w:pos="765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F713E7" w:rsidRPr="00FF0CB5" w14:paraId="22B13BDB" w14:textId="77777777" w:rsidTr="003817AD">
        <w:tc>
          <w:tcPr>
            <w:tcW w:w="4070" w:type="dxa"/>
            <w:gridSpan w:val="2"/>
            <w:shd w:val="clear" w:color="auto" w:fill="auto"/>
          </w:tcPr>
          <w:p w14:paraId="1990466A" w14:textId="3A1A2256" w:rsidR="00F713E7" w:rsidRPr="0099122C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A11D8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04BB744C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693F82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2EB62509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B796B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4A1D0EFE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5086E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99122C" w:rsidRPr="00FF0CB5" w14:paraId="16803C43" w14:textId="77777777" w:rsidTr="003817AD">
        <w:tc>
          <w:tcPr>
            <w:tcW w:w="3126" w:type="dxa"/>
            <w:shd w:val="clear" w:color="auto" w:fill="auto"/>
          </w:tcPr>
          <w:p w14:paraId="0451F683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การเปลี่ยนแปลงของผลต่างชั่วคราว</w:t>
            </w:r>
            <w:r w:rsidRPr="00FF0CB5">
              <w:rPr>
                <w:rFonts w:ascii="Angsana New" w:hAnsi="Angsana New"/>
                <w:sz w:val="30"/>
                <w:szCs w:val="30"/>
                <w:lang w:val="th-TH"/>
              </w:rPr>
              <w:t xml:space="preserve">   </w:t>
            </w:r>
          </w:p>
        </w:tc>
        <w:tc>
          <w:tcPr>
            <w:tcW w:w="944" w:type="dxa"/>
            <w:shd w:val="clear" w:color="auto" w:fill="auto"/>
          </w:tcPr>
          <w:p w14:paraId="576AAAAC" w14:textId="77777777" w:rsidR="0099122C" w:rsidRPr="00FF0CB5" w:rsidRDefault="0099122C" w:rsidP="009912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2227355" w14:textId="1FF442D2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861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6EAF5E77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8C7EC39" w14:textId="62BB6FD5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(54,397)</w:t>
            </w:r>
          </w:p>
        </w:tc>
        <w:tc>
          <w:tcPr>
            <w:tcW w:w="248" w:type="dxa"/>
            <w:shd w:val="clear" w:color="auto" w:fill="auto"/>
          </w:tcPr>
          <w:p w14:paraId="08BE1D41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074F23A" w14:textId="2F11F932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861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217D439C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D97756A" w14:textId="58750422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(54,397)</w:t>
            </w:r>
          </w:p>
        </w:tc>
      </w:tr>
      <w:tr w:rsidR="0099122C" w:rsidRPr="0099122C" w14:paraId="6AA351A2" w14:textId="77777777" w:rsidTr="003817AD">
        <w:tc>
          <w:tcPr>
            <w:tcW w:w="3126" w:type="dxa"/>
            <w:shd w:val="clear" w:color="auto" w:fill="auto"/>
          </w:tcPr>
          <w:p w14:paraId="0205307C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44" w:type="dxa"/>
            <w:shd w:val="clear" w:color="auto" w:fill="auto"/>
          </w:tcPr>
          <w:p w14:paraId="1C21B348" w14:textId="77777777" w:rsidR="0099122C" w:rsidRPr="00FF0CB5" w:rsidRDefault="0099122C" w:rsidP="009912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E78768" w14:textId="09500F09" w:rsidR="0099122C" w:rsidRPr="0099122C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861</w:t>
            </w: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74427EBD" w14:textId="77777777" w:rsidR="0099122C" w:rsidRPr="0099122C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51052" w14:textId="071EE685" w:rsidR="0099122C" w:rsidRPr="0099122C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(54,397)</w:t>
            </w:r>
          </w:p>
        </w:tc>
        <w:tc>
          <w:tcPr>
            <w:tcW w:w="248" w:type="dxa"/>
            <w:shd w:val="clear" w:color="auto" w:fill="auto"/>
          </w:tcPr>
          <w:p w14:paraId="7B4FF6C6" w14:textId="77777777" w:rsidR="0099122C" w:rsidRPr="0099122C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BAF3BA" w14:textId="11BC11F0" w:rsidR="0099122C" w:rsidRPr="0099122C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861</w:t>
            </w: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302512B1" w14:textId="77777777" w:rsidR="0099122C" w:rsidRPr="0099122C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4AEE43" w14:textId="5A1BABEE" w:rsidR="0099122C" w:rsidRPr="0099122C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(54,397)</w:t>
            </w:r>
          </w:p>
        </w:tc>
      </w:tr>
      <w:tr w:rsidR="00D97091" w:rsidRPr="00D97091" w14:paraId="32A6D4C4" w14:textId="77777777" w:rsidTr="00714520">
        <w:tc>
          <w:tcPr>
            <w:tcW w:w="3126" w:type="dxa"/>
            <w:shd w:val="clear" w:color="auto" w:fill="auto"/>
          </w:tcPr>
          <w:p w14:paraId="3A382528" w14:textId="77777777" w:rsidR="00D97091" w:rsidRPr="00D97091" w:rsidRDefault="00D97091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944" w:type="dxa"/>
            <w:shd w:val="clear" w:color="auto" w:fill="auto"/>
          </w:tcPr>
          <w:p w14:paraId="16F65343" w14:textId="77777777" w:rsidR="00D97091" w:rsidRPr="00D97091" w:rsidRDefault="00D97091" w:rsidP="009912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E5021E" w14:textId="77777777" w:rsidR="00D97091" w:rsidRPr="00D97091" w:rsidRDefault="00D97091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268EE508" w14:textId="77777777" w:rsidR="00D97091" w:rsidRPr="00D97091" w:rsidRDefault="00D97091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F53D39" w14:textId="77777777" w:rsidR="00D97091" w:rsidRPr="00D97091" w:rsidRDefault="00D97091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253A91F8" w14:textId="77777777" w:rsidR="00D97091" w:rsidRPr="00D97091" w:rsidRDefault="00D97091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FE9DE6" w14:textId="77777777" w:rsidR="00D97091" w:rsidRPr="00D97091" w:rsidRDefault="00D97091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0CFC7359" w14:textId="77777777" w:rsidR="00D97091" w:rsidRPr="00D97091" w:rsidRDefault="00D97091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1DB4C" w14:textId="77777777" w:rsidR="00D97091" w:rsidRPr="00D97091" w:rsidRDefault="00D97091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</w:tr>
      <w:tr w:rsidR="0099122C" w:rsidRPr="00FF0CB5" w14:paraId="24216B4A" w14:textId="77777777" w:rsidTr="00714520">
        <w:tc>
          <w:tcPr>
            <w:tcW w:w="3126" w:type="dxa"/>
            <w:shd w:val="clear" w:color="auto" w:fill="auto"/>
          </w:tcPr>
          <w:p w14:paraId="167FB721" w14:textId="4F73C06E" w:rsidR="0099122C" w:rsidRPr="0099122C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รวมภาษีเงินได้</w:t>
            </w:r>
          </w:p>
        </w:tc>
        <w:tc>
          <w:tcPr>
            <w:tcW w:w="944" w:type="dxa"/>
            <w:shd w:val="clear" w:color="auto" w:fill="auto"/>
          </w:tcPr>
          <w:p w14:paraId="3CA12975" w14:textId="77777777" w:rsidR="0099122C" w:rsidRPr="00FF0CB5" w:rsidRDefault="0099122C" w:rsidP="009912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C03763" w14:textId="25796244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861</w:t>
            </w: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22198830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8A6E42" w14:textId="069C29DB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(54,397)</w:t>
            </w:r>
          </w:p>
        </w:tc>
        <w:tc>
          <w:tcPr>
            <w:tcW w:w="248" w:type="dxa"/>
            <w:shd w:val="clear" w:color="auto" w:fill="auto"/>
          </w:tcPr>
          <w:p w14:paraId="01B4A522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2FC3F3" w14:textId="246701DF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(8,</w:t>
            </w:r>
            <w:r w:rsid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861</w:t>
            </w: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657CF667" w14:textId="77777777" w:rsidR="0099122C" w:rsidRPr="00FF0CB5" w:rsidRDefault="0099122C" w:rsidP="00991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05B5F0" w14:textId="4CF79B4C" w:rsidR="0099122C" w:rsidRPr="00FF0CB5" w:rsidRDefault="0099122C" w:rsidP="0099122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99122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(54,397)</w:t>
            </w:r>
          </w:p>
        </w:tc>
      </w:tr>
    </w:tbl>
    <w:p w14:paraId="68F47ED7" w14:textId="77777777" w:rsidR="00F713E7" w:rsidRPr="006924E2" w:rsidRDefault="00F713E7" w:rsidP="00F713E7">
      <w:pPr>
        <w:rPr>
          <w:rFonts w:ascii="Angsana New" w:hAnsi="Angsana New"/>
          <w:sz w:val="20"/>
          <w:szCs w:val="20"/>
        </w:rPr>
      </w:pPr>
    </w:p>
    <w:tbl>
      <w:tblPr>
        <w:tblW w:w="9254" w:type="dxa"/>
        <w:tblInd w:w="55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F713E7" w:rsidRPr="00FF0CB5" w14:paraId="7E73FBA4" w14:textId="77777777" w:rsidTr="003817AD">
        <w:trPr>
          <w:trHeight w:val="20"/>
          <w:tblHeader/>
        </w:trPr>
        <w:tc>
          <w:tcPr>
            <w:tcW w:w="3042" w:type="dxa"/>
          </w:tcPr>
          <w:p w14:paraId="06B2F38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12" w:type="dxa"/>
            <w:gridSpan w:val="11"/>
          </w:tcPr>
          <w:p w14:paraId="1A3500FF" w14:textId="6A724EED" w:rsidR="00F713E7" w:rsidRPr="00FF0CB5" w:rsidRDefault="0099122C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F713E7" w:rsidRPr="00FF0CB5" w14:paraId="38C825F6" w14:textId="77777777" w:rsidTr="003817A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4289CDF2" w14:textId="3E4AD1AF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57" w:type="dxa"/>
            <w:gridSpan w:val="5"/>
          </w:tcPr>
          <w:p w14:paraId="3BAE910F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2564</w:t>
            </w:r>
          </w:p>
        </w:tc>
        <w:tc>
          <w:tcPr>
            <w:tcW w:w="180" w:type="dxa"/>
          </w:tcPr>
          <w:p w14:paraId="32FFC59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975" w:type="dxa"/>
            <w:gridSpan w:val="5"/>
          </w:tcPr>
          <w:p w14:paraId="194CF7B9" w14:textId="77777777" w:rsidR="00F713E7" w:rsidRPr="00FF0CB5" w:rsidRDefault="00F713E7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2563</w:t>
            </w:r>
          </w:p>
        </w:tc>
      </w:tr>
      <w:tr w:rsidR="00F713E7" w:rsidRPr="00FF0CB5" w14:paraId="0A36C6D9" w14:textId="77777777" w:rsidTr="003817AD">
        <w:trPr>
          <w:trHeight w:val="20"/>
          <w:tblHeader/>
        </w:trPr>
        <w:tc>
          <w:tcPr>
            <w:tcW w:w="3042" w:type="dxa"/>
            <w:vMerge/>
          </w:tcPr>
          <w:p w14:paraId="71651938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1" w:type="dxa"/>
            <w:vAlign w:val="bottom"/>
          </w:tcPr>
          <w:p w14:paraId="4E8564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E78858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683D3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vAlign w:val="bottom"/>
          </w:tcPr>
          <w:p w14:paraId="2F1C071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14934E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5080690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94AE2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8DA6D3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6E9D8F2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2D88DA6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62F6D2B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147BFCF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73A44A66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00C70D8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F5E28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1F67194D" w14:textId="77777777" w:rsidTr="003817AD">
        <w:trPr>
          <w:trHeight w:val="20"/>
          <w:tblHeader/>
        </w:trPr>
        <w:tc>
          <w:tcPr>
            <w:tcW w:w="3042" w:type="dxa"/>
          </w:tcPr>
          <w:p w14:paraId="727722B5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12" w:type="dxa"/>
            <w:gridSpan w:val="11"/>
          </w:tcPr>
          <w:p w14:paraId="5F7B7C94" w14:textId="77777777" w:rsidR="00F713E7" w:rsidRPr="00EC6E48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713E7" w:rsidRPr="00FF0CB5" w14:paraId="67EB99D2" w14:textId="77777777" w:rsidTr="003817AD">
        <w:trPr>
          <w:cantSplit/>
          <w:trHeight w:val="20"/>
        </w:trPr>
        <w:tc>
          <w:tcPr>
            <w:tcW w:w="3042" w:type="dxa"/>
          </w:tcPr>
          <w:p w14:paraId="51426927" w14:textId="77777777" w:rsidR="00F713E7" w:rsidRPr="00EC6E48" w:rsidRDefault="00F713E7" w:rsidP="003817AD">
            <w:pPr>
              <w:spacing w:line="240" w:lineRule="auto"/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7BC8D043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1EA8509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vAlign w:val="bottom"/>
          </w:tcPr>
          <w:p w14:paraId="7CFE9D48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EE4CC64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3A81EE46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59EB405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546CED52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D943E5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370E919E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4F523C1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0B69764A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F713E7" w:rsidRPr="00FF0CB5" w14:paraId="638DB157" w14:textId="77777777" w:rsidTr="003817AD">
        <w:trPr>
          <w:cantSplit/>
          <w:trHeight w:val="20"/>
        </w:trPr>
        <w:tc>
          <w:tcPr>
            <w:tcW w:w="3042" w:type="dxa"/>
          </w:tcPr>
          <w:p w14:paraId="2E88FC2A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1" w:type="dxa"/>
            <w:vAlign w:val="bottom"/>
          </w:tcPr>
          <w:p w14:paraId="583EA841" w14:textId="677CDA86" w:rsidR="00F713E7" w:rsidRPr="007720BA" w:rsidRDefault="00EC6E48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2,019</w:t>
            </w:r>
          </w:p>
        </w:tc>
        <w:tc>
          <w:tcPr>
            <w:tcW w:w="180" w:type="dxa"/>
            <w:vAlign w:val="bottom"/>
          </w:tcPr>
          <w:p w14:paraId="76C9AD03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vAlign w:val="bottom"/>
          </w:tcPr>
          <w:p w14:paraId="31FF3F68" w14:textId="03BA1207" w:rsidR="00F713E7" w:rsidRPr="007720BA" w:rsidRDefault="00EC6E48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(404)</w:t>
            </w:r>
          </w:p>
        </w:tc>
        <w:tc>
          <w:tcPr>
            <w:tcW w:w="180" w:type="dxa"/>
            <w:vAlign w:val="bottom"/>
          </w:tcPr>
          <w:p w14:paraId="2830413D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5E438D70" w14:textId="3608A04F" w:rsidR="00F713E7" w:rsidRPr="007720BA" w:rsidRDefault="00233BE3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1,615</w:t>
            </w:r>
          </w:p>
        </w:tc>
        <w:tc>
          <w:tcPr>
            <w:tcW w:w="180" w:type="dxa"/>
            <w:vAlign w:val="bottom"/>
          </w:tcPr>
          <w:p w14:paraId="6095D814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vAlign w:val="bottom"/>
          </w:tcPr>
          <w:p w14:paraId="6F8F61A9" w14:textId="38763435" w:rsidR="00F713E7" w:rsidRPr="007720BA" w:rsidRDefault="00EC6E48" w:rsidP="00EC6E48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A28DE6" w14:textId="77777777" w:rsidR="00F713E7" w:rsidRPr="007720BA" w:rsidRDefault="00F713E7" w:rsidP="00EC6E48">
            <w:pPr>
              <w:pStyle w:val="acctfourfigures"/>
              <w:tabs>
                <w:tab w:val="clear" w:pos="765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792A93FB" w14:textId="29BD94CB" w:rsidR="00F713E7" w:rsidRPr="007720BA" w:rsidRDefault="00EC6E48" w:rsidP="00233BE3">
            <w:pPr>
              <w:pStyle w:val="acctfourfigures"/>
              <w:tabs>
                <w:tab w:val="clear" w:pos="765"/>
                <w:tab w:val="decimal" w:pos="40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717C05CF" w14:textId="77777777" w:rsidR="00F713E7" w:rsidRPr="007720BA" w:rsidRDefault="00F713E7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3DF7B954" w14:textId="69020AC8" w:rsidR="00F713E7" w:rsidRPr="007720BA" w:rsidRDefault="00EC6E48" w:rsidP="00EC6E48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EC6E48" w:rsidRPr="00FF0CB5" w14:paraId="23A3077B" w14:textId="77777777" w:rsidTr="00FF3B96">
        <w:trPr>
          <w:cantSplit/>
          <w:trHeight w:val="20"/>
        </w:trPr>
        <w:tc>
          <w:tcPr>
            <w:tcW w:w="3042" w:type="dxa"/>
          </w:tcPr>
          <w:p w14:paraId="4DD9510A" w14:textId="77777777" w:rsidR="00EC6E48" w:rsidRPr="00FF0CB5" w:rsidDel="00F1104C" w:rsidRDefault="00EC6E48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สินทรัพย์ทางการเงินเผื่อขาย</w:t>
            </w:r>
          </w:p>
        </w:tc>
        <w:tc>
          <w:tcPr>
            <w:tcW w:w="871" w:type="dxa"/>
            <w:vAlign w:val="bottom"/>
          </w:tcPr>
          <w:p w14:paraId="2506BED5" w14:textId="69D074B3" w:rsidR="00EC6E48" w:rsidRPr="00EC6E48" w:rsidRDefault="00EC6E48" w:rsidP="00EC6E48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D3AED3" w14:textId="77777777" w:rsidR="00EC6E48" w:rsidRPr="007720BA" w:rsidRDefault="00EC6E48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vAlign w:val="bottom"/>
          </w:tcPr>
          <w:p w14:paraId="69E68607" w14:textId="7D19DD14" w:rsidR="00EC6E48" w:rsidRPr="007720BA" w:rsidRDefault="00EC6E48" w:rsidP="00EC6E48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B0AF48" w14:textId="77777777" w:rsidR="00EC6E48" w:rsidRPr="007720BA" w:rsidRDefault="00EC6E48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544136D8" w14:textId="6443313D" w:rsidR="00EC6E48" w:rsidRPr="007720BA" w:rsidRDefault="00EC6E48" w:rsidP="00EC6E48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4E1E691" w14:textId="77777777" w:rsidR="00EC6E48" w:rsidRPr="007720BA" w:rsidRDefault="00EC6E48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vAlign w:val="bottom"/>
          </w:tcPr>
          <w:p w14:paraId="49572A4F" w14:textId="23749005" w:rsidR="00EC6E48" w:rsidRPr="007720BA" w:rsidRDefault="00EC6E48" w:rsidP="00EC6E4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(527)</w:t>
            </w:r>
          </w:p>
        </w:tc>
        <w:tc>
          <w:tcPr>
            <w:tcW w:w="180" w:type="dxa"/>
            <w:vAlign w:val="bottom"/>
          </w:tcPr>
          <w:p w14:paraId="2FFEE62D" w14:textId="1C4C79BF" w:rsidR="00EC6E48" w:rsidRPr="007720BA" w:rsidRDefault="00EC6E48" w:rsidP="00EC6E4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60D11F24" w14:textId="45CA646C" w:rsidR="00EC6E48" w:rsidRPr="007720BA" w:rsidRDefault="00EC6E48" w:rsidP="00EC6E4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105</w:t>
            </w:r>
          </w:p>
        </w:tc>
        <w:tc>
          <w:tcPr>
            <w:tcW w:w="180" w:type="dxa"/>
          </w:tcPr>
          <w:p w14:paraId="51A49D44" w14:textId="3CE747F0" w:rsidR="00EC6E48" w:rsidRPr="007720BA" w:rsidRDefault="00EC6E48" w:rsidP="00EC6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333216D7" w14:textId="18A2C896" w:rsidR="00EC6E48" w:rsidRPr="007720BA" w:rsidRDefault="00EC6E48" w:rsidP="00EC6E4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(422)</w:t>
            </w:r>
          </w:p>
        </w:tc>
      </w:tr>
      <w:tr w:rsidR="00F713E7" w:rsidRPr="00FF0CB5" w14:paraId="30A9C48A" w14:textId="77777777" w:rsidTr="003817AD">
        <w:trPr>
          <w:cantSplit/>
          <w:trHeight w:val="20"/>
        </w:trPr>
        <w:tc>
          <w:tcPr>
            <w:tcW w:w="3042" w:type="dxa"/>
          </w:tcPr>
          <w:p w14:paraId="4062B733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 (ขาดทุน) 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14:paraId="261AFE3D" w14:textId="51499B1E" w:rsidR="00F713E7" w:rsidRPr="007720BA" w:rsidRDefault="0099122C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14</w:t>
            </w:r>
          </w:p>
        </w:tc>
        <w:tc>
          <w:tcPr>
            <w:tcW w:w="180" w:type="dxa"/>
            <w:vAlign w:val="bottom"/>
          </w:tcPr>
          <w:p w14:paraId="74983469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0E1FA093" w14:textId="56A5F275" w:rsidR="00F713E7" w:rsidRPr="007720BA" w:rsidRDefault="0099122C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(3)</w:t>
            </w:r>
          </w:p>
        </w:tc>
        <w:tc>
          <w:tcPr>
            <w:tcW w:w="180" w:type="dxa"/>
          </w:tcPr>
          <w:p w14:paraId="6E5FE7C3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704B252A" w14:textId="1C684E61" w:rsidR="00F713E7" w:rsidRPr="007720BA" w:rsidRDefault="0099122C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11</w:t>
            </w:r>
          </w:p>
        </w:tc>
        <w:tc>
          <w:tcPr>
            <w:tcW w:w="180" w:type="dxa"/>
          </w:tcPr>
          <w:p w14:paraId="0DDDA9E2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0BCAECB1" w14:textId="769FE41C" w:rsidR="00F713E7" w:rsidRPr="007720BA" w:rsidRDefault="00233BE3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15</w:t>
            </w:r>
          </w:p>
        </w:tc>
        <w:tc>
          <w:tcPr>
            <w:tcW w:w="180" w:type="dxa"/>
            <w:vAlign w:val="bottom"/>
          </w:tcPr>
          <w:p w14:paraId="02E6EE83" w14:textId="77777777" w:rsidR="00F713E7" w:rsidRPr="007720BA" w:rsidRDefault="00F713E7" w:rsidP="003817A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7058D182" w14:textId="7833383B" w:rsidR="00F713E7" w:rsidRPr="007720BA" w:rsidRDefault="00233BE3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(3)</w:t>
            </w:r>
          </w:p>
        </w:tc>
        <w:tc>
          <w:tcPr>
            <w:tcW w:w="180" w:type="dxa"/>
          </w:tcPr>
          <w:p w14:paraId="1A6A51BB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7BCE33E5" w14:textId="6D1E1BCA" w:rsidR="00F713E7" w:rsidRPr="007720BA" w:rsidRDefault="00233BE3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12</w:t>
            </w:r>
          </w:p>
        </w:tc>
      </w:tr>
      <w:tr w:rsidR="00F713E7" w:rsidRPr="007720BA" w14:paraId="623BC364" w14:textId="77777777" w:rsidTr="003817AD">
        <w:trPr>
          <w:cantSplit/>
          <w:trHeight w:val="20"/>
        </w:trPr>
        <w:tc>
          <w:tcPr>
            <w:tcW w:w="3042" w:type="dxa"/>
          </w:tcPr>
          <w:p w14:paraId="7BE5AEC8" w14:textId="77777777" w:rsidR="00F713E7" w:rsidRPr="00DD10E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DD10E2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6F27E4" w14:textId="29617380" w:rsidR="00F713E7" w:rsidRPr="007720BA" w:rsidRDefault="0099122C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2,033</w:t>
            </w:r>
          </w:p>
        </w:tc>
        <w:tc>
          <w:tcPr>
            <w:tcW w:w="180" w:type="dxa"/>
            <w:vAlign w:val="bottom"/>
          </w:tcPr>
          <w:p w14:paraId="045A2BC6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4E0B85" w14:textId="54EE734D" w:rsidR="00F713E7" w:rsidRPr="007720BA" w:rsidRDefault="00DD10E2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(407)</w:t>
            </w:r>
          </w:p>
        </w:tc>
        <w:tc>
          <w:tcPr>
            <w:tcW w:w="180" w:type="dxa"/>
            <w:vAlign w:val="bottom"/>
          </w:tcPr>
          <w:p w14:paraId="571CB6D2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9E7766" w14:textId="508108D9" w:rsidR="00F713E7" w:rsidRPr="007720BA" w:rsidRDefault="00DD10E2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1,6</w:t>
            </w:r>
            <w:r w:rsidR="00233B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26</w:t>
            </w:r>
          </w:p>
        </w:tc>
        <w:tc>
          <w:tcPr>
            <w:tcW w:w="180" w:type="dxa"/>
            <w:vAlign w:val="bottom"/>
          </w:tcPr>
          <w:p w14:paraId="7157471D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50132E" w14:textId="26F2647A" w:rsidR="00F713E7" w:rsidRPr="007720BA" w:rsidRDefault="00DD10E2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(51</w:t>
            </w:r>
            <w:r w:rsidR="00233B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2</w:t>
            </w: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6FC9810" w14:textId="77777777" w:rsidR="00F713E7" w:rsidRPr="007720BA" w:rsidRDefault="00F713E7" w:rsidP="003817AD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627B2D" w14:textId="4C8EFCD1" w:rsidR="00F713E7" w:rsidRPr="007720BA" w:rsidRDefault="00DD10E2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102</w:t>
            </w:r>
          </w:p>
        </w:tc>
        <w:tc>
          <w:tcPr>
            <w:tcW w:w="180" w:type="dxa"/>
            <w:vAlign w:val="bottom"/>
          </w:tcPr>
          <w:p w14:paraId="741C2D42" w14:textId="77777777" w:rsidR="00F713E7" w:rsidRPr="007720BA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013ADA" w14:textId="49AC00A1" w:rsidR="00F713E7" w:rsidRPr="007720BA" w:rsidRDefault="00DD10E2" w:rsidP="007720B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</w:t>
            </w:r>
            <w:r w:rsidR="00233B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410</w:t>
            </w:r>
            <w:r w:rsidRPr="007720B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</w:tr>
    </w:tbl>
    <w:p w14:paraId="09C87D72" w14:textId="77777777" w:rsidR="00F713E7" w:rsidRPr="006924E2" w:rsidRDefault="00F713E7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0"/>
          <w:szCs w:val="20"/>
          <w:lang w:val="th-TH"/>
        </w:rPr>
      </w:pPr>
    </w:p>
    <w:tbl>
      <w:tblPr>
        <w:tblW w:w="936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60"/>
        <w:gridCol w:w="900"/>
        <w:gridCol w:w="180"/>
        <w:gridCol w:w="900"/>
        <w:gridCol w:w="180"/>
        <w:gridCol w:w="901"/>
        <w:gridCol w:w="180"/>
        <w:gridCol w:w="900"/>
        <w:gridCol w:w="180"/>
        <w:gridCol w:w="899"/>
        <w:gridCol w:w="180"/>
        <w:gridCol w:w="900"/>
      </w:tblGrid>
      <w:tr w:rsidR="00F713E7" w:rsidRPr="00FF0CB5" w14:paraId="48EBD07C" w14:textId="77777777" w:rsidTr="00855DCA">
        <w:trPr>
          <w:tblHeader/>
        </w:trPr>
        <w:tc>
          <w:tcPr>
            <w:tcW w:w="3060" w:type="dxa"/>
          </w:tcPr>
          <w:p w14:paraId="6B813FF9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0" w:type="dxa"/>
            <w:gridSpan w:val="11"/>
          </w:tcPr>
          <w:p w14:paraId="5880312F" w14:textId="0294FD69" w:rsidR="00F713E7" w:rsidRPr="004E1FC9" w:rsidRDefault="00F713E7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4E1FC9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งบการเงินเฉพาะกิจการ</w:t>
            </w:r>
            <w:r w:rsidRPr="004E1FC9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 xml:space="preserve"> </w:t>
            </w:r>
          </w:p>
        </w:tc>
      </w:tr>
      <w:tr w:rsidR="00F713E7" w:rsidRPr="00FF0CB5" w14:paraId="2128943B" w14:textId="77777777" w:rsidTr="00855DCA">
        <w:trPr>
          <w:tblHeader/>
        </w:trPr>
        <w:tc>
          <w:tcPr>
            <w:tcW w:w="3060" w:type="dxa"/>
            <w:vMerge w:val="restart"/>
            <w:vAlign w:val="bottom"/>
          </w:tcPr>
          <w:p w14:paraId="19A9FAEB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  <w:p w14:paraId="290BC2FE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  <w:p w14:paraId="434457E6" w14:textId="10165BC4" w:rsidR="00F713E7" w:rsidRPr="00ED35B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D35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61" w:type="dxa"/>
            <w:gridSpan w:val="5"/>
          </w:tcPr>
          <w:p w14:paraId="2FECF34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2564</w:t>
            </w:r>
          </w:p>
        </w:tc>
        <w:tc>
          <w:tcPr>
            <w:tcW w:w="180" w:type="dxa"/>
          </w:tcPr>
          <w:p w14:paraId="303E247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3059" w:type="dxa"/>
            <w:gridSpan w:val="5"/>
          </w:tcPr>
          <w:p w14:paraId="5B09C71D" w14:textId="77777777" w:rsidR="00F713E7" w:rsidRPr="00FF0CB5" w:rsidRDefault="00F713E7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2563</w:t>
            </w:r>
          </w:p>
        </w:tc>
      </w:tr>
      <w:tr w:rsidR="00F713E7" w:rsidRPr="00FF0CB5" w14:paraId="35E93BF4" w14:textId="77777777" w:rsidTr="00855DCA">
        <w:trPr>
          <w:tblHeader/>
        </w:trPr>
        <w:tc>
          <w:tcPr>
            <w:tcW w:w="3060" w:type="dxa"/>
            <w:vMerge/>
          </w:tcPr>
          <w:p w14:paraId="2CCB561B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vAlign w:val="bottom"/>
          </w:tcPr>
          <w:p w14:paraId="0FB305E8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1F63C5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E74E19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25003D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153E35B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0EA01BD5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2F5866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D53298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2A6DE21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5487342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E83439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2428652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3CBE0321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08AE10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4AE7B3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73055D83" w14:textId="77777777" w:rsidTr="00855DCA">
        <w:trPr>
          <w:tblHeader/>
        </w:trPr>
        <w:tc>
          <w:tcPr>
            <w:tcW w:w="3060" w:type="dxa"/>
          </w:tcPr>
          <w:p w14:paraId="4FADC4E0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0" w:type="dxa"/>
            <w:gridSpan w:val="11"/>
          </w:tcPr>
          <w:p w14:paraId="586698EB" w14:textId="77777777" w:rsidR="00F713E7" w:rsidRPr="006924E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84DC5" w:rsidRPr="00FF0CB5" w14:paraId="19718EF8" w14:textId="77777777" w:rsidTr="00855DCA">
        <w:trPr>
          <w:cantSplit/>
        </w:trPr>
        <w:tc>
          <w:tcPr>
            <w:tcW w:w="3060" w:type="dxa"/>
          </w:tcPr>
          <w:p w14:paraId="2FE16B3E" w14:textId="27EC2AF1" w:rsidR="00F84DC5" w:rsidRPr="00F84DC5" w:rsidRDefault="00F84DC5" w:rsidP="00F84D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F84DC5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900" w:type="dxa"/>
            <w:vAlign w:val="bottom"/>
          </w:tcPr>
          <w:p w14:paraId="75DBFEB7" w14:textId="2A382C94" w:rsidR="00F84DC5" w:rsidRPr="00FF0CB5" w:rsidRDefault="00F84DC5" w:rsidP="00F84DC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3C7A07A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C6434AB" w14:textId="4812F91D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B4587D8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15794FE6" w14:textId="1AEBB51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FAE9A4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59E23688" w14:textId="5F8EE7E1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652E635" w14:textId="7777777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4556612F" w14:textId="0862893E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DDB316D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7D03E4E8" w14:textId="4737D595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233BE3" w:rsidRPr="00FF0CB5" w14:paraId="7266D7D8" w14:textId="77777777" w:rsidTr="00855DCA">
        <w:trPr>
          <w:cantSplit/>
        </w:trPr>
        <w:tc>
          <w:tcPr>
            <w:tcW w:w="3060" w:type="dxa"/>
          </w:tcPr>
          <w:p w14:paraId="3CCDF73A" w14:textId="3EB620BF" w:rsidR="00233BE3" w:rsidRPr="00FF0CB5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มูลค่ายุติธรรมผ่านกำไรขาดทุน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เบ็ดเสร็จอื่น</w:t>
            </w:r>
          </w:p>
        </w:tc>
        <w:tc>
          <w:tcPr>
            <w:tcW w:w="900" w:type="dxa"/>
            <w:vAlign w:val="bottom"/>
          </w:tcPr>
          <w:p w14:paraId="44923460" w14:textId="5A4432E8" w:rsidR="00233BE3" w:rsidRDefault="00233BE3" w:rsidP="00233BE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2,019</w:t>
            </w:r>
          </w:p>
        </w:tc>
        <w:tc>
          <w:tcPr>
            <w:tcW w:w="180" w:type="dxa"/>
            <w:vAlign w:val="bottom"/>
          </w:tcPr>
          <w:p w14:paraId="37F02B94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13C4AB67" w14:textId="14AB8EE6" w:rsidR="00233BE3" w:rsidRDefault="00233BE3" w:rsidP="00233B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(404)</w:t>
            </w:r>
          </w:p>
        </w:tc>
        <w:tc>
          <w:tcPr>
            <w:tcW w:w="180" w:type="dxa"/>
            <w:vAlign w:val="bottom"/>
          </w:tcPr>
          <w:p w14:paraId="7AF051B3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707B4493" w14:textId="53F23559" w:rsidR="00233BE3" w:rsidRDefault="00233BE3" w:rsidP="00233BE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1,615</w:t>
            </w:r>
          </w:p>
        </w:tc>
        <w:tc>
          <w:tcPr>
            <w:tcW w:w="180" w:type="dxa"/>
            <w:vAlign w:val="bottom"/>
          </w:tcPr>
          <w:p w14:paraId="4402A1AE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340167CE" w14:textId="3DC7FD83" w:rsidR="00233BE3" w:rsidRDefault="00233BE3" w:rsidP="00233BE3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F80A46" w14:textId="77777777" w:rsidR="00233BE3" w:rsidRPr="00FF0CB5" w:rsidRDefault="00233BE3" w:rsidP="00233B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2AAF015D" w14:textId="30A4BC89" w:rsidR="00233BE3" w:rsidRDefault="00233BE3" w:rsidP="00233BE3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16D40FC6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06DE13D" w14:textId="7AF6F792" w:rsidR="00233BE3" w:rsidRDefault="00233BE3" w:rsidP="00233BE3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233BE3" w:rsidRPr="00FF0CB5" w14:paraId="6810C781" w14:textId="77777777" w:rsidTr="00FF3B96">
        <w:trPr>
          <w:cantSplit/>
        </w:trPr>
        <w:tc>
          <w:tcPr>
            <w:tcW w:w="3060" w:type="dxa"/>
          </w:tcPr>
          <w:p w14:paraId="306E480E" w14:textId="66C28F0E" w:rsidR="00233BE3" w:rsidRPr="00FF0CB5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สินทรัพย์ทางการเงินเผื่อขาย</w:t>
            </w:r>
          </w:p>
        </w:tc>
        <w:tc>
          <w:tcPr>
            <w:tcW w:w="900" w:type="dxa"/>
            <w:vAlign w:val="bottom"/>
          </w:tcPr>
          <w:p w14:paraId="11CF2113" w14:textId="1D73661B" w:rsidR="00233BE3" w:rsidRDefault="00233BE3" w:rsidP="00233BE3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234942B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46250D4A" w14:textId="59CEEB6A" w:rsidR="00233BE3" w:rsidRDefault="00233BE3" w:rsidP="00233BE3">
            <w:pPr>
              <w:pStyle w:val="acctfourfigures"/>
              <w:tabs>
                <w:tab w:val="clear" w:pos="765"/>
                <w:tab w:val="decimal" w:pos="31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7B974B" w14:textId="77777777" w:rsidR="00233BE3" w:rsidRPr="00FF0CB5" w:rsidRDefault="00233BE3" w:rsidP="00233BE3">
            <w:pPr>
              <w:pStyle w:val="acctfourfigures"/>
              <w:tabs>
                <w:tab w:val="decimal" w:pos="31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1E67CFB2" w14:textId="53BB7EC3" w:rsidR="00233BE3" w:rsidRDefault="00233BE3" w:rsidP="00233BE3">
            <w:pPr>
              <w:pStyle w:val="acctfourfigures"/>
              <w:tabs>
                <w:tab w:val="clear" w:pos="765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97A307" w14:textId="77777777" w:rsidR="00233BE3" w:rsidRPr="00FF0CB5" w:rsidRDefault="00233BE3" w:rsidP="00233B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47560255" w14:textId="3870BB39" w:rsidR="00233BE3" w:rsidRDefault="00233BE3" w:rsidP="00233B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(527)</w:t>
            </w:r>
          </w:p>
        </w:tc>
        <w:tc>
          <w:tcPr>
            <w:tcW w:w="180" w:type="dxa"/>
            <w:vAlign w:val="bottom"/>
          </w:tcPr>
          <w:p w14:paraId="49A458F6" w14:textId="77777777" w:rsidR="00233BE3" w:rsidRPr="00FF0CB5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40F5A64A" w14:textId="2B3A7719" w:rsidR="00233BE3" w:rsidRDefault="00233BE3" w:rsidP="00233BE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350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105</w:t>
            </w:r>
          </w:p>
        </w:tc>
        <w:tc>
          <w:tcPr>
            <w:tcW w:w="180" w:type="dxa"/>
          </w:tcPr>
          <w:p w14:paraId="2AF94551" w14:textId="77777777" w:rsidR="00233BE3" w:rsidRPr="00FF0CB5" w:rsidRDefault="00233BE3" w:rsidP="00233BE3">
            <w:pPr>
              <w:pStyle w:val="acctfourfigures"/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37E50580" w14:textId="47D51593" w:rsidR="00233BE3" w:rsidRDefault="00233BE3" w:rsidP="00233B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(422)</w:t>
            </w:r>
          </w:p>
        </w:tc>
      </w:tr>
      <w:tr w:rsidR="00F84DC5" w:rsidRPr="00FF0CB5" w14:paraId="215DBC2C" w14:textId="77777777" w:rsidTr="00855DCA">
        <w:trPr>
          <w:cantSplit/>
        </w:trPr>
        <w:tc>
          <w:tcPr>
            <w:tcW w:w="3060" w:type="dxa"/>
          </w:tcPr>
          <w:p w14:paraId="6023D2CB" w14:textId="2F43D2B1" w:rsidR="00F84DC5" w:rsidRPr="00FF0CB5" w:rsidRDefault="00F84DC5" w:rsidP="00F84D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 (ขาดทุน) จากการประมาณ</w:t>
            </w:r>
            <w:r w:rsidR="00855DCA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 w:rsidR="00855DCA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ตามหลักคณิตศาสตร์ประกันภัย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95A99ED" w14:textId="7C8FAE88" w:rsidR="00F84DC5" w:rsidRDefault="00F84DC5" w:rsidP="00855DC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14</w:t>
            </w:r>
          </w:p>
        </w:tc>
        <w:tc>
          <w:tcPr>
            <w:tcW w:w="180" w:type="dxa"/>
            <w:vAlign w:val="bottom"/>
          </w:tcPr>
          <w:p w14:paraId="03CFED52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AD01C8F" w14:textId="2F278879" w:rsidR="00F84DC5" w:rsidRDefault="00F84DC5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(3)</w:t>
            </w:r>
          </w:p>
        </w:tc>
        <w:tc>
          <w:tcPr>
            <w:tcW w:w="180" w:type="dxa"/>
          </w:tcPr>
          <w:p w14:paraId="7CE47582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637CFB14" w14:textId="1AAB678C" w:rsidR="00F84DC5" w:rsidRDefault="00F84DC5" w:rsidP="00855DC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11</w:t>
            </w:r>
          </w:p>
        </w:tc>
        <w:tc>
          <w:tcPr>
            <w:tcW w:w="180" w:type="dxa"/>
          </w:tcPr>
          <w:p w14:paraId="4CB91C09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4756314" w14:textId="22D970BC" w:rsidR="00F84DC5" w:rsidRPr="00BE3694" w:rsidRDefault="00A93477" w:rsidP="00855DC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15</w:t>
            </w:r>
          </w:p>
        </w:tc>
        <w:tc>
          <w:tcPr>
            <w:tcW w:w="180" w:type="dxa"/>
            <w:vAlign w:val="bottom"/>
          </w:tcPr>
          <w:p w14:paraId="5666DFFD" w14:textId="7777777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3ABD223" w14:textId="3C2AF5B2" w:rsidR="00F84DC5" w:rsidRPr="00BE3694" w:rsidRDefault="00A93477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(3)</w:t>
            </w:r>
          </w:p>
        </w:tc>
        <w:tc>
          <w:tcPr>
            <w:tcW w:w="180" w:type="dxa"/>
          </w:tcPr>
          <w:p w14:paraId="31A971C4" w14:textId="77777777" w:rsidR="00F84DC5" w:rsidRPr="00FF0CB5" w:rsidRDefault="00F84DC5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C7E3901" w14:textId="75938D39" w:rsidR="00F84DC5" w:rsidRPr="00BE3694" w:rsidRDefault="00A93477" w:rsidP="00855DCA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350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12</w:t>
            </w:r>
          </w:p>
        </w:tc>
      </w:tr>
      <w:tr w:rsidR="00F84DC5" w:rsidRPr="00FF0CB5" w14:paraId="54BC3258" w14:textId="77777777" w:rsidTr="00855DCA">
        <w:trPr>
          <w:cantSplit/>
        </w:trPr>
        <w:tc>
          <w:tcPr>
            <w:tcW w:w="3060" w:type="dxa"/>
          </w:tcPr>
          <w:p w14:paraId="4AC93CAF" w14:textId="52E43DEC" w:rsidR="00F84DC5" w:rsidRPr="00FF0CB5" w:rsidRDefault="00F84DC5" w:rsidP="00F84D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DD10E2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29D97F" w14:textId="19286C6A" w:rsidR="00F84DC5" w:rsidRDefault="00F84DC5" w:rsidP="00F84DC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2,033</w:t>
            </w:r>
          </w:p>
        </w:tc>
        <w:tc>
          <w:tcPr>
            <w:tcW w:w="180" w:type="dxa"/>
            <w:vAlign w:val="bottom"/>
          </w:tcPr>
          <w:p w14:paraId="5189A165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018BBD" w14:textId="3ED3E4A4" w:rsidR="00F84DC5" w:rsidRDefault="00F84DC5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(407)</w:t>
            </w:r>
          </w:p>
        </w:tc>
        <w:tc>
          <w:tcPr>
            <w:tcW w:w="180" w:type="dxa"/>
            <w:vAlign w:val="bottom"/>
          </w:tcPr>
          <w:p w14:paraId="5E5AA8A6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04E416" w14:textId="61F74204" w:rsidR="00F84DC5" w:rsidRDefault="00F84DC5" w:rsidP="00855DC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1,626</w:t>
            </w:r>
          </w:p>
        </w:tc>
        <w:tc>
          <w:tcPr>
            <w:tcW w:w="180" w:type="dxa"/>
            <w:vAlign w:val="bottom"/>
          </w:tcPr>
          <w:p w14:paraId="71AEFC87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1AAD65" w14:textId="7B8E5C20" w:rsidR="00F84DC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(51</w:t>
            </w:r>
            <w:r w:rsidR="00233B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2</w:t>
            </w: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577ADA53" w14:textId="7777777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168BCE" w14:textId="244B3803" w:rsidR="00F84DC5" w:rsidRPr="00FF0CB5" w:rsidRDefault="00F84DC5" w:rsidP="00855DCA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-350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102</w:t>
            </w:r>
          </w:p>
        </w:tc>
        <w:tc>
          <w:tcPr>
            <w:tcW w:w="180" w:type="dxa"/>
            <w:vAlign w:val="bottom"/>
          </w:tcPr>
          <w:p w14:paraId="3EFE15A8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1B43C" w14:textId="6611F68C" w:rsidR="00F84DC5" w:rsidRDefault="00F84DC5" w:rsidP="00855DC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</w:t>
            </w:r>
            <w:r w:rsidR="00A9347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4</w:t>
            </w:r>
            <w:r w:rsidR="00233BE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</w:t>
            </w:r>
            <w:r w:rsidRPr="00DD10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</w:tr>
    </w:tbl>
    <w:p w14:paraId="36E9F994" w14:textId="48DA314A" w:rsidR="006924E2" w:rsidRDefault="006924E2" w:rsidP="00F713E7">
      <w:pPr>
        <w:rPr>
          <w:rFonts w:ascii="Angsana New" w:hAnsi="Angsana New"/>
          <w:sz w:val="30"/>
          <w:szCs w:val="30"/>
          <w:cs/>
          <w:lang w:val="th-TH"/>
        </w:rPr>
      </w:pPr>
    </w:p>
    <w:p w14:paraId="75A1AD29" w14:textId="77777777" w:rsidR="006924E2" w:rsidRDefault="006924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103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716"/>
        <w:gridCol w:w="236"/>
        <w:gridCol w:w="771"/>
        <w:gridCol w:w="236"/>
        <w:gridCol w:w="701"/>
        <w:gridCol w:w="240"/>
        <w:gridCol w:w="880"/>
        <w:gridCol w:w="241"/>
        <w:gridCol w:w="749"/>
        <w:gridCol w:w="236"/>
        <w:gridCol w:w="858"/>
        <w:gridCol w:w="240"/>
        <w:gridCol w:w="719"/>
        <w:gridCol w:w="239"/>
        <w:gridCol w:w="858"/>
      </w:tblGrid>
      <w:tr w:rsidR="00F713E7" w:rsidRPr="005558AF" w14:paraId="5709AE4A" w14:textId="77777777" w:rsidTr="001F3EAB">
        <w:trPr>
          <w:tblHeader/>
        </w:trPr>
        <w:tc>
          <w:tcPr>
            <w:tcW w:w="2430" w:type="dxa"/>
            <w:shd w:val="clear" w:color="auto" w:fill="auto"/>
          </w:tcPr>
          <w:p w14:paraId="491867B3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lastRenderedPageBreak/>
              <w:t>การกระทบยอดเพื่อหา</w:t>
            </w:r>
          </w:p>
        </w:tc>
        <w:tc>
          <w:tcPr>
            <w:tcW w:w="3780" w:type="dxa"/>
            <w:gridSpan w:val="7"/>
            <w:shd w:val="clear" w:color="auto" w:fill="auto"/>
          </w:tcPr>
          <w:p w14:paraId="484F1C10" w14:textId="30DAA747" w:rsidR="00F713E7" w:rsidRPr="005558AF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1" w:type="dxa"/>
          </w:tcPr>
          <w:p w14:paraId="1DF46A15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3899" w:type="dxa"/>
            <w:gridSpan w:val="7"/>
          </w:tcPr>
          <w:p w14:paraId="44965A0E" w14:textId="6820C4DD" w:rsidR="00F713E7" w:rsidRPr="005558AF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558AF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F713E7" w:rsidRPr="005558AF" w14:paraId="77026BD2" w14:textId="77777777" w:rsidTr="001F3EAB">
        <w:trPr>
          <w:tblHeader/>
        </w:trPr>
        <w:tc>
          <w:tcPr>
            <w:tcW w:w="2430" w:type="dxa"/>
            <w:shd w:val="clear" w:color="auto" w:fill="auto"/>
          </w:tcPr>
          <w:p w14:paraId="2970399B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อัตราภาษีที่แท้จริง</w:t>
            </w:r>
          </w:p>
        </w:tc>
        <w:tc>
          <w:tcPr>
            <w:tcW w:w="1723" w:type="dxa"/>
            <w:gridSpan w:val="3"/>
            <w:shd w:val="clear" w:color="auto" w:fill="auto"/>
          </w:tcPr>
          <w:p w14:paraId="515EB84A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sz w:val="30"/>
                <w:szCs w:val="30"/>
                <w:lang w:val="th-TH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39D0C593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821" w:type="dxa"/>
            <w:gridSpan w:val="3"/>
            <w:shd w:val="clear" w:color="auto" w:fill="auto"/>
          </w:tcPr>
          <w:p w14:paraId="19387850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sz w:val="30"/>
                <w:szCs w:val="30"/>
                <w:lang w:val="th-TH"/>
              </w:rPr>
              <w:t>2563</w:t>
            </w:r>
          </w:p>
        </w:tc>
        <w:tc>
          <w:tcPr>
            <w:tcW w:w="241" w:type="dxa"/>
          </w:tcPr>
          <w:p w14:paraId="266C5BB9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843" w:type="dxa"/>
            <w:gridSpan w:val="3"/>
          </w:tcPr>
          <w:p w14:paraId="260786B3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sz w:val="30"/>
                <w:szCs w:val="30"/>
                <w:lang w:val="th-TH"/>
              </w:rPr>
              <w:t>2564</w:t>
            </w:r>
          </w:p>
        </w:tc>
        <w:tc>
          <w:tcPr>
            <w:tcW w:w="240" w:type="dxa"/>
          </w:tcPr>
          <w:p w14:paraId="09C7473D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816" w:type="dxa"/>
            <w:gridSpan w:val="3"/>
          </w:tcPr>
          <w:p w14:paraId="3D04AA34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558AF">
              <w:rPr>
                <w:rFonts w:ascii="Angsana New" w:hAnsi="Angsana New"/>
                <w:sz w:val="30"/>
                <w:szCs w:val="30"/>
                <w:lang w:val="th-TH"/>
              </w:rPr>
              <w:t>2563</w:t>
            </w:r>
          </w:p>
        </w:tc>
      </w:tr>
      <w:tr w:rsidR="00F713E7" w:rsidRPr="005558AF" w14:paraId="2414F7F0" w14:textId="77777777" w:rsidTr="001F3EAB">
        <w:trPr>
          <w:tblHeader/>
        </w:trPr>
        <w:tc>
          <w:tcPr>
            <w:tcW w:w="2430" w:type="dxa"/>
            <w:shd w:val="clear" w:color="auto" w:fill="auto"/>
          </w:tcPr>
          <w:p w14:paraId="32EF5CD0" w14:textId="77777777" w:rsidR="00F713E7" w:rsidRPr="005558AF" w:rsidRDefault="00F713E7" w:rsidP="003817AD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14:paraId="23C8656A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อัตราภาษี</w:t>
            </w:r>
          </w:p>
          <w:p w14:paraId="59E762C8" w14:textId="77777777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CC5733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bottom w:val="nil"/>
            </w:tcBorders>
            <w:shd w:val="clear" w:color="auto" w:fill="auto"/>
            <w:vAlign w:val="bottom"/>
          </w:tcPr>
          <w:p w14:paraId="5DE2CA2B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6072B9BF" w14:textId="3F395E0E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</w:t>
            </w:r>
            <w:r w:rsidR="00ED35BF" w:rsidRPr="008C423C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 w:bidi="th-TH"/>
              </w:rPr>
              <w:t>พัน</w:t>
            </w: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บาท)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4CC455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14:paraId="1814B29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อัตราภาษี</w:t>
            </w:r>
          </w:p>
          <w:p w14:paraId="6D143028" w14:textId="77777777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(ร้อยละ)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A885E8D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bottom w:val="nil"/>
            </w:tcBorders>
            <w:shd w:val="clear" w:color="auto" w:fill="auto"/>
            <w:vAlign w:val="bottom"/>
          </w:tcPr>
          <w:p w14:paraId="1CA00FFB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4391D1F9" w14:textId="56136BE5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</w:t>
            </w:r>
            <w:r w:rsidR="00ED35BF" w:rsidRPr="008C423C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 w:bidi="th-TH"/>
              </w:rPr>
              <w:t>พัน</w:t>
            </w: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บาท)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4C31035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749" w:type="dxa"/>
            <w:tcBorders>
              <w:bottom w:val="nil"/>
            </w:tcBorders>
            <w:vAlign w:val="bottom"/>
          </w:tcPr>
          <w:p w14:paraId="0F5AF2AF" w14:textId="183701EB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อัตรา</w:t>
            </w:r>
            <w:r w:rsidR="00ED35BF"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br/>
            </w: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ภาษี</w:t>
            </w:r>
          </w:p>
          <w:p w14:paraId="2F1CECA1" w14:textId="77777777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(ร้อยละ)</w:t>
            </w:r>
          </w:p>
        </w:tc>
        <w:tc>
          <w:tcPr>
            <w:tcW w:w="236" w:type="dxa"/>
            <w:tcBorders>
              <w:bottom w:val="nil"/>
            </w:tcBorders>
            <w:vAlign w:val="bottom"/>
          </w:tcPr>
          <w:p w14:paraId="03AEBA2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61281F9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5B50D140" w14:textId="6681AF82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</w:t>
            </w:r>
            <w:r w:rsidR="00ED35BF" w:rsidRPr="008C423C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 w:bidi="th-TH"/>
              </w:rPr>
              <w:t>พัน</w:t>
            </w: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บาท)</w:t>
            </w:r>
          </w:p>
        </w:tc>
        <w:tc>
          <w:tcPr>
            <w:tcW w:w="240" w:type="dxa"/>
            <w:tcBorders>
              <w:bottom w:val="nil"/>
            </w:tcBorders>
            <w:vAlign w:val="bottom"/>
          </w:tcPr>
          <w:p w14:paraId="4678659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bottom w:val="nil"/>
            </w:tcBorders>
            <w:vAlign w:val="bottom"/>
          </w:tcPr>
          <w:p w14:paraId="13DDDD19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อัตราภาษี</w:t>
            </w:r>
          </w:p>
          <w:p w14:paraId="4177C500" w14:textId="77777777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(ร้อยละ)</w:t>
            </w:r>
          </w:p>
        </w:tc>
        <w:tc>
          <w:tcPr>
            <w:tcW w:w="239" w:type="dxa"/>
            <w:tcBorders>
              <w:bottom w:val="nil"/>
            </w:tcBorders>
            <w:vAlign w:val="bottom"/>
          </w:tcPr>
          <w:p w14:paraId="2ACD5E5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23A8816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127816F2" w14:textId="34FAD07A" w:rsidR="00F713E7" w:rsidRPr="008C423C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th-TH" w:bidi="th-TH"/>
              </w:rPr>
            </w:pP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(</w:t>
            </w:r>
            <w:r w:rsidR="00ED35BF" w:rsidRPr="008C423C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 w:bidi="th-TH"/>
              </w:rPr>
              <w:t>พัน</w:t>
            </w:r>
            <w:r w:rsidRPr="008C423C">
              <w:rPr>
                <w:rFonts w:ascii="Angsana New" w:hAnsi="Angsana New"/>
                <w:i/>
                <w:iCs/>
                <w:sz w:val="28"/>
                <w:szCs w:val="28"/>
                <w:cs/>
                <w:lang w:val="th-TH" w:bidi="th-TH"/>
              </w:rPr>
              <w:t>บาท)</w:t>
            </w:r>
          </w:p>
        </w:tc>
      </w:tr>
      <w:tr w:rsidR="00F713E7" w:rsidRPr="005558AF" w14:paraId="1D686341" w14:textId="77777777" w:rsidTr="001F3EAB">
        <w:tc>
          <w:tcPr>
            <w:tcW w:w="2430" w:type="dxa"/>
            <w:shd w:val="clear" w:color="auto" w:fill="auto"/>
          </w:tcPr>
          <w:p w14:paraId="53788A9A" w14:textId="1AAC6A7D" w:rsidR="00F713E7" w:rsidRPr="001F3EAB" w:rsidRDefault="00F713E7" w:rsidP="001F3EAB">
            <w:pPr>
              <w:spacing w:line="240" w:lineRule="auto"/>
              <w:ind w:left="159" w:hanging="159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 (ขาดทุน) ก่อน</w:t>
            </w:r>
            <w:r w:rsidR="001F3EAB"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ภาษีเงินได้</w:t>
            </w:r>
          </w:p>
        </w:tc>
        <w:tc>
          <w:tcPr>
            <w:tcW w:w="716" w:type="dxa"/>
            <w:shd w:val="clear" w:color="auto" w:fill="auto"/>
            <w:vAlign w:val="bottom"/>
          </w:tcPr>
          <w:p w14:paraId="526A1CAC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DACD72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087BE3" w14:textId="1224FF19" w:rsidR="00F713E7" w:rsidRPr="005558AF" w:rsidRDefault="00ED35BF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80,624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857566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14:paraId="3EF5C443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5772211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62DD4F" w14:textId="555113BF" w:rsidR="00F713E7" w:rsidRPr="005558AF" w:rsidRDefault="00A93477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13</w:t>
            </w:r>
            <w:r w:rsidR="00ED35B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4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,</w:t>
            </w:r>
            <w:r w:rsidR="00ED35B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439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49D118B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49" w:type="dxa"/>
            <w:tcBorders>
              <w:bottom w:val="nil"/>
            </w:tcBorders>
            <w:vAlign w:val="bottom"/>
          </w:tcPr>
          <w:p w14:paraId="75ADBF1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bottom w:val="nil"/>
            </w:tcBorders>
            <w:vAlign w:val="bottom"/>
          </w:tcPr>
          <w:p w14:paraId="25884E9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double" w:sz="4" w:space="0" w:color="auto"/>
            </w:tcBorders>
            <w:vAlign w:val="bottom"/>
          </w:tcPr>
          <w:p w14:paraId="793CA9AF" w14:textId="467E6F62" w:rsidR="00F713E7" w:rsidRPr="005558AF" w:rsidRDefault="00A9347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(2,26</w:t>
            </w:r>
            <w:r w:rsidR="00CA2FE5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8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)</w:t>
            </w:r>
          </w:p>
        </w:tc>
        <w:tc>
          <w:tcPr>
            <w:tcW w:w="240" w:type="dxa"/>
            <w:tcBorders>
              <w:bottom w:val="nil"/>
            </w:tcBorders>
            <w:vAlign w:val="bottom"/>
          </w:tcPr>
          <w:p w14:paraId="274697CF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bottom w:val="nil"/>
            </w:tcBorders>
            <w:vAlign w:val="bottom"/>
          </w:tcPr>
          <w:p w14:paraId="5A3AB62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9" w:type="dxa"/>
            <w:tcBorders>
              <w:bottom w:val="nil"/>
            </w:tcBorders>
            <w:vAlign w:val="bottom"/>
          </w:tcPr>
          <w:p w14:paraId="196A6A0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double" w:sz="4" w:space="0" w:color="auto"/>
            </w:tcBorders>
            <w:vAlign w:val="bottom"/>
          </w:tcPr>
          <w:p w14:paraId="22727E6A" w14:textId="3FD1D6D8" w:rsidR="00F713E7" w:rsidRPr="005558AF" w:rsidRDefault="00A9347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(268,503)</w:t>
            </w:r>
          </w:p>
        </w:tc>
      </w:tr>
      <w:tr w:rsidR="00F713E7" w:rsidRPr="005558AF" w14:paraId="7CA4F304" w14:textId="77777777" w:rsidTr="001F3EAB">
        <w:tc>
          <w:tcPr>
            <w:tcW w:w="2430" w:type="dxa"/>
            <w:tcBorders>
              <w:bottom w:val="nil"/>
            </w:tcBorders>
            <w:shd w:val="clear" w:color="auto" w:fill="auto"/>
          </w:tcPr>
          <w:p w14:paraId="48B477AD" w14:textId="043DF1DD" w:rsidR="00F713E7" w:rsidRPr="001F3EAB" w:rsidRDefault="00F713E7" w:rsidP="001F3EAB">
            <w:pPr>
              <w:spacing w:line="240" w:lineRule="auto"/>
              <w:ind w:left="159" w:hanging="159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t>จำนวนภาษีตามอัตรา</w:t>
            </w:r>
            <w:r w:rsidR="001F3EAB"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1F3EAB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ภาษีเงินได้</w:t>
            </w:r>
          </w:p>
        </w:tc>
        <w:tc>
          <w:tcPr>
            <w:tcW w:w="716" w:type="dxa"/>
            <w:tcBorders>
              <w:bottom w:val="nil"/>
            </w:tcBorders>
            <w:shd w:val="clear" w:color="auto" w:fill="auto"/>
            <w:vAlign w:val="bottom"/>
          </w:tcPr>
          <w:p w14:paraId="4E5FF121" w14:textId="1A411D41" w:rsidR="00F713E7" w:rsidRPr="005558AF" w:rsidRDefault="00A9347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14:paraId="51B24B31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FFB663A" w14:textId="75877007" w:rsidR="00F713E7" w:rsidRPr="005558AF" w:rsidRDefault="00CA2FE5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</w:t>
            </w:r>
            <w:r w:rsidR="00233BE3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6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,</w:t>
            </w:r>
            <w:r w:rsidR="00233BE3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125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14:paraId="2A8D873A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tcBorders>
              <w:bottom w:val="nil"/>
            </w:tcBorders>
            <w:shd w:val="clear" w:color="auto" w:fill="auto"/>
            <w:vAlign w:val="bottom"/>
          </w:tcPr>
          <w:p w14:paraId="128992D7" w14:textId="74B5F4EC" w:rsidR="00F713E7" w:rsidRPr="005558AF" w:rsidRDefault="00A9347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20</w:t>
            </w:r>
          </w:p>
        </w:tc>
        <w:tc>
          <w:tcPr>
            <w:tcW w:w="240" w:type="dxa"/>
            <w:tcBorders>
              <w:bottom w:val="nil"/>
            </w:tcBorders>
            <w:shd w:val="clear" w:color="auto" w:fill="auto"/>
            <w:vAlign w:val="bottom"/>
          </w:tcPr>
          <w:p w14:paraId="42D3029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418504D" w14:textId="549AC2A4" w:rsidR="00F713E7" w:rsidRPr="005558AF" w:rsidRDefault="00A93477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26,</w:t>
            </w:r>
            <w:r w:rsidR="00233BE3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887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23CD58D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49" w:type="dxa"/>
            <w:tcBorders>
              <w:top w:val="nil"/>
              <w:bottom w:val="nil"/>
            </w:tcBorders>
            <w:vAlign w:val="bottom"/>
          </w:tcPr>
          <w:p w14:paraId="17D5F2CB" w14:textId="1BDFF087" w:rsidR="00F713E7" w:rsidRPr="005558AF" w:rsidRDefault="00A93477" w:rsidP="00A82E29">
            <w:pPr>
              <w:pStyle w:val="acctfourfigures"/>
              <w:tabs>
                <w:tab w:val="clear" w:pos="765"/>
              </w:tabs>
              <w:spacing w:line="240" w:lineRule="auto"/>
              <w:ind w:left="-79" w:right="-120"/>
              <w:jc w:val="center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5D0228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double" w:sz="4" w:space="0" w:color="auto"/>
              <w:bottom w:val="nil"/>
            </w:tcBorders>
            <w:vAlign w:val="bottom"/>
          </w:tcPr>
          <w:p w14:paraId="1CCA35AB" w14:textId="7EF07B2B" w:rsidR="00F713E7" w:rsidRPr="005558AF" w:rsidRDefault="00A9347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(45</w:t>
            </w:r>
            <w:r w:rsidR="0071452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4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bottom"/>
          </w:tcPr>
          <w:p w14:paraId="1479AEA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top w:val="nil"/>
              <w:bottom w:val="nil"/>
            </w:tcBorders>
            <w:vAlign w:val="bottom"/>
          </w:tcPr>
          <w:p w14:paraId="1B2ED640" w14:textId="129EF7F4" w:rsidR="00F713E7" w:rsidRPr="005558AF" w:rsidRDefault="00A9347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20</w:t>
            </w:r>
          </w:p>
        </w:tc>
        <w:tc>
          <w:tcPr>
            <w:tcW w:w="239" w:type="dxa"/>
            <w:tcBorders>
              <w:top w:val="nil"/>
              <w:bottom w:val="nil"/>
            </w:tcBorders>
            <w:vAlign w:val="bottom"/>
          </w:tcPr>
          <w:p w14:paraId="6EDE1FF3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double" w:sz="4" w:space="0" w:color="auto"/>
              <w:bottom w:val="nil"/>
            </w:tcBorders>
            <w:vAlign w:val="bottom"/>
          </w:tcPr>
          <w:p w14:paraId="5A7CB126" w14:textId="4EDA97E6" w:rsidR="00F713E7" w:rsidRPr="005558AF" w:rsidRDefault="00A9347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(53,701)</w:t>
            </w:r>
          </w:p>
        </w:tc>
      </w:tr>
      <w:tr w:rsidR="00F713E7" w:rsidRPr="005558AF" w14:paraId="32E54998" w14:textId="77777777" w:rsidTr="001F3EAB">
        <w:tc>
          <w:tcPr>
            <w:tcW w:w="2430" w:type="dxa"/>
            <w:tcBorders>
              <w:bottom w:val="nil"/>
            </w:tcBorders>
            <w:shd w:val="clear" w:color="auto" w:fill="auto"/>
          </w:tcPr>
          <w:p w14:paraId="5F0BD617" w14:textId="36997028" w:rsidR="00F713E7" w:rsidRPr="005558AF" w:rsidRDefault="005558AF" w:rsidP="001F3EAB">
            <w:pPr>
              <w:spacing w:line="240" w:lineRule="auto"/>
              <w:ind w:left="159" w:hanging="159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ขาดทุนจาก</w:t>
            </w:r>
            <w:r w:rsidRPr="005558A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สิทธิประโยชน์จากการส่งเสริมการลงทุน</w:t>
            </w:r>
          </w:p>
        </w:tc>
        <w:tc>
          <w:tcPr>
            <w:tcW w:w="716" w:type="dxa"/>
            <w:tcBorders>
              <w:bottom w:val="nil"/>
            </w:tcBorders>
            <w:shd w:val="clear" w:color="auto" w:fill="auto"/>
          </w:tcPr>
          <w:p w14:paraId="64211116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639965F0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bottom w:val="nil"/>
            </w:tcBorders>
            <w:shd w:val="clear" w:color="auto" w:fill="auto"/>
            <w:vAlign w:val="bottom"/>
          </w:tcPr>
          <w:p w14:paraId="0EE88613" w14:textId="45BB8D10" w:rsidR="00F713E7" w:rsidRPr="005558AF" w:rsidRDefault="005558AF" w:rsidP="00ED35BF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24,300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14:paraId="096C513C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tcBorders>
              <w:bottom w:val="nil"/>
            </w:tcBorders>
            <w:shd w:val="clear" w:color="auto" w:fill="auto"/>
            <w:vAlign w:val="bottom"/>
          </w:tcPr>
          <w:p w14:paraId="1B75257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  <w:vAlign w:val="bottom"/>
          </w:tcPr>
          <w:p w14:paraId="782B28AF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bottom w:val="nil"/>
            </w:tcBorders>
            <w:shd w:val="clear" w:color="auto" w:fill="auto"/>
            <w:vAlign w:val="bottom"/>
          </w:tcPr>
          <w:p w14:paraId="2AC4B557" w14:textId="656BB926" w:rsidR="00F713E7" w:rsidRPr="005558AF" w:rsidRDefault="00A93477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19,</w:t>
            </w: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987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576D9682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49" w:type="dxa"/>
            <w:tcBorders>
              <w:bottom w:val="nil"/>
            </w:tcBorders>
            <w:vAlign w:val="bottom"/>
          </w:tcPr>
          <w:p w14:paraId="2233D32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bottom w:val="nil"/>
            </w:tcBorders>
            <w:vAlign w:val="bottom"/>
          </w:tcPr>
          <w:p w14:paraId="3937E4B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304E3C1D" w14:textId="170E89CB" w:rsidR="00F713E7" w:rsidRPr="005558AF" w:rsidRDefault="00A82E29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24</w:t>
            </w:r>
            <w:r w:rsidR="00554B5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,</w:t>
            </w:r>
            <w:r w:rsidR="00714520"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300</w:t>
            </w:r>
          </w:p>
        </w:tc>
        <w:tc>
          <w:tcPr>
            <w:tcW w:w="240" w:type="dxa"/>
            <w:tcBorders>
              <w:bottom w:val="nil"/>
            </w:tcBorders>
            <w:vAlign w:val="bottom"/>
          </w:tcPr>
          <w:p w14:paraId="4464F323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bottom w:val="nil"/>
            </w:tcBorders>
            <w:vAlign w:val="bottom"/>
          </w:tcPr>
          <w:p w14:paraId="6FD04DF1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9" w:type="dxa"/>
            <w:tcBorders>
              <w:bottom w:val="nil"/>
            </w:tcBorders>
            <w:vAlign w:val="bottom"/>
          </w:tcPr>
          <w:p w14:paraId="254B1AA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4D4A3522" w14:textId="5471501E" w:rsidR="00F713E7" w:rsidRPr="005558AF" w:rsidRDefault="00554B50" w:rsidP="00BA50A4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19,987</w:t>
            </w:r>
          </w:p>
        </w:tc>
      </w:tr>
      <w:tr w:rsidR="00F713E7" w:rsidRPr="005558AF" w14:paraId="43D145FD" w14:textId="77777777" w:rsidTr="001F3EAB"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14:paraId="214529CE" w14:textId="415DE713" w:rsidR="00F713E7" w:rsidRPr="005558AF" w:rsidRDefault="00A93477" w:rsidP="003817AD">
            <w:pPr>
              <w:spacing w:line="240" w:lineRule="auto"/>
              <w:ind w:left="159" w:hanging="159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เงินปันผลรับ</w:t>
            </w:r>
          </w:p>
        </w:tc>
        <w:tc>
          <w:tcPr>
            <w:tcW w:w="716" w:type="dxa"/>
            <w:tcBorders>
              <w:top w:val="nil"/>
              <w:bottom w:val="nil"/>
            </w:tcBorders>
            <w:shd w:val="clear" w:color="auto" w:fill="auto"/>
          </w:tcPr>
          <w:p w14:paraId="756198A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C2A302F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shd w:val="clear" w:color="auto" w:fill="auto"/>
          </w:tcPr>
          <w:p w14:paraId="39875C1B" w14:textId="5FAEAF24" w:rsidR="00F713E7" w:rsidRPr="005558AF" w:rsidRDefault="00CA2FE5" w:rsidP="00ED35BF">
            <w:pPr>
              <w:pStyle w:val="acctfourfigures"/>
              <w:tabs>
                <w:tab w:val="clear" w:pos="765"/>
                <w:tab w:val="left" w:pos="19"/>
              </w:tabs>
              <w:spacing w:line="240" w:lineRule="auto"/>
              <w:ind w:left="-431" w:right="-91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</w:t>
            </w:r>
            <w:r w:rsidR="005558A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162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8E55A44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auto"/>
          </w:tcPr>
          <w:p w14:paraId="31C4B01B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61A4C7A2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</w:tcPr>
          <w:p w14:paraId="098B8B2A" w14:textId="1343141F" w:rsidR="00F713E7" w:rsidRPr="005558AF" w:rsidRDefault="00F713E7" w:rsidP="00ED35BF">
            <w:pPr>
              <w:pStyle w:val="acctfourfigures"/>
              <w:tabs>
                <w:tab w:val="clear" w:pos="765"/>
                <w:tab w:val="left" w:pos="60"/>
              </w:tabs>
              <w:spacing w:line="240" w:lineRule="auto"/>
              <w:ind w:left="-120" w:right="-92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(1</w:t>
            </w:r>
            <w:r w:rsidR="00554B5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67</w:t>
            </w: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)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496680A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49" w:type="dxa"/>
            <w:tcBorders>
              <w:top w:val="nil"/>
              <w:bottom w:val="nil"/>
            </w:tcBorders>
          </w:tcPr>
          <w:p w14:paraId="7C6281EC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1F333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nil"/>
              <w:bottom w:val="nil"/>
            </w:tcBorders>
          </w:tcPr>
          <w:p w14:paraId="49FCC82E" w14:textId="1558F457" w:rsidR="00F713E7" w:rsidRPr="005558AF" w:rsidRDefault="00F713E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(</w:t>
            </w:r>
            <w:r w:rsidR="00554B5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</w:t>
            </w:r>
            <w:r w:rsidR="005558A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4</w:t>
            </w:r>
            <w:r w:rsidR="00554B5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,</w:t>
            </w:r>
            <w:r w:rsidR="005558A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134</w:t>
            </w: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0198689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top w:val="nil"/>
              <w:bottom w:val="nil"/>
            </w:tcBorders>
          </w:tcPr>
          <w:p w14:paraId="4EF09D6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7FD355A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nil"/>
              <w:bottom w:val="nil"/>
            </w:tcBorders>
          </w:tcPr>
          <w:p w14:paraId="6988E54A" w14:textId="79D8CEFE" w:rsidR="00F713E7" w:rsidRPr="005558AF" w:rsidRDefault="00F713E7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(</w:t>
            </w:r>
            <w:r w:rsidR="00554B50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22,220</w:t>
            </w: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)</w:t>
            </w:r>
          </w:p>
        </w:tc>
      </w:tr>
      <w:tr w:rsidR="00F713E7" w:rsidRPr="005558AF" w14:paraId="1910A0BC" w14:textId="77777777" w:rsidTr="001F3EAB"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14:paraId="18539CF2" w14:textId="07280D59" w:rsidR="00F713E7" w:rsidRPr="005558AF" w:rsidRDefault="00F713E7" w:rsidP="003817A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28"/>
                <w:szCs w:val="28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/>
              </w:rPr>
              <w:t>ส่วนแบ่งกำไรในเงินลงทุนในบริษัทร่วม</w:t>
            </w:r>
          </w:p>
        </w:tc>
        <w:tc>
          <w:tcPr>
            <w:tcW w:w="7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B8AC61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B9F57A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0B4D44" w14:textId="316CDBD4" w:rsidR="00F713E7" w:rsidRPr="005558AF" w:rsidRDefault="00233BE3" w:rsidP="00233BE3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(39,660)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A024F6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B6C391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794F1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DD09A4" w14:textId="79FFD92D" w:rsidR="00F713E7" w:rsidRPr="005558AF" w:rsidRDefault="006838BB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(102,</w:t>
            </w:r>
            <w:r w:rsidR="00233BE3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641</w:t>
            </w: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)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34C7A6F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49" w:type="dxa"/>
            <w:tcBorders>
              <w:top w:val="nil"/>
              <w:bottom w:val="nil"/>
            </w:tcBorders>
          </w:tcPr>
          <w:p w14:paraId="6A5CB85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18589E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14:paraId="7B0C60AA" w14:textId="77777777" w:rsidR="00F713E7" w:rsidRPr="005558AF" w:rsidRDefault="00F713E7" w:rsidP="00CA2FE5">
            <w:pPr>
              <w:pStyle w:val="acctfourfigures"/>
              <w:tabs>
                <w:tab w:val="clear" w:pos="765"/>
              </w:tabs>
              <w:spacing w:line="240" w:lineRule="auto"/>
              <w:ind w:left="-613" w:right="172" w:hanging="90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24E54D9A" w14:textId="77777777" w:rsidR="00F713E7" w:rsidRPr="005558AF" w:rsidRDefault="00F713E7" w:rsidP="00CA2FE5">
            <w:pPr>
              <w:pStyle w:val="acctfourfigures"/>
              <w:tabs>
                <w:tab w:val="clear" w:pos="765"/>
              </w:tabs>
              <w:spacing w:line="240" w:lineRule="auto"/>
              <w:ind w:left="-613" w:right="172" w:hanging="90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-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bottom"/>
          </w:tcPr>
          <w:p w14:paraId="0BDED076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719" w:type="dxa"/>
            <w:tcBorders>
              <w:top w:val="nil"/>
              <w:bottom w:val="nil"/>
            </w:tcBorders>
            <w:vAlign w:val="bottom"/>
          </w:tcPr>
          <w:p w14:paraId="7DEFE53A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  <w:vAlign w:val="bottom"/>
          </w:tcPr>
          <w:p w14:paraId="7739E24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14:paraId="02AA692E" w14:textId="77777777" w:rsidR="00F713E7" w:rsidRPr="005558AF" w:rsidRDefault="00F713E7" w:rsidP="00CA2FE5">
            <w:pPr>
              <w:pStyle w:val="acctfourfigures"/>
              <w:tabs>
                <w:tab w:val="clear" w:pos="765"/>
              </w:tabs>
              <w:spacing w:line="240" w:lineRule="auto"/>
              <w:ind w:left="-613" w:right="172" w:hanging="90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</w:p>
          <w:p w14:paraId="5E91C3C7" w14:textId="77777777" w:rsidR="00F713E7" w:rsidRPr="005558AF" w:rsidRDefault="00F713E7" w:rsidP="00CA2FE5">
            <w:pPr>
              <w:pStyle w:val="acctfourfigures"/>
              <w:tabs>
                <w:tab w:val="clear" w:pos="765"/>
              </w:tabs>
              <w:spacing w:line="240" w:lineRule="auto"/>
              <w:ind w:left="-613" w:right="172" w:hanging="90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  <w:t>-</w:t>
            </w:r>
          </w:p>
        </w:tc>
      </w:tr>
      <w:tr w:rsidR="00F713E7" w:rsidRPr="005558AF" w14:paraId="5365C1F0" w14:textId="77777777" w:rsidTr="001F3EAB">
        <w:tc>
          <w:tcPr>
            <w:tcW w:w="2430" w:type="dxa"/>
            <w:tcBorders>
              <w:bottom w:val="nil"/>
            </w:tcBorders>
            <w:shd w:val="clear" w:color="auto" w:fill="auto"/>
          </w:tcPr>
          <w:p w14:paraId="2DF304F2" w14:textId="3A64FD69" w:rsidR="00F713E7" w:rsidRPr="005558AF" w:rsidRDefault="00554B50" w:rsidP="003817A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558AF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การกลับรายการของภาษีเงินได้รอตัดบัญชีสำหรับปี</w:t>
            </w:r>
          </w:p>
        </w:tc>
        <w:tc>
          <w:tcPr>
            <w:tcW w:w="716" w:type="dxa"/>
            <w:tcBorders>
              <w:bottom w:val="nil"/>
            </w:tcBorders>
            <w:shd w:val="clear" w:color="auto" w:fill="auto"/>
          </w:tcPr>
          <w:p w14:paraId="5F1177A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C2917CB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71" w:type="dxa"/>
            <w:tcBorders>
              <w:bottom w:val="nil"/>
            </w:tcBorders>
            <w:shd w:val="clear" w:color="auto" w:fill="auto"/>
            <w:vAlign w:val="bottom"/>
          </w:tcPr>
          <w:p w14:paraId="0F828876" w14:textId="154EAD84" w:rsidR="00F713E7" w:rsidRPr="005558AF" w:rsidRDefault="00CA2FE5" w:rsidP="00CA2FE5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(4,</w:t>
            </w:r>
            <w:r w:rsidR="005558AF"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966</w:t>
            </w: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bottom"/>
          </w:tcPr>
          <w:p w14:paraId="1DB9D5CF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1" w:type="dxa"/>
            <w:tcBorders>
              <w:bottom w:val="nil"/>
            </w:tcBorders>
            <w:shd w:val="clear" w:color="auto" w:fill="auto"/>
            <w:vAlign w:val="bottom"/>
          </w:tcPr>
          <w:p w14:paraId="7D4C2FDA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  <w:vAlign w:val="bottom"/>
          </w:tcPr>
          <w:p w14:paraId="6ED4AD3D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nil"/>
            </w:tcBorders>
            <w:shd w:val="clear" w:color="auto" w:fill="auto"/>
            <w:vAlign w:val="bottom"/>
          </w:tcPr>
          <w:p w14:paraId="7006DE7D" w14:textId="3E79C66E" w:rsidR="00F713E7" w:rsidRPr="005558AF" w:rsidRDefault="006838BB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1,521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52925FD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49" w:type="dxa"/>
            <w:tcBorders>
              <w:bottom w:val="nil"/>
            </w:tcBorders>
            <w:vAlign w:val="bottom"/>
          </w:tcPr>
          <w:p w14:paraId="547298E3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tcBorders>
              <w:bottom w:val="nil"/>
            </w:tcBorders>
            <w:vAlign w:val="bottom"/>
          </w:tcPr>
          <w:p w14:paraId="4B600CA3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3ED1B0B1" w14:textId="101EC18D" w:rsidR="00F713E7" w:rsidRPr="005558AF" w:rsidRDefault="00A82E29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(4,075)</w:t>
            </w:r>
          </w:p>
        </w:tc>
        <w:tc>
          <w:tcPr>
            <w:tcW w:w="240" w:type="dxa"/>
            <w:tcBorders>
              <w:bottom w:val="nil"/>
            </w:tcBorders>
            <w:vAlign w:val="bottom"/>
          </w:tcPr>
          <w:p w14:paraId="0D744A39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tcBorders>
              <w:bottom w:val="nil"/>
            </w:tcBorders>
            <w:vAlign w:val="bottom"/>
          </w:tcPr>
          <w:p w14:paraId="415030F8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tcBorders>
              <w:bottom w:val="nil"/>
            </w:tcBorders>
            <w:vAlign w:val="bottom"/>
          </w:tcPr>
          <w:p w14:paraId="3C735FC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14:paraId="312E2C49" w14:textId="58FB2A2C" w:rsidR="00F713E7" w:rsidRPr="005558AF" w:rsidRDefault="006838BB" w:rsidP="00BA50A4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1,521</w:t>
            </w:r>
          </w:p>
        </w:tc>
      </w:tr>
      <w:tr w:rsidR="00F713E7" w:rsidRPr="005558AF" w14:paraId="6F30DA5B" w14:textId="77777777" w:rsidTr="001F3EAB">
        <w:tc>
          <w:tcPr>
            <w:tcW w:w="2430" w:type="dxa"/>
            <w:tcBorders>
              <w:top w:val="nil"/>
            </w:tcBorders>
            <w:shd w:val="clear" w:color="auto" w:fill="auto"/>
          </w:tcPr>
          <w:p w14:paraId="01CDF0BA" w14:textId="77777777" w:rsidR="00F713E7" w:rsidRPr="005558AF" w:rsidRDefault="00F713E7" w:rsidP="003817A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558AF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ค่าใช้จ่ายต้องห้ามทางภาษี</w:t>
            </w:r>
          </w:p>
        </w:tc>
        <w:tc>
          <w:tcPr>
            <w:tcW w:w="716" w:type="dxa"/>
            <w:tcBorders>
              <w:top w:val="nil"/>
            </w:tcBorders>
            <w:shd w:val="clear" w:color="auto" w:fill="auto"/>
          </w:tcPr>
          <w:p w14:paraId="5498CF8F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055F7F71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71" w:type="dxa"/>
            <w:tcBorders>
              <w:top w:val="nil"/>
            </w:tcBorders>
            <w:shd w:val="clear" w:color="auto" w:fill="auto"/>
          </w:tcPr>
          <w:p w14:paraId="3BA8B80A" w14:textId="50D962BB" w:rsidR="00F713E7" w:rsidRPr="005558AF" w:rsidRDefault="00CA2FE5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142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52A934F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01" w:type="dxa"/>
            <w:tcBorders>
              <w:top w:val="nil"/>
            </w:tcBorders>
            <w:shd w:val="clear" w:color="auto" w:fill="auto"/>
          </w:tcPr>
          <w:p w14:paraId="4062DA8D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auto"/>
          </w:tcPr>
          <w:p w14:paraId="2B672AB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80" w:type="dxa"/>
            <w:tcBorders>
              <w:top w:val="nil"/>
            </w:tcBorders>
            <w:shd w:val="clear" w:color="auto" w:fill="auto"/>
          </w:tcPr>
          <w:p w14:paraId="2FDF747F" w14:textId="5394A4FE" w:rsidR="00F713E7" w:rsidRPr="005558AF" w:rsidRDefault="006838BB" w:rsidP="00ED35BF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5,667</w:t>
            </w:r>
          </w:p>
        </w:tc>
        <w:tc>
          <w:tcPr>
            <w:tcW w:w="241" w:type="dxa"/>
            <w:tcBorders>
              <w:top w:val="nil"/>
            </w:tcBorders>
          </w:tcPr>
          <w:p w14:paraId="2A84EBD4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49" w:type="dxa"/>
            <w:tcBorders>
              <w:top w:val="nil"/>
            </w:tcBorders>
          </w:tcPr>
          <w:p w14:paraId="4857E6A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F377452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nil"/>
            </w:tcBorders>
          </w:tcPr>
          <w:p w14:paraId="3D7652B8" w14:textId="24291619" w:rsidR="00F713E7" w:rsidRPr="005558AF" w:rsidRDefault="00A82E29" w:rsidP="00BA50A4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142</w:t>
            </w:r>
          </w:p>
        </w:tc>
        <w:tc>
          <w:tcPr>
            <w:tcW w:w="240" w:type="dxa"/>
            <w:tcBorders>
              <w:top w:val="nil"/>
            </w:tcBorders>
          </w:tcPr>
          <w:p w14:paraId="7F502A17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tcBorders>
              <w:top w:val="nil"/>
            </w:tcBorders>
          </w:tcPr>
          <w:p w14:paraId="416BBEF9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tcBorders>
              <w:top w:val="nil"/>
            </w:tcBorders>
          </w:tcPr>
          <w:p w14:paraId="5D8A31CB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nil"/>
            </w:tcBorders>
          </w:tcPr>
          <w:p w14:paraId="19A522B3" w14:textId="5DA81FD8" w:rsidR="00F713E7" w:rsidRPr="005558AF" w:rsidRDefault="006838BB" w:rsidP="00BA50A4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="Angsana New" w:hAnsi="Angsana New"/>
                <w:sz w:val="28"/>
                <w:szCs w:val="28"/>
                <w:lang w:val="th-TH" w:bidi="th-TH"/>
              </w:rPr>
            </w:pPr>
            <w:r w:rsidRPr="005558AF">
              <w:rPr>
                <w:rFonts w:ascii="Angsana New" w:hAnsi="Angsana New" w:hint="cs"/>
                <w:sz w:val="28"/>
                <w:szCs w:val="28"/>
                <w:cs/>
                <w:lang w:val="th-TH" w:bidi="th-TH"/>
              </w:rPr>
              <w:t>5,667</w:t>
            </w:r>
          </w:p>
        </w:tc>
      </w:tr>
      <w:tr w:rsidR="00F713E7" w:rsidRPr="005558AF" w14:paraId="567370D7" w14:textId="77777777" w:rsidTr="001F3EAB"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14:paraId="4A3A47A3" w14:textId="2CB1E566" w:rsidR="00F713E7" w:rsidRPr="005558AF" w:rsidRDefault="001F1199" w:rsidP="003817A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558AF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ค่าใช้จ่ายทางภาษี</w:t>
            </w:r>
            <w:r w:rsidR="00BA50A4" w:rsidRPr="005558AF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ที่มีสิทธิหักเพิ่ม</w:t>
            </w:r>
          </w:p>
        </w:tc>
        <w:tc>
          <w:tcPr>
            <w:tcW w:w="71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8DB0312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11A5A0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7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10BCE08" w14:textId="74EE0A7C" w:rsidR="00F713E7" w:rsidRPr="005558AF" w:rsidRDefault="00CA2FE5" w:rsidP="00CA2FE5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558AF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</w:t>
            </w:r>
            <w:r w:rsidR="005558AF" w:rsidRPr="005558AF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4</w:t>
            </w:r>
            <w:r w:rsidRPr="005558AF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,</w:t>
            </w:r>
            <w:r w:rsidR="005558AF" w:rsidRPr="005558AF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640</w:t>
            </w:r>
            <w:r w:rsidRPr="005558AF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EBD9C1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0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F0D9A9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EFF4F6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8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B9548FF" w14:textId="4D9EC1F8" w:rsidR="00F713E7" w:rsidRPr="005558AF" w:rsidRDefault="001F1199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(5,</w:t>
            </w:r>
            <w:r w:rsidRPr="005558AF">
              <w:rPr>
                <w:rFonts w:ascii="Angsana New" w:hAnsi="Angsana New"/>
                <w:sz w:val="28"/>
                <w:szCs w:val="28"/>
                <w:lang w:val="th-TH" w:bidi="th-TH"/>
              </w:rPr>
              <w:t>651</w:t>
            </w: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591E515A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49" w:type="dxa"/>
            <w:tcBorders>
              <w:top w:val="nil"/>
              <w:bottom w:val="single" w:sz="4" w:space="0" w:color="auto"/>
            </w:tcBorders>
            <w:vAlign w:val="bottom"/>
          </w:tcPr>
          <w:p w14:paraId="7B23C721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9B2A3C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  <w:vAlign w:val="bottom"/>
          </w:tcPr>
          <w:p w14:paraId="29B01358" w14:textId="609877D2" w:rsidR="00F713E7" w:rsidRPr="005558AF" w:rsidRDefault="001F1199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5558AF"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5558AF"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640</w:t>
            </w: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  <w:vAlign w:val="bottom"/>
          </w:tcPr>
          <w:p w14:paraId="62E2DEC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bottom"/>
          </w:tcPr>
          <w:p w14:paraId="3488460A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  <w:vAlign w:val="bottom"/>
          </w:tcPr>
          <w:p w14:paraId="6AF3C2C0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  <w:vAlign w:val="bottom"/>
          </w:tcPr>
          <w:p w14:paraId="248326C7" w14:textId="4A282F39" w:rsidR="00F713E7" w:rsidRPr="005558AF" w:rsidRDefault="001F1199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sz w:val="28"/>
                <w:szCs w:val="28"/>
                <w:lang w:val="en-US" w:bidi="th-TH"/>
              </w:rPr>
              <w:t>(5,651)</w:t>
            </w:r>
          </w:p>
        </w:tc>
      </w:tr>
      <w:tr w:rsidR="00F713E7" w:rsidRPr="005558AF" w14:paraId="2349F745" w14:textId="77777777" w:rsidTr="001F3EAB">
        <w:tc>
          <w:tcPr>
            <w:tcW w:w="2430" w:type="dxa"/>
            <w:tcBorders>
              <w:bottom w:val="nil"/>
            </w:tcBorders>
            <w:shd w:val="clear" w:color="auto" w:fill="auto"/>
          </w:tcPr>
          <w:p w14:paraId="25BCCC10" w14:textId="77777777" w:rsidR="00F713E7" w:rsidRPr="005558AF" w:rsidRDefault="00F713E7" w:rsidP="003817AD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5558AF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ED4120" w14:textId="56317FFD" w:rsidR="00F713E7" w:rsidRPr="005558AF" w:rsidRDefault="00CA2FE5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(1</w:t>
            </w:r>
            <w:r w:rsidR="00714520"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66E8551E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1660B2" w14:textId="56864AE7" w:rsidR="00F713E7" w:rsidRPr="005558AF" w:rsidRDefault="00CA2FE5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(8,</w:t>
            </w:r>
            <w:r w:rsidRPr="005558AF">
              <w:rPr>
                <w:rFonts w:ascii="Angsana New" w:hAnsi="Angsana New"/>
                <w:b/>
                <w:bCs/>
                <w:sz w:val="28"/>
                <w:szCs w:val="28"/>
                <w:lang w:val="th-TH" w:bidi="th-TH"/>
              </w:rPr>
              <w:t>861</w:t>
            </w:r>
            <w:r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7889615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28290" w14:textId="7D8E2389" w:rsidR="00F713E7" w:rsidRPr="005558AF" w:rsidRDefault="001F1199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(4</w:t>
            </w:r>
            <w:r w:rsidR="00714520"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14:paraId="3B87AD79" w14:textId="77777777" w:rsidR="00F713E7" w:rsidRPr="005558A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6C8A8" w14:textId="44E705D9" w:rsidR="00F713E7" w:rsidRPr="005558AF" w:rsidRDefault="001F1199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(54,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th-TH" w:bidi="th-TH"/>
              </w:rPr>
              <w:t>397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81CBCBC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</w:tcPr>
          <w:p w14:paraId="51813AC2" w14:textId="0FD1E513" w:rsidR="00F713E7" w:rsidRPr="005558AF" w:rsidRDefault="001F1199" w:rsidP="00A82E29">
            <w:pPr>
              <w:pStyle w:val="acctfourfigures"/>
              <w:tabs>
                <w:tab w:val="clear" w:pos="765"/>
              </w:tabs>
              <w:spacing w:line="240" w:lineRule="auto"/>
              <w:ind w:left="-79"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3</w:t>
            </w:r>
            <w:r w:rsidR="00714520"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B802BC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14:paraId="5F4DD377" w14:textId="241F795A" w:rsidR="00F713E7" w:rsidRPr="005558AF" w:rsidRDefault="00830181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(8,</w:t>
            </w:r>
            <w:r w:rsidR="00A82E29" w:rsidRPr="005558AF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861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7B66F05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double" w:sz="4" w:space="0" w:color="auto"/>
            </w:tcBorders>
          </w:tcPr>
          <w:p w14:paraId="3CCDF725" w14:textId="2D55566E" w:rsidR="00F713E7" w:rsidRPr="005558AF" w:rsidRDefault="00830181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20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448F2899" w14:textId="77777777" w:rsidR="00F713E7" w:rsidRPr="005558AF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14:paraId="43154D79" w14:textId="730E028C" w:rsidR="00F713E7" w:rsidRPr="005558AF" w:rsidRDefault="00830181" w:rsidP="00A82E29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(54,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th-TH" w:bidi="th-TH"/>
              </w:rPr>
              <w:t>397</w:t>
            </w:r>
            <w:r w:rsidRPr="005558AF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 w:bidi="th-TH"/>
              </w:rPr>
              <w:t>)</w:t>
            </w:r>
          </w:p>
        </w:tc>
      </w:tr>
    </w:tbl>
    <w:p w14:paraId="679FE383" w14:textId="77777777" w:rsidR="00F713E7" w:rsidRPr="00FF0CB5" w:rsidRDefault="00F713E7" w:rsidP="00F713E7">
      <w:pPr>
        <w:rPr>
          <w:rFonts w:ascii="Angsana New" w:hAnsi="Angsana New"/>
          <w:sz w:val="30"/>
          <w:szCs w:val="30"/>
          <w:lang w:val="th-TH"/>
        </w:rPr>
      </w:pPr>
    </w:p>
    <w:tbl>
      <w:tblPr>
        <w:tblW w:w="999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1080"/>
        <w:gridCol w:w="236"/>
        <w:gridCol w:w="1114"/>
        <w:gridCol w:w="270"/>
        <w:gridCol w:w="1080"/>
        <w:gridCol w:w="236"/>
        <w:gridCol w:w="1024"/>
      </w:tblGrid>
      <w:tr w:rsidR="00233BE3" w:rsidRPr="00A82E29" w14:paraId="3EE0DF28" w14:textId="77777777" w:rsidTr="00CE7D02">
        <w:trPr>
          <w:tblHeader/>
        </w:trPr>
        <w:tc>
          <w:tcPr>
            <w:tcW w:w="4950" w:type="dxa"/>
            <w:shd w:val="clear" w:color="auto" w:fill="auto"/>
            <w:vAlign w:val="bottom"/>
          </w:tcPr>
          <w:p w14:paraId="7BE8036F" w14:textId="686699AA" w:rsidR="00233BE3" w:rsidRPr="00CE7D02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0ED8BA47" w14:textId="34E64D4F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  <w:vAlign w:val="bottom"/>
          </w:tcPr>
          <w:p w14:paraId="2B6F0080" w14:textId="77777777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C72E5A5" w14:textId="16D4BDDB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233BE3" w:rsidRPr="00A82E29" w14:paraId="3DF9ECD1" w14:textId="77777777" w:rsidTr="00233BE3">
        <w:trPr>
          <w:tblHeader/>
        </w:trPr>
        <w:tc>
          <w:tcPr>
            <w:tcW w:w="4950" w:type="dxa"/>
            <w:shd w:val="clear" w:color="auto" w:fill="auto"/>
          </w:tcPr>
          <w:p w14:paraId="36F8467F" w14:textId="777125ED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ณ วันที่ 31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 xml:space="preserve"> 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54FCA875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7BD77B33" w14:textId="77777777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149E468C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2563</w:t>
            </w:r>
          </w:p>
        </w:tc>
        <w:tc>
          <w:tcPr>
            <w:tcW w:w="270" w:type="dxa"/>
            <w:tcBorders>
              <w:bottom w:val="nil"/>
            </w:tcBorders>
          </w:tcPr>
          <w:p w14:paraId="17051572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19A4D4F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2564</w:t>
            </w:r>
          </w:p>
        </w:tc>
        <w:tc>
          <w:tcPr>
            <w:tcW w:w="236" w:type="dxa"/>
            <w:tcBorders>
              <w:bottom w:val="nil"/>
            </w:tcBorders>
          </w:tcPr>
          <w:p w14:paraId="17947E4F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14:paraId="36BE4F6E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2563</w:t>
            </w:r>
          </w:p>
        </w:tc>
      </w:tr>
      <w:tr w:rsidR="00233BE3" w:rsidRPr="00A82E29" w14:paraId="78EC56EC" w14:textId="77777777" w:rsidTr="00233BE3">
        <w:trPr>
          <w:tblHeader/>
        </w:trPr>
        <w:tc>
          <w:tcPr>
            <w:tcW w:w="4950" w:type="dxa"/>
            <w:tcBorders>
              <w:bottom w:val="nil"/>
            </w:tcBorders>
            <w:shd w:val="clear" w:color="auto" w:fill="auto"/>
          </w:tcPr>
          <w:p w14:paraId="37FED269" w14:textId="77777777" w:rsidR="00233BE3" w:rsidRPr="00A82E29" w:rsidRDefault="00233BE3" w:rsidP="00233BE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5040" w:type="dxa"/>
            <w:gridSpan w:val="7"/>
            <w:tcBorders>
              <w:bottom w:val="nil"/>
            </w:tcBorders>
            <w:shd w:val="clear" w:color="auto" w:fill="auto"/>
          </w:tcPr>
          <w:p w14:paraId="45DAE0BC" w14:textId="5624BF2C" w:rsidR="00233BE3" w:rsidRPr="00233BE3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 w:bidi="th-TH"/>
              </w:rPr>
            </w:pP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(</w:t>
            </w:r>
            <w:r w:rsidR="00BA50A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 w:bidi="th-TH"/>
              </w:rPr>
              <w:t>พัน</w:t>
            </w: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บาท)</w:t>
            </w:r>
          </w:p>
        </w:tc>
      </w:tr>
      <w:tr w:rsidR="00A212B0" w:rsidRPr="00A82E29" w14:paraId="32D1C3BF" w14:textId="77777777" w:rsidTr="00233BE3"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6A696F75" w14:textId="7A336735" w:rsidR="00A212B0" w:rsidRPr="00A82E29" w:rsidRDefault="00A212B0" w:rsidP="00A212B0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9A1297C" w14:textId="7DDD804E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74,127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6C182DE" w14:textId="77777777" w:rsidR="00A212B0" w:rsidRPr="00A82E29" w:rsidRDefault="00A212B0" w:rsidP="00A212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</w:tcPr>
          <w:p w14:paraId="38C64C33" w14:textId="4668F063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78,225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661A4B" w14:textId="77777777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ABD2320" w14:textId="3FAAA3A6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74,127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4F93B45" w14:textId="77777777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4863AC32" w14:textId="42145320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78,225</w:t>
            </w:r>
          </w:p>
        </w:tc>
      </w:tr>
      <w:tr w:rsidR="00A212B0" w:rsidRPr="00A82E29" w14:paraId="05D6DD1C" w14:textId="77777777" w:rsidTr="00233BE3"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7FA2700A" w14:textId="56AFA174" w:rsidR="00A212B0" w:rsidRPr="00A82E29" w:rsidRDefault="00A212B0" w:rsidP="00A212B0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84592D" w14:textId="79355DC5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(523,217)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E5E0EC1" w14:textId="77777777" w:rsidR="00A212B0" w:rsidRPr="00A82E29" w:rsidRDefault="00A212B0" w:rsidP="00A212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5"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68EDCA" w14:textId="343FDE93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(146,686)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771289" w14:textId="77777777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6CD567D5" w14:textId="2261F9DE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(523,217)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FD5395" w14:textId="77777777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7E7C690C" w14:textId="5E0814B6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(146,686)</w:t>
            </w:r>
          </w:p>
        </w:tc>
      </w:tr>
      <w:tr w:rsidR="00A212B0" w:rsidRPr="00A82E29" w14:paraId="15E83C41" w14:textId="77777777" w:rsidTr="00233BE3">
        <w:trPr>
          <w:trHeight w:val="442"/>
        </w:trPr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1EED3671" w14:textId="5F9C6748" w:rsidR="00A212B0" w:rsidRPr="00A82E29" w:rsidRDefault="00A212B0" w:rsidP="00A212B0">
            <w:pPr>
              <w:spacing w:line="240" w:lineRule="auto"/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0765BE" w14:textId="3DAA44B9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449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090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ED70703" w14:textId="1C0E8FD5" w:rsidR="00A212B0" w:rsidRPr="00A82E29" w:rsidRDefault="00A212B0" w:rsidP="00A212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11DCE" w14:textId="5D65098B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(68,461)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111F6F" w14:textId="75B0A33C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9DD09F" w14:textId="512D16B5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449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090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85918E2" w14:textId="0D429BAA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1B7FEE5E" w14:textId="5E56623D" w:rsidR="00A212B0" w:rsidRPr="00A82E29" w:rsidRDefault="00A212B0" w:rsidP="00A212B0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(68,461)</w:t>
            </w:r>
          </w:p>
        </w:tc>
      </w:tr>
    </w:tbl>
    <w:p w14:paraId="095C549F" w14:textId="18190611" w:rsidR="00A212B0" w:rsidRDefault="00A212B0" w:rsidP="00F713E7">
      <w:pPr>
        <w:rPr>
          <w:rFonts w:ascii="Angsana New" w:hAnsi="Angsana New"/>
          <w:sz w:val="30"/>
          <w:szCs w:val="30"/>
          <w:cs/>
          <w:lang w:val="th-TH"/>
        </w:rPr>
      </w:pPr>
    </w:p>
    <w:p w14:paraId="130A86C1" w14:textId="77777777" w:rsidR="00A212B0" w:rsidRDefault="00A212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9824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911"/>
        <w:gridCol w:w="1080"/>
        <w:gridCol w:w="180"/>
        <w:gridCol w:w="1173"/>
        <w:gridCol w:w="180"/>
        <w:gridCol w:w="1260"/>
        <w:gridCol w:w="181"/>
        <w:gridCol w:w="989"/>
        <w:gridCol w:w="180"/>
        <w:gridCol w:w="990"/>
      </w:tblGrid>
      <w:tr w:rsidR="00325AD0" w:rsidRPr="00A82E29" w14:paraId="45AC7993" w14:textId="77777777" w:rsidTr="00FB77A8">
        <w:trPr>
          <w:cantSplit/>
          <w:trHeight w:val="92"/>
          <w:tblHeader/>
        </w:trPr>
        <w:tc>
          <w:tcPr>
            <w:tcW w:w="2700" w:type="dxa"/>
            <w:shd w:val="clear" w:color="auto" w:fill="auto"/>
            <w:vAlign w:val="bottom"/>
          </w:tcPr>
          <w:p w14:paraId="2F203143" w14:textId="77777777" w:rsidR="00325AD0" w:rsidRPr="009B43B2" w:rsidRDefault="00325AD0" w:rsidP="00325AD0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911" w:type="dxa"/>
            <w:vAlign w:val="bottom"/>
          </w:tcPr>
          <w:p w14:paraId="010EB6F4" w14:textId="77777777" w:rsidR="00325AD0" w:rsidRPr="009B43B2" w:rsidRDefault="00325AD0" w:rsidP="00325AD0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13" w:type="dxa"/>
            <w:gridSpan w:val="9"/>
          </w:tcPr>
          <w:p w14:paraId="2C8D596D" w14:textId="66FE0EB8" w:rsidR="00325AD0" w:rsidRPr="009B43B2" w:rsidRDefault="00325AD0" w:rsidP="00325AD0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25AD0" w:rsidRPr="00CF6CAE" w14:paraId="10F091C4" w14:textId="77777777" w:rsidTr="00A212B0">
        <w:trPr>
          <w:cantSplit/>
          <w:trHeight w:val="362"/>
          <w:tblHeader/>
        </w:trPr>
        <w:tc>
          <w:tcPr>
            <w:tcW w:w="2700" w:type="dxa"/>
            <w:shd w:val="clear" w:color="auto" w:fill="auto"/>
            <w:vAlign w:val="bottom"/>
          </w:tcPr>
          <w:p w14:paraId="04C0CC9E" w14:textId="77777777" w:rsidR="00325AD0" w:rsidRPr="00CF6CAE" w:rsidRDefault="00325AD0" w:rsidP="00FF3B30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911" w:type="dxa"/>
            <w:vAlign w:val="bottom"/>
          </w:tcPr>
          <w:p w14:paraId="73767AD9" w14:textId="77777777" w:rsidR="00325AD0" w:rsidRPr="00CF6CAE" w:rsidRDefault="00325AD0" w:rsidP="00FF3B30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53D28A" w14:textId="77777777" w:rsidR="00325AD0" w:rsidRPr="00CF6CAE" w:rsidRDefault="00325AD0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C0CDC6" w14:textId="77777777" w:rsidR="00325AD0" w:rsidRPr="00CF6CAE" w:rsidRDefault="00325AD0" w:rsidP="00FF3B30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3" w:type="dxa"/>
            <w:gridSpan w:val="3"/>
            <w:vAlign w:val="bottom"/>
          </w:tcPr>
          <w:p w14:paraId="3CA3165F" w14:textId="3B9E96AB" w:rsidR="00325AD0" w:rsidRPr="00CF6CAE" w:rsidRDefault="00362CAC" w:rsidP="00CF6CA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 w:rsidR="006C07CD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170" w:type="dxa"/>
            <w:gridSpan w:val="2"/>
            <w:vAlign w:val="bottom"/>
          </w:tcPr>
          <w:p w14:paraId="579E1480" w14:textId="77777777" w:rsidR="00325AD0" w:rsidRPr="00CF6CAE" w:rsidRDefault="00325AD0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85521B" w14:textId="77777777" w:rsidR="00325AD0" w:rsidRPr="00CF6CAE" w:rsidRDefault="00325AD0" w:rsidP="00FF3B30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ABCD52" w14:textId="77777777" w:rsidR="00325AD0" w:rsidRPr="00CF6CAE" w:rsidRDefault="00325AD0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62CAC" w:rsidRPr="00A82E29" w14:paraId="2842D9DA" w14:textId="77777777" w:rsidTr="00A212B0">
        <w:trPr>
          <w:cantSplit/>
          <w:trHeight w:val="425"/>
          <w:tblHeader/>
        </w:trPr>
        <w:tc>
          <w:tcPr>
            <w:tcW w:w="2700" w:type="dxa"/>
            <w:shd w:val="clear" w:color="auto" w:fill="auto"/>
            <w:vAlign w:val="bottom"/>
          </w:tcPr>
          <w:p w14:paraId="7814D0E9" w14:textId="23996ED2" w:rsidR="00362CAC" w:rsidRPr="00CE7D02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911" w:type="dxa"/>
            <w:vAlign w:val="bottom"/>
          </w:tcPr>
          <w:p w14:paraId="519F6A23" w14:textId="09FB6B75" w:rsidR="00362CAC" w:rsidRPr="009B43B2" w:rsidRDefault="00362CAC" w:rsidP="00F62C59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F62C5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หมาย</w:t>
            </w:r>
            <w:r w:rsidRPr="009B43B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เหตุ</w:t>
            </w:r>
          </w:p>
        </w:tc>
        <w:tc>
          <w:tcPr>
            <w:tcW w:w="1080" w:type="dxa"/>
            <w:vAlign w:val="bottom"/>
          </w:tcPr>
          <w:p w14:paraId="18D05D3D" w14:textId="49C9BA89" w:rsidR="00362CAC" w:rsidRPr="008C423C" w:rsidRDefault="00362CAC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6BB7A557" w14:textId="7C9DCF37" w:rsidR="00362CAC" w:rsidRPr="00BA50A4" w:rsidRDefault="00BA50A4" w:rsidP="00CF6CA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7F4EF8A2" w14:textId="77777777" w:rsidR="00362CAC" w:rsidRPr="009B43B2" w:rsidRDefault="00362CAC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13A54CC6" w14:textId="38947D1B" w:rsidR="00362CAC" w:rsidRPr="009B43B2" w:rsidRDefault="00362CAC" w:rsidP="00CF6CA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477F0D63" w14:textId="77777777" w:rsidR="00362CAC" w:rsidRPr="009B43B2" w:rsidRDefault="00362CAC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031776A" w14:textId="3A78B154" w:rsidR="00362CAC" w:rsidRPr="009B43B2" w:rsidRDefault="00362CAC" w:rsidP="00CF6CA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1" w:type="dxa"/>
            <w:vAlign w:val="bottom"/>
          </w:tcPr>
          <w:p w14:paraId="34BEFF4A" w14:textId="77777777" w:rsidR="00362CAC" w:rsidRPr="009B43B2" w:rsidRDefault="00362CAC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1E54955F" w14:textId="357F8C19" w:rsidR="00362CAC" w:rsidRPr="009B43B2" w:rsidRDefault="00A212B0" w:rsidP="00A212B0">
            <w:pPr>
              <w:tabs>
                <w:tab w:val="clear" w:pos="227"/>
                <w:tab w:val="left" w:pos="546"/>
                <w:tab w:val="left" w:pos="636"/>
              </w:tabs>
              <w:spacing w:line="240" w:lineRule="auto"/>
              <w:ind w:left="6" w:right="-68" w:hanging="6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2DF32F09" w14:textId="77777777" w:rsidR="00362CAC" w:rsidRPr="009B43B2" w:rsidRDefault="00362CAC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37468AAD" w14:textId="73C03098" w:rsidR="00362CAC" w:rsidRPr="008C423C" w:rsidRDefault="00362CAC" w:rsidP="00CF6CA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="00CA03BC"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="00BA50A4"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="00BA50A4"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362CAC" w:rsidRPr="00A82E29" w14:paraId="382C8353" w14:textId="77777777" w:rsidTr="00FB77A8">
        <w:trPr>
          <w:cantSplit/>
          <w:trHeight w:val="317"/>
          <w:tblHeader/>
        </w:trPr>
        <w:tc>
          <w:tcPr>
            <w:tcW w:w="2700" w:type="dxa"/>
            <w:shd w:val="clear" w:color="auto" w:fill="auto"/>
            <w:vAlign w:val="bottom"/>
          </w:tcPr>
          <w:p w14:paraId="27AC5338" w14:textId="77777777" w:rsidR="00362CAC" w:rsidRPr="00A82E29" w:rsidRDefault="00362CAC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190148B6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6213" w:type="dxa"/>
            <w:gridSpan w:val="9"/>
            <w:vAlign w:val="bottom"/>
          </w:tcPr>
          <w:p w14:paraId="614F3EE3" w14:textId="106E6D1D" w:rsidR="00362CAC" w:rsidRPr="00CF6CAE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(</w:t>
            </w:r>
            <w:r w:rsidR="00CA03BC" w:rsidRPr="00CF6CA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362CAC" w:rsidRPr="00A82E29" w14:paraId="2F1958D8" w14:textId="77777777" w:rsidTr="00A212B0">
        <w:trPr>
          <w:cantSplit/>
        </w:trPr>
        <w:tc>
          <w:tcPr>
            <w:tcW w:w="2700" w:type="dxa"/>
            <w:vAlign w:val="bottom"/>
          </w:tcPr>
          <w:p w14:paraId="1EB6E078" w14:textId="411D871D" w:rsidR="00362CAC" w:rsidRPr="00CE7D02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2564</w:t>
            </w:r>
          </w:p>
        </w:tc>
        <w:tc>
          <w:tcPr>
            <w:tcW w:w="911" w:type="dxa"/>
            <w:vAlign w:val="bottom"/>
          </w:tcPr>
          <w:p w14:paraId="68CE22D9" w14:textId="77777777" w:rsidR="00362CAC" w:rsidRPr="00A82E29" w:rsidRDefault="00362CAC" w:rsidP="00A82E29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71BD512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1C9DF25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08824C7C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9BCF3D0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30E21FF8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6DF149C7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5CA84B95" w14:textId="77777777" w:rsidR="00362CAC" w:rsidRPr="00364A4F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68695F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239F3DFA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362CAC" w:rsidRPr="00A82E29" w14:paraId="73774FEC" w14:textId="77777777" w:rsidTr="00A212B0">
        <w:trPr>
          <w:cantSplit/>
        </w:trPr>
        <w:tc>
          <w:tcPr>
            <w:tcW w:w="2700" w:type="dxa"/>
            <w:vAlign w:val="bottom"/>
          </w:tcPr>
          <w:p w14:paraId="7A7212B5" w14:textId="2AFE7BF4" w:rsidR="00362CAC" w:rsidRPr="00CE7D02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="00267F42"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="00267F42"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1" w:type="dxa"/>
            <w:vAlign w:val="bottom"/>
          </w:tcPr>
          <w:p w14:paraId="0544AB75" w14:textId="77777777" w:rsidR="00362CAC" w:rsidRPr="00A82E29" w:rsidRDefault="00362CAC" w:rsidP="00A82E29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36726B2A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E8604EB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5677A355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6C1C64D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12E14A52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67ECF72A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08D2FC20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11F0063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3D5EA89C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362CAC" w:rsidRPr="00A82E29" w14:paraId="76DA7A5E" w14:textId="77777777" w:rsidTr="00A212B0">
        <w:trPr>
          <w:cantSplit/>
        </w:trPr>
        <w:tc>
          <w:tcPr>
            <w:tcW w:w="2700" w:type="dxa"/>
            <w:vAlign w:val="bottom"/>
          </w:tcPr>
          <w:p w14:paraId="4341F61D" w14:textId="7EA6EC7C" w:rsidR="00362CAC" w:rsidRPr="00A82E29" w:rsidDel="00BF341F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548B873B" w14:textId="1EA0D78B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07CFD454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4,699</w:t>
            </w:r>
          </w:p>
        </w:tc>
        <w:tc>
          <w:tcPr>
            <w:tcW w:w="180" w:type="dxa"/>
            <w:vAlign w:val="bottom"/>
          </w:tcPr>
          <w:p w14:paraId="4B115196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7273D4BC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(873)</w:t>
            </w:r>
          </w:p>
        </w:tc>
        <w:tc>
          <w:tcPr>
            <w:tcW w:w="180" w:type="dxa"/>
            <w:vAlign w:val="bottom"/>
          </w:tcPr>
          <w:p w14:paraId="60B52A0E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11B3B5F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2CC16EA6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13BEA68E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14085DAC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1FFE38EC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3,826</w:t>
            </w:r>
          </w:p>
        </w:tc>
      </w:tr>
      <w:tr w:rsidR="00362CAC" w:rsidRPr="00A82E29" w14:paraId="5EA39C1B" w14:textId="77777777" w:rsidTr="00A212B0">
        <w:trPr>
          <w:cantSplit/>
        </w:trPr>
        <w:tc>
          <w:tcPr>
            <w:tcW w:w="2700" w:type="dxa"/>
            <w:vAlign w:val="bottom"/>
          </w:tcPr>
          <w:p w14:paraId="369550AD" w14:textId="67278A29" w:rsidR="00362CAC" w:rsidRPr="00A82E29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1" w:type="dxa"/>
            <w:vAlign w:val="bottom"/>
          </w:tcPr>
          <w:p w14:paraId="1944BF50" w14:textId="77777777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9</w:t>
            </w:r>
          </w:p>
        </w:tc>
        <w:tc>
          <w:tcPr>
            <w:tcW w:w="1080" w:type="dxa"/>
            <w:vAlign w:val="bottom"/>
          </w:tcPr>
          <w:p w14:paraId="7D6C17F5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6,498</w:t>
            </w:r>
          </w:p>
        </w:tc>
        <w:tc>
          <w:tcPr>
            <w:tcW w:w="180" w:type="dxa"/>
            <w:vAlign w:val="bottom"/>
          </w:tcPr>
          <w:p w14:paraId="36DFFF2D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4A4D2DD9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(6,498)</w:t>
            </w:r>
          </w:p>
        </w:tc>
        <w:tc>
          <w:tcPr>
            <w:tcW w:w="180" w:type="dxa"/>
            <w:vAlign w:val="bottom"/>
          </w:tcPr>
          <w:p w14:paraId="0DE4C922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1D04D507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5D6D1F72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3E5C3134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1D87B18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18F73471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</w:tr>
      <w:tr w:rsidR="00362CAC" w:rsidRPr="00A82E29" w14:paraId="50A9994E" w14:textId="77777777" w:rsidTr="00A212B0">
        <w:trPr>
          <w:cantSplit/>
        </w:trPr>
        <w:tc>
          <w:tcPr>
            <w:tcW w:w="2700" w:type="dxa"/>
            <w:vAlign w:val="bottom"/>
          </w:tcPr>
          <w:p w14:paraId="45A89578" w14:textId="60635C31" w:rsidR="00362CAC" w:rsidRPr="00A82E29" w:rsidRDefault="002C1A51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 w:rsidR="00267F4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="00267F4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1" w:type="dxa"/>
            <w:vAlign w:val="bottom"/>
          </w:tcPr>
          <w:p w14:paraId="6F7AF861" w14:textId="15F61112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5B978EA2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37,183</w:t>
            </w:r>
          </w:p>
        </w:tc>
        <w:tc>
          <w:tcPr>
            <w:tcW w:w="180" w:type="dxa"/>
            <w:vAlign w:val="bottom"/>
          </w:tcPr>
          <w:p w14:paraId="6047BE2F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3B57E90A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(2,043)</w:t>
            </w:r>
          </w:p>
        </w:tc>
        <w:tc>
          <w:tcPr>
            <w:tcW w:w="180" w:type="dxa"/>
            <w:vAlign w:val="bottom"/>
          </w:tcPr>
          <w:p w14:paraId="369407EA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8006955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 xml:space="preserve">   (2,891)</w:t>
            </w:r>
          </w:p>
        </w:tc>
        <w:tc>
          <w:tcPr>
            <w:tcW w:w="181" w:type="dxa"/>
            <w:vAlign w:val="bottom"/>
          </w:tcPr>
          <w:p w14:paraId="72D5CD19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0F2A3584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153BF20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64D814FA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32,249</w:t>
            </w:r>
          </w:p>
        </w:tc>
      </w:tr>
      <w:tr w:rsidR="00362CAC" w:rsidRPr="00A82E29" w14:paraId="0643ECBC" w14:textId="77777777" w:rsidTr="00A212B0">
        <w:trPr>
          <w:cantSplit/>
        </w:trPr>
        <w:tc>
          <w:tcPr>
            <w:tcW w:w="2700" w:type="dxa"/>
            <w:vAlign w:val="bottom"/>
          </w:tcPr>
          <w:p w14:paraId="156B210D" w14:textId="6EAAB02A" w:rsidR="00362CAC" w:rsidRPr="00267F42" w:rsidRDefault="00267F42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1" w:type="dxa"/>
            <w:vAlign w:val="bottom"/>
          </w:tcPr>
          <w:p w14:paraId="49DFAFC9" w14:textId="5283BB5D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2</w:t>
            </w:r>
          </w:p>
        </w:tc>
        <w:tc>
          <w:tcPr>
            <w:tcW w:w="1080" w:type="dxa"/>
            <w:vAlign w:val="bottom"/>
          </w:tcPr>
          <w:p w14:paraId="25679779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122AD48D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1028E5AA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0BFF6654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0056780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4A60822D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736EC8AB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C153D88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55E67C85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</w:tr>
      <w:tr w:rsidR="00362CAC" w:rsidRPr="00A82E29" w14:paraId="73B69BC5" w14:textId="77777777" w:rsidTr="00A212B0">
        <w:trPr>
          <w:cantSplit/>
        </w:trPr>
        <w:tc>
          <w:tcPr>
            <w:tcW w:w="2700" w:type="dxa"/>
            <w:vAlign w:val="bottom"/>
          </w:tcPr>
          <w:p w14:paraId="76DDA9C8" w14:textId="78A1F954" w:rsidR="00362CAC" w:rsidRPr="00267F42" w:rsidRDefault="00267F42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</w:t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>สะสม</w:t>
            </w:r>
            <w:r w:rsidR="006C07CD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ที่ยังไม่ได้ใช้</w:t>
            </w:r>
          </w:p>
        </w:tc>
        <w:tc>
          <w:tcPr>
            <w:tcW w:w="911" w:type="dxa"/>
            <w:vAlign w:val="bottom"/>
          </w:tcPr>
          <w:p w14:paraId="30C7546B" w14:textId="77777777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9FE62F6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26,305</w:t>
            </w:r>
          </w:p>
        </w:tc>
        <w:tc>
          <w:tcPr>
            <w:tcW w:w="180" w:type="dxa"/>
            <w:vAlign w:val="bottom"/>
          </w:tcPr>
          <w:p w14:paraId="5F276C41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670E13E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09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8,207</w:t>
            </w:r>
          </w:p>
        </w:tc>
        <w:tc>
          <w:tcPr>
            <w:tcW w:w="180" w:type="dxa"/>
            <w:vAlign w:val="bottom"/>
          </w:tcPr>
          <w:p w14:paraId="337DC305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AAF52D5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3309A22D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139F684D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570FE2E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D40AFF" w14:textId="77777777" w:rsidR="00362CAC" w:rsidRPr="00A82E29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34,512</w:t>
            </w:r>
          </w:p>
        </w:tc>
      </w:tr>
      <w:tr w:rsidR="00362CAC" w:rsidRPr="00A82E29" w14:paraId="6092E36C" w14:textId="77777777" w:rsidTr="00A212B0">
        <w:trPr>
          <w:cantSplit/>
        </w:trPr>
        <w:tc>
          <w:tcPr>
            <w:tcW w:w="2700" w:type="dxa"/>
            <w:vAlign w:val="bottom"/>
          </w:tcPr>
          <w:p w14:paraId="3F82CB2E" w14:textId="598FFACE" w:rsidR="00362CAC" w:rsidRPr="00A82E29" w:rsidRDefault="002C1A51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17B96BDF" w14:textId="77777777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6BFA6A" w14:textId="77777777" w:rsidR="00362CAC" w:rsidRPr="00364A4F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78,225</w:t>
            </w:r>
          </w:p>
        </w:tc>
        <w:tc>
          <w:tcPr>
            <w:tcW w:w="180" w:type="dxa"/>
            <w:vAlign w:val="bottom"/>
          </w:tcPr>
          <w:p w14:paraId="2C729B63" w14:textId="77777777" w:rsidR="00362CAC" w:rsidRPr="00364A4F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BFE780" w14:textId="77777777" w:rsidR="00362CAC" w:rsidRPr="00364A4F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(1,207)</w:t>
            </w:r>
          </w:p>
        </w:tc>
        <w:tc>
          <w:tcPr>
            <w:tcW w:w="180" w:type="dxa"/>
            <w:vAlign w:val="bottom"/>
          </w:tcPr>
          <w:p w14:paraId="3420FEBB" w14:textId="77777777" w:rsidR="00362CAC" w:rsidRPr="00364A4F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D90E9E" w14:textId="77777777" w:rsidR="00362CAC" w:rsidRPr="00364A4F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(2,891)</w:t>
            </w:r>
          </w:p>
        </w:tc>
        <w:tc>
          <w:tcPr>
            <w:tcW w:w="181" w:type="dxa"/>
            <w:vAlign w:val="bottom"/>
          </w:tcPr>
          <w:p w14:paraId="5212B690" w14:textId="77777777" w:rsidR="00362CAC" w:rsidRPr="00364A4F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29332" w14:textId="77777777" w:rsidR="00362CAC" w:rsidRPr="00364A4F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1F05B9AF" w14:textId="77777777" w:rsidR="00362CAC" w:rsidRPr="00364A4F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14438" w14:textId="77777777" w:rsidR="00362CAC" w:rsidRPr="00364A4F" w:rsidRDefault="00362CAC" w:rsidP="00364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74,127</w:t>
            </w:r>
          </w:p>
        </w:tc>
      </w:tr>
      <w:tr w:rsidR="00362CAC" w:rsidRPr="00267F42" w14:paraId="1DD411E1" w14:textId="77777777" w:rsidTr="00A212B0">
        <w:trPr>
          <w:cantSplit/>
        </w:trPr>
        <w:tc>
          <w:tcPr>
            <w:tcW w:w="2700" w:type="dxa"/>
            <w:vAlign w:val="bottom"/>
          </w:tcPr>
          <w:p w14:paraId="7E2B8038" w14:textId="77777777" w:rsidR="00362CAC" w:rsidRPr="00267F42" w:rsidRDefault="00362CAC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65E2EA50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4D43F693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573460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038131F4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E660069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7A2A7A68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4AA6E5CF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7FCB241E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F357EA6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2486193" w14:textId="77777777" w:rsidR="00362CAC" w:rsidRPr="00267F42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</w:tr>
      <w:tr w:rsidR="00362CAC" w:rsidRPr="00A82E29" w14:paraId="24B3C95E" w14:textId="77777777" w:rsidTr="00A212B0">
        <w:trPr>
          <w:cantSplit/>
        </w:trPr>
        <w:tc>
          <w:tcPr>
            <w:tcW w:w="2700" w:type="dxa"/>
            <w:vAlign w:val="bottom"/>
          </w:tcPr>
          <w:p w14:paraId="6BBEB788" w14:textId="35FFDA95" w:rsidR="00362CAC" w:rsidRPr="00CE7D02" w:rsidRDefault="00E41994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911" w:type="dxa"/>
            <w:vAlign w:val="bottom"/>
          </w:tcPr>
          <w:p w14:paraId="0E93D199" w14:textId="77777777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7DC915A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C1216E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632C5CD7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7F282D1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D91562D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7BA3FCC5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5D251EA8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7415EE11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085AF69E" w14:textId="77777777" w:rsidR="00362CAC" w:rsidRPr="00A82E29" w:rsidRDefault="00362CAC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362CAC" w:rsidRPr="00A82E29" w14:paraId="7723669F" w14:textId="77777777" w:rsidTr="00A212B0">
        <w:trPr>
          <w:cantSplit/>
        </w:trPr>
        <w:tc>
          <w:tcPr>
            <w:tcW w:w="2700" w:type="dxa"/>
            <w:vAlign w:val="bottom"/>
          </w:tcPr>
          <w:p w14:paraId="2040D6F2" w14:textId="07F48672" w:rsidR="00362CAC" w:rsidRPr="00CE7D02" w:rsidRDefault="00E41994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="00267F42"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="00267F42"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="00267F42"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="00267F42"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1" w:type="dxa"/>
            <w:vAlign w:val="bottom"/>
          </w:tcPr>
          <w:p w14:paraId="7282B370" w14:textId="4265FF51" w:rsidR="00362CAC" w:rsidRPr="00A82E29" w:rsidRDefault="00CE7D02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25, </w:t>
            </w:r>
            <w:r w:rsidR="00362CAC"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10</w:t>
            </w:r>
          </w:p>
        </w:tc>
        <w:tc>
          <w:tcPr>
            <w:tcW w:w="1080" w:type="dxa"/>
            <w:vAlign w:val="bottom"/>
          </w:tcPr>
          <w:p w14:paraId="1B2AD25D" w14:textId="2E8832F2" w:rsidR="00362CAC" w:rsidRPr="00A82E29" w:rsidRDefault="00FB77A8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*</w:t>
            </w:r>
            <w:r w:rsidR="00362CAC"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(194,840)</w:t>
            </w:r>
          </w:p>
        </w:tc>
        <w:tc>
          <w:tcPr>
            <w:tcW w:w="180" w:type="dxa"/>
            <w:vAlign w:val="bottom"/>
          </w:tcPr>
          <w:p w14:paraId="54D50B3B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0C1CC149" w14:textId="77777777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(1,928)</w:t>
            </w:r>
          </w:p>
        </w:tc>
        <w:tc>
          <w:tcPr>
            <w:tcW w:w="180" w:type="dxa"/>
            <w:vAlign w:val="bottom"/>
          </w:tcPr>
          <w:p w14:paraId="462FC1BF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31288704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(403,756)</w:t>
            </w:r>
          </w:p>
        </w:tc>
        <w:tc>
          <w:tcPr>
            <w:tcW w:w="181" w:type="dxa"/>
            <w:vAlign w:val="bottom"/>
          </w:tcPr>
          <w:p w14:paraId="7AD07AFE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2B0B5A9C" w14:textId="6B4EC765" w:rsidR="00362CAC" w:rsidRPr="00A212B0" w:rsidRDefault="00A212B0" w:rsidP="00A212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6D9FE1B8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29A341E3" w14:textId="2986E652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</w:t>
            </w:r>
            <w:r w:rsidR="00EA6E3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466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 w:rsidR="00EA6E3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408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</w:tr>
      <w:tr w:rsidR="00362CAC" w:rsidRPr="00A82E29" w14:paraId="486B79C7" w14:textId="77777777" w:rsidTr="00A212B0">
        <w:trPr>
          <w:cantSplit/>
        </w:trPr>
        <w:tc>
          <w:tcPr>
            <w:tcW w:w="2700" w:type="dxa"/>
            <w:vAlign w:val="bottom"/>
          </w:tcPr>
          <w:p w14:paraId="2424D4B4" w14:textId="1B0F60EE" w:rsidR="00362CAC" w:rsidRPr="00267F42" w:rsidRDefault="00267F42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1" w:type="dxa"/>
            <w:vAlign w:val="bottom"/>
          </w:tcPr>
          <w:p w14:paraId="3400C972" w14:textId="5E009EB1" w:rsidR="00362CAC" w:rsidRPr="00A82E29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1D3CDBE7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(68,626)</w:t>
            </w:r>
          </w:p>
        </w:tc>
        <w:tc>
          <w:tcPr>
            <w:tcW w:w="180" w:type="dxa"/>
            <w:vAlign w:val="bottom"/>
          </w:tcPr>
          <w:p w14:paraId="42CCFD51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4D1EE271" w14:textId="66759F9F" w:rsidR="00362CAC" w:rsidRPr="00A82E29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09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1</w:t>
            </w:r>
            <w:r w:rsidR="00BA50A4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 w:rsidR="00BA50A4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074</w:t>
            </w:r>
          </w:p>
        </w:tc>
        <w:tc>
          <w:tcPr>
            <w:tcW w:w="180" w:type="dxa"/>
            <w:vAlign w:val="bottom"/>
          </w:tcPr>
          <w:p w14:paraId="34E1F6F9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5BCC73D7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4D84E096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7DA8C064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DE9BDBB" w14:textId="77777777" w:rsidR="00362CAC" w:rsidRPr="00A82E29" w:rsidRDefault="00362CAC" w:rsidP="00CA03BC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1B207D16" w14:textId="6978AA4C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(56,</w:t>
            </w:r>
            <w:r w:rsidR="00BA50A4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552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</w:tr>
      <w:tr w:rsidR="00362CAC" w:rsidRPr="00A82E29" w14:paraId="06E1782E" w14:textId="77777777" w:rsidTr="00A212B0">
        <w:trPr>
          <w:cantSplit/>
        </w:trPr>
        <w:tc>
          <w:tcPr>
            <w:tcW w:w="2700" w:type="dxa"/>
            <w:vAlign w:val="bottom"/>
          </w:tcPr>
          <w:p w14:paraId="5E2B9764" w14:textId="5057280E" w:rsidR="00362CAC" w:rsidRPr="00267F42" w:rsidRDefault="00267F42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1" w:type="dxa"/>
            <w:vAlign w:val="bottom"/>
          </w:tcPr>
          <w:p w14:paraId="495BB7D6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EA864C8" w14:textId="77777777" w:rsidR="00362CAC" w:rsidRPr="00D64B93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178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D2F36E7" w14:textId="77777777" w:rsidR="00362CAC" w:rsidRPr="00D64B93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175A2B7D" w14:textId="77777777" w:rsidR="00362CAC" w:rsidRPr="00D64B93" w:rsidRDefault="00362CAC" w:rsidP="008C4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9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79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9431FB7" w14:textId="77777777" w:rsidR="00362CAC" w:rsidRPr="00D64B93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24B05C" w14:textId="77777777" w:rsidR="00362CAC" w:rsidRPr="00D64B93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5D8E7D15" w14:textId="77777777" w:rsidR="00362CAC" w:rsidRPr="00D64B93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3E61694B" w14:textId="77777777" w:rsidR="00362CAC" w:rsidRPr="00D64B93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3A1133D8" w14:textId="77777777" w:rsidR="00362CAC" w:rsidRPr="00D64B93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0FEB7E4" w14:textId="77777777" w:rsidR="00362CAC" w:rsidRPr="00D64B93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257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62CAC" w:rsidRPr="00A82E29" w14:paraId="39E3CC0E" w14:textId="77777777" w:rsidTr="00A212B0">
        <w:trPr>
          <w:cantSplit/>
        </w:trPr>
        <w:tc>
          <w:tcPr>
            <w:tcW w:w="2700" w:type="dxa"/>
            <w:vAlign w:val="bottom"/>
          </w:tcPr>
          <w:p w14:paraId="12CC21BB" w14:textId="3D80CE47" w:rsidR="00362CAC" w:rsidRPr="00A82E29" w:rsidRDefault="005A1B6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3C36AC12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73FDAB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(263,644)</w:t>
            </w:r>
          </w:p>
        </w:tc>
        <w:tc>
          <w:tcPr>
            <w:tcW w:w="180" w:type="dxa"/>
            <w:vAlign w:val="bottom"/>
          </w:tcPr>
          <w:p w14:paraId="34D73568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897AB" w14:textId="2BD3D40C" w:rsidR="00362CAC" w:rsidRPr="00A82E29" w:rsidRDefault="008F7C92" w:rsidP="008C423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0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362CAC"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067</w:t>
            </w:r>
          </w:p>
        </w:tc>
        <w:tc>
          <w:tcPr>
            <w:tcW w:w="180" w:type="dxa"/>
            <w:vAlign w:val="bottom"/>
          </w:tcPr>
          <w:p w14:paraId="134F6081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5DF1F" w14:textId="77777777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(403,756)</w:t>
            </w:r>
          </w:p>
        </w:tc>
        <w:tc>
          <w:tcPr>
            <w:tcW w:w="181" w:type="dxa"/>
            <w:vAlign w:val="bottom"/>
          </w:tcPr>
          <w:p w14:paraId="18BD9330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453A2" w14:textId="2C456425" w:rsidR="00362CAC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75C9345B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2EA8457" w14:textId="0D1F61C8" w:rsidR="00362CAC" w:rsidRPr="00A82E29" w:rsidRDefault="00362CAC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523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217</w:t>
            </w: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362CAC" w:rsidRPr="00A82E29" w14:paraId="3E0E69B3" w14:textId="77777777" w:rsidTr="00A212B0">
        <w:trPr>
          <w:cantSplit/>
        </w:trPr>
        <w:tc>
          <w:tcPr>
            <w:tcW w:w="2700" w:type="dxa"/>
            <w:vAlign w:val="bottom"/>
          </w:tcPr>
          <w:p w14:paraId="731815BE" w14:textId="77777777" w:rsidR="00362CAC" w:rsidRPr="00A82E29" w:rsidRDefault="00362CAC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7E06FFFF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D97E214" w14:textId="77777777" w:rsidR="00362CAC" w:rsidRPr="00A82E29" w:rsidRDefault="00362CAC" w:rsidP="00CA03B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6C910A0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1A8FB19B" w14:textId="77777777" w:rsidR="00362CAC" w:rsidRPr="00A82E29" w:rsidRDefault="00362CAC" w:rsidP="00CA03B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9D34F1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4B04CCC7" w14:textId="77777777" w:rsidR="00362CAC" w:rsidRPr="00A82E29" w:rsidRDefault="00362CAC" w:rsidP="00CA03B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230D639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7696F9B5" w14:textId="77777777" w:rsidR="00362CAC" w:rsidRPr="00A82E29" w:rsidRDefault="00362CAC" w:rsidP="00CA03B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F68D04" w14:textId="77777777" w:rsidR="00362CAC" w:rsidRPr="00A82E29" w:rsidRDefault="00362CAC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58C9A76" w14:textId="77777777" w:rsidR="00362CAC" w:rsidRPr="00A82E29" w:rsidRDefault="00362CAC" w:rsidP="00CA03BC">
            <w:pPr>
              <w:pStyle w:val="acctfourfigures"/>
              <w:tabs>
                <w:tab w:val="clear" w:pos="765"/>
                <w:tab w:val="decimal" w:pos="580"/>
              </w:tabs>
              <w:spacing w:line="220" w:lineRule="exact"/>
              <w:ind w:left="-50" w:right="-1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119D" w:rsidRPr="00A82E29" w14:paraId="204CD88C" w14:textId="77777777" w:rsidTr="00A212B0">
        <w:trPr>
          <w:cantSplit/>
        </w:trPr>
        <w:tc>
          <w:tcPr>
            <w:tcW w:w="2700" w:type="dxa"/>
            <w:vAlign w:val="bottom"/>
          </w:tcPr>
          <w:p w14:paraId="36E469CE" w14:textId="77777777" w:rsidR="0001119D" w:rsidRPr="00A82E29" w:rsidRDefault="0001119D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1" w:type="dxa"/>
            <w:vAlign w:val="bottom"/>
          </w:tcPr>
          <w:p w14:paraId="73BBE6D0" w14:textId="77777777" w:rsidR="0001119D" w:rsidRPr="00CF6CAE" w:rsidRDefault="0001119D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0A92B7BF" w14:textId="4D934C28" w:rsidR="0001119D" w:rsidRPr="00D64B93" w:rsidRDefault="0001119D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(185,419)</w:t>
            </w:r>
          </w:p>
        </w:tc>
        <w:tc>
          <w:tcPr>
            <w:tcW w:w="180" w:type="dxa"/>
            <w:vAlign w:val="bottom"/>
          </w:tcPr>
          <w:p w14:paraId="399FC95E" w14:textId="77777777" w:rsidR="0001119D" w:rsidRPr="00D64B93" w:rsidRDefault="0001119D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41FCF0B7" w14:textId="2827AF78" w:rsidR="0001119D" w:rsidRPr="00D64B93" w:rsidRDefault="0001119D" w:rsidP="008C423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0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</w:t>
            </w:r>
            <w:r w:rsidR="008F7C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860</w:t>
            </w:r>
          </w:p>
        </w:tc>
        <w:tc>
          <w:tcPr>
            <w:tcW w:w="180" w:type="dxa"/>
            <w:vAlign w:val="bottom"/>
          </w:tcPr>
          <w:p w14:paraId="1FAB86F5" w14:textId="77777777" w:rsidR="0001119D" w:rsidRPr="00D64B93" w:rsidRDefault="0001119D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2651CC1" w14:textId="7B0E838F" w:rsidR="0001119D" w:rsidRPr="00D64B93" w:rsidRDefault="0001119D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(406,647)</w:t>
            </w:r>
          </w:p>
        </w:tc>
        <w:tc>
          <w:tcPr>
            <w:tcW w:w="181" w:type="dxa"/>
            <w:vAlign w:val="bottom"/>
          </w:tcPr>
          <w:p w14:paraId="4C0CD0FC" w14:textId="77777777" w:rsidR="0001119D" w:rsidRPr="00D64B93" w:rsidRDefault="0001119D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22BA2838" w14:textId="14AC4DEA" w:rsidR="0001119D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5AA5A98F" w14:textId="77777777" w:rsidR="0001119D" w:rsidRPr="00D64B93" w:rsidRDefault="0001119D" w:rsidP="00CA03BC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66BC27" w14:textId="15266C30" w:rsidR="0001119D" w:rsidRPr="00D64B93" w:rsidRDefault="0001119D" w:rsidP="00D64B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499</w:t>
            </w: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090</w:t>
            </w: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362CAC" w:rsidRPr="00A82E29" w14:paraId="7F703F03" w14:textId="77777777" w:rsidTr="00A212B0">
        <w:trPr>
          <w:cantSplit/>
        </w:trPr>
        <w:tc>
          <w:tcPr>
            <w:tcW w:w="2700" w:type="dxa"/>
            <w:vAlign w:val="bottom"/>
          </w:tcPr>
          <w:p w14:paraId="09CE61CB" w14:textId="567CF075" w:rsidR="00267F42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221AE5F" w14:textId="312B1B46" w:rsidR="006924E2" w:rsidRDefault="006924E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5598D48C" w14:textId="631ECF8E" w:rsidR="006924E2" w:rsidRDefault="006924E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300D6C7A" w14:textId="77777777" w:rsidR="006924E2" w:rsidRDefault="006924E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4EF85447" w14:textId="77777777" w:rsidR="00267F42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717BBE0E" w14:textId="7531A4CF" w:rsidR="00267F42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0C8C8FF7" w14:textId="077BA677" w:rsidR="00F62C59" w:rsidRDefault="00F62C59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2DADCB65" w14:textId="77777777" w:rsidR="00F62C59" w:rsidRDefault="00F62C59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  <w:p w14:paraId="652B2674" w14:textId="77777777" w:rsidR="00267F42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AE39A0D" w14:textId="77777777" w:rsidR="00267F42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5F7DE84E" w14:textId="436F2B79" w:rsidR="00267F42" w:rsidRPr="00A82E29" w:rsidRDefault="00267F42" w:rsidP="00362CA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7C45CF66" w14:textId="77777777" w:rsidR="00362CAC" w:rsidRPr="00A82E29" w:rsidRDefault="00362CAC" w:rsidP="006C07CD">
            <w:pPr>
              <w:tabs>
                <w:tab w:val="left" w:pos="37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1D327ECF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377D54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2CCFC6D9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0C49AD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04733955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536B304B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522892D9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996745B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BFACBFC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580"/>
              </w:tabs>
              <w:spacing w:line="220" w:lineRule="exact"/>
              <w:ind w:left="-50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62CAC" w:rsidRPr="00CE7D02" w14:paraId="15C93989" w14:textId="77777777" w:rsidTr="00A212B0">
        <w:trPr>
          <w:cantSplit/>
        </w:trPr>
        <w:tc>
          <w:tcPr>
            <w:tcW w:w="2700" w:type="dxa"/>
            <w:vAlign w:val="bottom"/>
          </w:tcPr>
          <w:p w14:paraId="102E4656" w14:textId="72D0A8EB" w:rsidR="00362CAC" w:rsidRPr="00CE7D02" w:rsidRDefault="005A1B6F" w:rsidP="00CE7D02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2563</w:t>
            </w:r>
          </w:p>
        </w:tc>
        <w:tc>
          <w:tcPr>
            <w:tcW w:w="911" w:type="dxa"/>
            <w:vAlign w:val="bottom"/>
          </w:tcPr>
          <w:p w14:paraId="5A4D089D" w14:textId="77777777" w:rsidR="00362CAC" w:rsidRPr="00CE7D02" w:rsidRDefault="00362CAC" w:rsidP="00CE7D02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85051CA" w14:textId="77777777" w:rsidR="00362CAC" w:rsidRPr="00CE7D02" w:rsidRDefault="00362CAC" w:rsidP="00CE7D0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C5E9BA9" w14:textId="77777777" w:rsidR="00362CAC" w:rsidRPr="00CE7D02" w:rsidRDefault="00362CAC" w:rsidP="00CE7D02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173" w:type="dxa"/>
            <w:vAlign w:val="bottom"/>
          </w:tcPr>
          <w:p w14:paraId="74865DBC" w14:textId="77777777" w:rsidR="00362CAC" w:rsidRPr="00CE7D02" w:rsidRDefault="00362CAC" w:rsidP="00CE7D0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1C6F01A" w14:textId="77777777" w:rsidR="00362CAC" w:rsidRPr="00CE7D02" w:rsidRDefault="00362CAC" w:rsidP="00CE7D02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260" w:type="dxa"/>
            <w:vAlign w:val="bottom"/>
          </w:tcPr>
          <w:p w14:paraId="27F60A8F" w14:textId="77777777" w:rsidR="00362CAC" w:rsidRPr="00CE7D02" w:rsidRDefault="00362CAC" w:rsidP="00CE7D0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24FFE61E" w14:textId="77777777" w:rsidR="00362CAC" w:rsidRPr="00CE7D02" w:rsidRDefault="00362CAC" w:rsidP="00CE7D02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989" w:type="dxa"/>
            <w:vAlign w:val="bottom"/>
          </w:tcPr>
          <w:p w14:paraId="082BE265" w14:textId="77777777" w:rsidR="00362CAC" w:rsidRPr="00CE7D02" w:rsidRDefault="00362CAC" w:rsidP="00CE7D0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698F9D6" w14:textId="77777777" w:rsidR="00362CAC" w:rsidRPr="00CE7D02" w:rsidRDefault="00362CAC" w:rsidP="00CE7D02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990" w:type="dxa"/>
            <w:vAlign w:val="bottom"/>
          </w:tcPr>
          <w:p w14:paraId="05B5429D" w14:textId="77777777" w:rsidR="00362CAC" w:rsidRPr="00CE7D02" w:rsidRDefault="00362CAC" w:rsidP="00CE7D02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362CAC" w:rsidRPr="00A82E29" w14:paraId="25A1CC7A" w14:textId="77777777" w:rsidTr="00A212B0">
        <w:trPr>
          <w:cantSplit/>
        </w:trPr>
        <w:tc>
          <w:tcPr>
            <w:tcW w:w="2700" w:type="dxa"/>
            <w:vAlign w:val="bottom"/>
          </w:tcPr>
          <w:p w14:paraId="63B0EE98" w14:textId="4C27A4DD" w:rsidR="00362CAC" w:rsidRPr="00CE7D02" w:rsidRDefault="005A1B6F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="00267F42"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="00267F42"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1" w:type="dxa"/>
            <w:vAlign w:val="bottom"/>
          </w:tcPr>
          <w:p w14:paraId="15BE3568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3D1397BF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B1405F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31FF4904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A0E364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C402B01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4BE7743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79F2447D" w14:textId="77777777" w:rsidR="00362CAC" w:rsidRPr="00A82E29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E3A78FA" w14:textId="77777777" w:rsidR="00362CAC" w:rsidRPr="00A82E29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3FFB8C" w14:textId="77777777" w:rsidR="00362CAC" w:rsidRPr="00A82E29" w:rsidRDefault="00362CAC" w:rsidP="00362CAC">
            <w:pPr>
              <w:pStyle w:val="acctfourfigures"/>
              <w:tabs>
                <w:tab w:val="clear" w:pos="765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A1B6F" w:rsidRPr="00A82E29" w14:paraId="3A0C72F4" w14:textId="77777777" w:rsidTr="00A212B0">
        <w:trPr>
          <w:cantSplit/>
        </w:trPr>
        <w:tc>
          <w:tcPr>
            <w:tcW w:w="2700" w:type="dxa"/>
            <w:vAlign w:val="bottom"/>
          </w:tcPr>
          <w:p w14:paraId="4B2E3B03" w14:textId="19A448AB" w:rsidR="005A1B6F" w:rsidRPr="00A82E29" w:rsidRDefault="005A1B6F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479AC1FF" w14:textId="7599E68F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171140A9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BEA51E3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375437AC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4,699</w:t>
            </w:r>
          </w:p>
        </w:tc>
        <w:tc>
          <w:tcPr>
            <w:tcW w:w="180" w:type="dxa"/>
            <w:vAlign w:val="bottom"/>
          </w:tcPr>
          <w:p w14:paraId="34E8A2E4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BBDE3C3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1ED78F00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4E95C0B3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20E7ABA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871A65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4,699</w:t>
            </w:r>
          </w:p>
        </w:tc>
      </w:tr>
      <w:tr w:rsidR="005A1B6F" w:rsidRPr="00A82E29" w14:paraId="11968F6F" w14:textId="77777777" w:rsidTr="00A212B0">
        <w:trPr>
          <w:cantSplit/>
        </w:trPr>
        <w:tc>
          <w:tcPr>
            <w:tcW w:w="2700" w:type="dxa"/>
            <w:vAlign w:val="bottom"/>
          </w:tcPr>
          <w:p w14:paraId="0AA2C174" w14:textId="4AFC7476" w:rsidR="005A1B6F" w:rsidRPr="00A82E29" w:rsidRDefault="005A1B6F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1" w:type="dxa"/>
            <w:vAlign w:val="bottom"/>
          </w:tcPr>
          <w:p w14:paraId="20E42535" w14:textId="77777777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9</w:t>
            </w:r>
          </w:p>
        </w:tc>
        <w:tc>
          <w:tcPr>
            <w:tcW w:w="1080" w:type="dxa"/>
            <w:vAlign w:val="bottom"/>
          </w:tcPr>
          <w:p w14:paraId="6B742038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054</w:t>
            </w:r>
          </w:p>
        </w:tc>
        <w:tc>
          <w:tcPr>
            <w:tcW w:w="180" w:type="dxa"/>
            <w:vAlign w:val="bottom"/>
          </w:tcPr>
          <w:p w14:paraId="6104E680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140B948B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5,444</w:t>
            </w:r>
          </w:p>
        </w:tc>
        <w:tc>
          <w:tcPr>
            <w:tcW w:w="180" w:type="dxa"/>
            <w:vAlign w:val="bottom"/>
          </w:tcPr>
          <w:p w14:paraId="1B4E5C62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83AE4CF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6689E6E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2692DBDF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B09C1DE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5F42E7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6,498</w:t>
            </w:r>
          </w:p>
        </w:tc>
      </w:tr>
      <w:tr w:rsidR="005A1B6F" w:rsidRPr="00A82E29" w14:paraId="66C06A9C" w14:textId="77777777" w:rsidTr="00A212B0">
        <w:trPr>
          <w:cantSplit/>
        </w:trPr>
        <w:tc>
          <w:tcPr>
            <w:tcW w:w="2700" w:type="dxa"/>
            <w:vAlign w:val="bottom"/>
          </w:tcPr>
          <w:p w14:paraId="58093E02" w14:textId="6968149E" w:rsidR="005A1B6F" w:rsidRPr="00A82E29" w:rsidRDefault="005A1B6F" w:rsidP="0001119D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 w:rsidR="00267F4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="00267F4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1" w:type="dxa"/>
            <w:vAlign w:val="bottom"/>
          </w:tcPr>
          <w:p w14:paraId="759CC4C4" w14:textId="25009589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1A357E94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31,965</w:t>
            </w:r>
          </w:p>
        </w:tc>
        <w:tc>
          <w:tcPr>
            <w:tcW w:w="180" w:type="dxa"/>
            <w:vAlign w:val="bottom"/>
          </w:tcPr>
          <w:p w14:paraId="1145B27C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39DCF3CC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180" w:type="dxa"/>
            <w:vAlign w:val="bottom"/>
          </w:tcPr>
          <w:p w14:paraId="6C81AE27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602EE3A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  (2,914)</w:t>
            </w:r>
          </w:p>
        </w:tc>
        <w:tc>
          <w:tcPr>
            <w:tcW w:w="181" w:type="dxa"/>
            <w:vAlign w:val="bottom"/>
          </w:tcPr>
          <w:p w14:paraId="7979FBD0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57BE451C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96E2867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10BA1A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37,183</w:t>
            </w:r>
          </w:p>
        </w:tc>
      </w:tr>
      <w:tr w:rsidR="00267F42" w:rsidRPr="00F771D3" w14:paraId="4BD93244" w14:textId="77777777" w:rsidTr="00A212B0">
        <w:trPr>
          <w:cantSplit/>
        </w:trPr>
        <w:tc>
          <w:tcPr>
            <w:tcW w:w="2700" w:type="dxa"/>
            <w:vAlign w:val="bottom"/>
          </w:tcPr>
          <w:p w14:paraId="7EC6C37A" w14:textId="7577AFAC" w:rsidR="00267F42" w:rsidRPr="0001119D" w:rsidRDefault="00267F42" w:rsidP="00267F42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1" w:type="dxa"/>
            <w:vAlign w:val="bottom"/>
          </w:tcPr>
          <w:p w14:paraId="2A46133C" w14:textId="0E4EECCF" w:rsidR="00267F42" w:rsidRPr="00CF6CAE" w:rsidRDefault="00267F42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2</w:t>
            </w:r>
          </w:p>
        </w:tc>
        <w:tc>
          <w:tcPr>
            <w:tcW w:w="1080" w:type="dxa"/>
            <w:vAlign w:val="bottom"/>
          </w:tcPr>
          <w:p w14:paraId="5D5CBEA2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4A0A44E3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vAlign w:val="bottom"/>
          </w:tcPr>
          <w:p w14:paraId="070191DC" w14:textId="77777777" w:rsidR="00267F42" w:rsidRPr="00CF6CAE" w:rsidRDefault="00267F42" w:rsidP="00FB77A8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2454CC8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vAlign w:val="bottom"/>
          </w:tcPr>
          <w:p w14:paraId="179F86C6" w14:textId="77777777" w:rsidR="00267F42" w:rsidRPr="00FB77A8" w:rsidRDefault="00267F42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5E0225E8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1375162B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E01DC8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69E330EF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3,540</w:t>
            </w:r>
          </w:p>
        </w:tc>
      </w:tr>
      <w:tr w:rsidR="00267F42" w:rsidRPr="00F771D3" w14:paraId="45F288EC" w14:textId="77777777" w:rsidTr="00A212B0">
        <w:trPr>
          <w:cantSplit/>
        </w:trPr>
        <w:tc>
          <w:tcPr>
            <w:tcW w:w="2700" w:type="dxa"/>
            <w:vAlign w:val="bottom"/>
          </w:tcPr>
          <w:p w14:paraId="666A34B1" w14:textId="3EB9063F" w:rsidR="00267F42" w:rsidRPr="0001119D" w:rsidRDefault="00267F42" w:rsidP="00267F42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</w:t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>สะสม</w:t>
            </w:r>
            <w:r w:rsidR="006C07CD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ที่ยังไม่ได้ใช้</w:t>
            </w:r>
          </w:p>
        </w:tc>
        <w:tc>
          <w:tcPr>
            <w:tcW w:w="911" w:type="dxa"/>
            <w:vAlign w:val="bottom"/>
          </w:tcPr>
          <w:p w14:paraId="137449EA" w14:textId="77777777" w:rsidR="00267F42" w:rsidRPr="00CF6CAE" w:rsidRDefault="00267F42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F4440CA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5,587</w:t>
            </w:r>
          </w:p>
        </w:tc>
        <w:tc>
          <w:tcPr>
            <w:tcW w:w="180" w:type="dxa"/>
            <w:vAlign w:val="bottom"/>
          </w:tcPr>
          <w:p w14:paraId="28767AB9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644ED010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,718</w:t>
            </w:r>
          </w:p>
        </w:tc>
        <w:tc>
          <w:tcPr>
            <w:tcW w:w="180" w:type="dxa"/>
            <w:vAlign w:val="bottom"/>
          </w:tcPr>
          <w:p w14:paraId="3E90F33E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9D06DE9" w14:textId="77777777" w:rsidR="00267F42" w:rsidRPr="00FB77A8" w:rsidRDefault="00267F42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C155C10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4A79922D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4E9A350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22AFB2C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26,305</w:t>
            </w:r>
          </w:p>
        </w:tc>
      </w:tr>
      <w:tr w:rsidR="005A1B6F" w:rsidRPr="00F771D3" w14:paraId="642A3301" w14:textId="77777777" w:rsidTr="00A212B0">
        <w:trPr>
          <w:cantSplit/>
          <w:trHeight w:val="334"/>
        </w:trPr>
        <w:tc>
          <w:tcPr>
            <w:tcW w:w="2700" w:type="dxa"/>
            <w:vAlign w:val="bottom"/>
          </w:tcPr>
          <w:p w14:paraId="047B9996" w14:textId="4F15AA87" w:rsidR="005A1B6F" w:rsidRPr="0001119D" w:rsidRDefault="005A1B6F" w:rsidP="00CF6CA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14BFBD6D" w14:textId="77777777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40" w:lineRule="auto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2BF57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146</w:t>
            </w:r>
          </w:p>
        </w:tc>
        <w:tc>
          <w:tcPr>
            <w:tcW w:w="180" w:type="dxa"/>
            <w:vAlign w:val="bottom"/>
          </w:tcPr>
          <w:p w14:paraId="22031DB0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69B70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993</w:t>
            </w:r>
          </w:p>
        </w:tc>
        <w:tc>
          <w:tcPr>
            <w:tcW w:w="180" w:type="dxa"/>
            <w:vAlign w:val="bottom"/>
          </w:tcPr>
          <w:p w14:paraId="68D601DC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123D98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(2,914)</w:t>
            </w:r>
          </w:p>
        </w:tc>
        <w:tc>
          <w:tcPr>
            <w:tcW w:w="181" w:type="dxa"/>
            <w:vAlign w:val="bottom"/>
          </w:tcPr>
          <w:p w14:paraId="57D1E6E7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942155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FCF858F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4383F6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78,225</w:t>
            </w:r>
          </w:p>
        </w:tc>
      </w:tr>
      <w:tr w:rsidR="00362CAC" w:rsidRPr="00CF6CAE" w14:paraId="45C67832" w14:textId="77777777" w:rsidTr="00A212B0">
        <w:trPr>
          <w:cantSplit/>
        </w:trPr>
        <w:tc>
          <w:tcPr>
            <w:tcW w:w="2700" w:type="dxa"/>
            <w:vAlign w:val="bottom"/>
          </w:tcPr>
          <w:p w14:paraId="41F3A7DF" w14:textId="77777777" w:rsidR="00362CAC" w:rsidRPr="00CF6CAE" w:rsidRDefault="00362CAC" w:rsidP="0001119D">
            <w:pPr>
              <w:spacing w:line="240" w:lineRule="auto"/>
              <w:ind w:right="-122"/>
              <w:rPr>
                <w:rFonts w:ascii="Angsana New" w:hAnsi="Angsana New"/>
                <w:sz w:val="12"/>
                <w:szCs w:val="12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3B7BEF2D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12"/>
                <w:szCs w:val="12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1C937109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F641805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1DFA6909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A9C435B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47D0BFAB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2E55D325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2D920BFB" w14:textId="77777777" w:rsidR="00362CAC" w:rsidRPr="00CF6CAE" w:rsidRDefault="00362CAC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56E27858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92FB1D8" w14:textId="77777777" w:rsidR="00362CAC" w:rsidRPr="00CF6CAE" w:rsidRDefault="00362CAC" w:rsidP="00362CAC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362CAC" w:rsidRPr="00F771D3" w14:paraId="227D0C4F" w14:textId="77777777" w:rsidTr="00A212B0">
        <w:trPr>
          <w:cantSplit/>
        </w:trPr>
        <w:tc>
          <w:tcPr>
            <w:tcW w:w="2700" w:type="dxa"/>
            <w:vAlign w:val="bottom"/>
          </w:tcPr>
          <w:p w14:paraId="69FDF000" w14:textId="4B43F3D5" w:rsidR="00362CAC" w:rsidRPr="00CE7D02" w:rsidRDefault="0001119D" w:rsidP="0001119D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หนี้สินภาษีเงินได้รอตัดบัญชี</w:t>
            </w:r>
          </w:p>
        </w:tc>
        <w:tc>
          <w:tcPr>
            <w:tcW w:w="911" w:type="dxa"/>
            <w:vAlign w:val="bottom"/>
          </w:tcPr>
          <w:p w14:paraId="4DED2809" w14:textId="77777777" w:rsidR="00362CAC" w:rsidRPr="00CF6CAE" w:rsidRDefault="00362CAC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1E25BAA9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876B39F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173" w:type="dxa"/>
            <w:vAlign w:val="bottom"/>
          </w:tcPr>
          <w:p w14:paraId="6CD5A683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B61E1EE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260" w:type="dxa"/>
            <w:vAlign w:val="bottom"/>
          </w:tcPr>
          <w:p w14:paraId="5525487E" w14:textId="77777777" w:rsidR="00362CAC" w:rsidRPr="00CF6CAE" w:rsidRDefault="00362CAC" w:rsidP="00362CA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125AEC3B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452560D6" w14:textId="77777777" w:rsidR="00362CAC" w:rsidRPr="00CF6CAE" w:rsidRDefault="00362CAC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600BD92" w14:textId="77777777" w:rsidR="00362CAC" w:rsidRPr="00CF6CAE" w:rsidRDefault="00362CAC" w:rsidP="00362CA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25755CFD" w14:textId="77777777" w:rsidR="00362CAC" w:rsidRPr="00CF6CAE" w:rsidRDefault="00362CAC" w:rsidP="00362CAC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</w:tr>
      <w:tr w:rsidR="005A1B6F" w:rsidRPr="00F771D3" w14:paraId="0A1C901A" w14:textId="77777777" w:rsidTr="00A212B0">
        <w:trPr>
          <w:cantSplit/>
        </w:trPr>
        <w:tc>
          <w:tcPr>
            <w:tcW w:w="2700" w:type="dxa"/>
            <w:vAlign w:val="bottom"/>
          </w:tcPr>
          <w:p w14:paraId="324E0798" w14:textId="0342DD62" w:rsidR="005A1B6F" w:rsidRPr="0001119D" w:rsidRDefault="005A1B6F" w:rsidP="0001119D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76862456" w14:textId="0B4405C2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="00CE7D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132CFA72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(1,957)</w:t>
            </w:r>
          </w:p>
        </w:tc>
        <w:tc>
          <w:tcPr>
            <w:tcW w:w="180" w:type="dxa"/>
            <w:vAlign w:val="bottom"/>
          </w:tcPr>
          <w:p w14:paraId="3F909CFD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vAlign w:val="bottom"/>
          </w:tcPr>
          <w:p w14:paraId="29E36AE1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1,957</w:t>
            </w:r>
          </w:p>
        </w:tc>
        <w:tc>
          <w:tcPr>
            <w:tcW w:w="180" w:type="dxa"/>
            <w:vAlign w:val="bottom"/>
          </w:tcPr>
          <w:p w14:paraId="148812D5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vAlign w:val="bottom"/>
          </w:tcPr>
          <w:p w14:paraId="434727BB" w14:textId="77777777" w:rsidR="005A1B6F" w:rsidRPr="00CF6CAE" w:rsidRDefault="005A1B6F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1BCC0D2C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7E221B76" w14:textId="77777777" w:rsidR="005A1B6F" w:rsidRPr="00CF6CAE" w:rsidRDefault="005A1B6F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D846CD5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5C502808" w14:textId="77777777" w:rsidR="005A1B6F" w:rsidRPr="006C07CD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07C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A1B6F" w:rsidRPr="00267F42" w14:paraId="3550F3F5" w14:textId="77777777" w:rsidTr="00A212B0">
        <w:trPr>
          <w:cantSplit/>
        </w:trPr>
        <w:tc>
          <w:tcPr>
            <w:tcW w:w="2700" w:type="dxa"/>
            <w:vAlign w:val="bottom"/>
          </w:tcPr>
          <w:p w14:paraId="04D0FD15" w14:textId="6B4C2A2E" w:rsidR="005A1B6F" w:rsidRPr="0001119D" w:rsidRDefault="005A1B6F" w:rsidP="0001119D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="00267F42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="00267F4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="00267F42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="00267F4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1" w:type="dxa"/>
            <w:vAlign w:val="bottom"/>
          </w:tcPr>
          <w:p w14:paraId="6089B49E" w14:textId="77777777" w:rsidR="005A1B6F" w:rsidRPr="00CF6CAE" w:rsidRDefault="005A1B6F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10</w:t>
            </w:r>
          </w:p>
        </w:tc>
        <w:tc>
          <w:tcPr>
            <w:tcW w:w="1080" w:type="dxa"/>
            <w:vAlign w:val="bottom"/>
          </w:tcPr>
          <w:p w14:paraId="1DE2EEC3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(183,185)</w:t>
            </w:r>
          </w:p>
        </w:tc>
        <w:tc>
          <w:tcPr>
            <w:tcW w:w="180" w:type="dxa"/>
            <w:vAlign w:val="bottom"/>
          </w:tcPr>
          <w:p w14:paraId="25EE6EC1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471BB9A1" w14:textId="03BE205C" w:rsidR="005A1B6F" w:rsidRPr="00CF6CAE" w:rsidRDefault="00FB77A8" w:rsidP="00FB77A8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AD3553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8E370D7" w14:textId="22837CA8" w:rsidR="005A1B6F" w:rsidRPr="00CF6CAE" w:rsidRDefault="00FB77A8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105,303</w:t>
            </w:r>
          </w:p>
        </w:tc>
        <w:tc>
          <w:tcPr>
            <w:tcW w:w="181" w:type="dxa"/>
            <w:vAlign w:val="bottom"/>
          </w:tcPr>
          <w:p w14:paraId="586CD114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619DD876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F860BCB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7F5E49" w14:textId="5B312619" w:rsidR="005A1B6F" w:rsidRPr="00FB77A8" w:rsidRDefault="00FB77A8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(77,882)</w:t>
            </w:r>
          </w:p>
        </w:tc>
      </w:tr>
      <w:tr w:rsidR="00267F42" w:rsidRPr="00267F42" w14:paraId="348C9425" w14:textId="77777777" w:rsidTr="00A212B0">
        <w:trPr>
          <w:cantSplit/>
        </w:trPr>
        <w:tc>
          <w:tcPr>
            <w:tcW w:w="2700" w:type="dxa"/>
            <w:vAlign w:val="bottom"/>
          </w:tcPr>
          <w:p w14:paraId="7DABC4E2" w14:textId="40BD0736" w:rsidR="00267F42" w:rsidRPr="0001119D" w:rsidRDefault="00267F42" w:rsidP="00267F42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1" w:type="dxa"/>
            <w:vAlign w:val="bottom"/>
          </w:tcPr>
          <w:p w14:paraId="41AD0BDC" w14:textId="75D4D5E8" w:rsidR="00267F42" w:rsidRPr="00CF6CAE" w:rsidRDefault="00267F42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26ACD735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(81,838)</w:t>
            </w:r>
          </w:p>
        </w:tc>
        <w:tc>
          <w:tcPr>
            <w:tcW w:w="180" w:type="dxa"/>
            <w:vAlign w:val="bottom"/>
          </w:tcPr>
          <w:p w14:paraId="4FC8CF64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65C8FF93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13,212</w:t>
            </w:r>
          </w:p>
        </w:tc>
        <w:tc>
          <w:tcPr>
            <w:tcW w:w="180" w:type="dxa"/>
            <w:vAlign w:val="bottom"/>
          </w:tcPr>
          <w:p w14:paraId="6B0198D8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7518CA2" w14:textId="77777777" w:rsidR="00267F42" w:rsidRPr="00CF6CAE" w:rsidRDefault="00267F42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4E8CE78F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0E9C4872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C93FBAF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2B19E0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(68,626)</w:t>
            </w:r>
          </w:p>
        </w:tc>
      </w:tr>
      <w:tr w:rsidR="00267F42" w:rsidRPr="00267F42" w14:paraId="22D549E4" w14:textId="77777777" w:rsidTr="00A212B0">
        <w:trPr>
          <w:cantSplit/>
        </w:trPr>
        <w:tc>
          <w:tcPr>
            <w:tcW w:w="2700" w:type="dxa"/>
            <w:vAlign w:val="bottom"/>
          </w:tcPr>
          <w:p w14:paraId="101C2D54" w14:textId="60DB13B2" w:rsidR="00267F42" w:rsidRPr="0001119D" w:rsidRDefault="00267F42" w:rsidP="00267F42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1" w:type="dxa"/>
            <w:vAlign w:val="bottom"/>
          </w:tcPr>
          <w:p w14:paraId="2403B9D9" w14:textId="77777777" w:rsidR="00267F42" w:rsidRPr="00CF6CAE" w:rsidRDefault="00267F42" w:rsidP="00CF6CA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DFD7480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(413)</w:t>
            </w:r>
          </w:p>
        </w:tc>
        <w:tc>
          <w:tcPr>
            <w:tcW w:w="180" w:type="dxa"/>
            <w:vAlign w:val="bottom"/>
          </w:tcPr>
          <w:p w14:paraId="3F6B34F5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EDB6868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80" w:type="dxa"/>
            <w:vAlign w:val="bottom"/>
          </w:tcPr>
          <w:p w14:paraId="1241299D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8E6189E" w14:textId="77777777" w:rsidR="00267F42" w:rsidRPr="00CF6CAE" w:rsidRDefault="00267F42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5E4B4228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0835F3CB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8D65E82" w14:textId="77777777" w:rsidR="00267F42" w:rsidRPr="00CF6CAE" w:rsidRDefault="00267F42" w:rsidP="00267F42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F457B2" w14:textId="77777777" w:rsidR="00267F42" w:rsidRPr="00CF6CAE" w:rsidRDefault="00267F42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     (178)</w:t>
            </w:r>
          </w:p>
        </w:tc>
      </w:tr>
      <w:tr w:rsidR="005A1B6F" w:rsidRPr="00267F42" w14:paraId="642F1A68" w14:textId="77777777" w:rsidTr="00A212B0">
        <w:trPr>
          <w:cantSplit/>
          <w:trHeight w:val="280"/>
        </w:trPr>
        <w:tc>
          <w:tcPr>
            <w:tcW w:w="2700" w:type="dxa"/>
            <w:vAlign w:val="bottom"/>
          </w:tcPr>
          <w:p w14:paraId="6B807DFA" w14:textId="64122C1D" w:rsidR="005A1B6F" w:rsidRPr="0001119D" w:rsidRDefault="005A1B6F" w:rsidP="0001119D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3B6DCAF8" w14:textId="77777777" w:rsidR="005A1B6F" w:rsidRPr="00A82E29" w:rsidRDefault="005A1B6F" w:rsidP="00A82E29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05C57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(267,393)</w:t>
            </w:r>
          </w:p>
        </w:tc>
        <w:tc>
          <w:tcPr>
            <w:tcW w:w="180" w:type="dxa"/>
            <w:vAlign w:val="bottom"/>
          </w:tcPr>
          <w:p w14:paraId="54B3640D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216AD" w14:textId="5DFF7404" w:rsidR="005A1B6F" w:rsidRPr="00CF6CAE" w:rsidRDefault="00FB77A8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5A1B6F"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404</w:t>
            </w:r>
          </w:p>
        </w:tc>
        <w:tc>
          <w:tcPr>
            <w:tcW w:w="180" w:type="dxa"/>
            <w:vAlign w:val="bottom"/>
          </w:tcPr>
          <w:p w14:paraId="2DFC970F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BD45F" w14:textId="2FE45684" w:rsidR="005A1B6F" w:rsidRPr="00CF6CAE" w:rsidRDefault="00FB77A8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105,303</w:t>
            </w:r>
          </w:p>
        </w:tc>
        <w:tc>
          <w:tcPr>
            <w:tcW w:w="181" w:type="dxa"/>
            <w:vAlign w:val="bottom"/>
          </w:tcPr>
          <w:p w14:paraId="684F0F26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0503AA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76A68F3" w14:textId="77777777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49041A" w14:textId="57D8437F" w:rsidR="005A1B6F" w:rsidRPr="00CF6CAE" w:rsidRDefault="005A1B6F" w:rsidP="00267F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B77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B77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686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5A1B6F" w:rsidRPr="00CF6CAE" w14:paraId="6F554E2B" w14:textId="77777777" w:rsidTr="00A212B0">
        <w:trPr>
          <w:cantSplit/>
        </w:trPr>
        <w:tc>
          <w:tcPr>
            <w:tcW w:w="2700" w:type="dxa"/>
            <w:vAlign w:val="bottom"/>
          </w:tcPr>
          <w:p w14:paraId="7E14F420" w14:textId="77777777" w:rsidR="005A1B6F" w:rsidRPr="00CF6CAE" w:rsidRDefault="005A1B6F" w:rsidP="0001119D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04E6627E" w14:textId="77777777" w:rsidR="005A1B6F" w:rsidRPr="00CF6CAE" w:rsidRDefault="005A1B6F" w:rsidP="00A82E29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155D40C9" w14:textId="77777777" w:rsidR="005A1B6F" w:rsidRPr="00CF6CAE" w:rsidRDefault="005A1B6F" w:rsidP="005A1B6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58B1DA9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34FDB08A" w14:textId="77777777" w:rsidR="005A1B6F" w:rsidRPr="00CF6CAE" w:rsidRDefault="005A1B6F" w:rsidP="005A1B6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36A774D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266F7E4B" w14:textId="77777777" w:rsidR="005A1B6F" w:rsidRPr="00CF6CAE" w:rsidRDefault="005A1B6F" w:rsidP="005A1B6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1E4CDB5D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058849A4" w14:textId="77777777" w:rsidR="005A1B6F" w:rsidRPr="00CF6CAE" w:rsidRDefault="005A1B6F" w:rsidP="00267F42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587DDDA9" w14:textId="77777777" w:rsidR="005A1B6F" w:rsidRPr="00CF6CAE" w:rsidRDefault="005A1B6F" w:rsidP="005A1B6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FAD885D" w14:textId="77777777" w:rsidR="005A1B6F" w:rsidRPr="00CF6CAE" w:rsidRDefault="005A1B6F" w:rsidP="005A1B6F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5A1B6F" w:rsidRPr="00267F42" w14:paraId="0A164196" w14:textId="77777777" w:rsidTr="00A212B0">
        <w:trPr>
          <w:cantSplit/>
          <w:trHeight w:val="307"/>
        </w:trPr>
        <w:tc>
          <w:tcPr>
            <w:tcW w:w="2700" w:type="dxa"/>
            <w:vAlign w:val="bottom"/>
          </w:tcPr>
          <w:p w14:paraId="36A4C786" w14:textId="6F177086" w:rsidR="005A1B6F" w:rsidRPr="0001119D" w:rsidRDefault="005A1B6F" w:rsidP="00CF6CA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1" w:type="dxa"/>
            <w:vAlign w:val="bottom"/>
          </w:tcPr>
          <w:p w14:paraId="6A873BEA" w14:textId="77777777" w:rsidR="005A1B6F" w:rsidRPr="00A82E29" w:rsidRDefault="005A1B6F" w:rsidP="00CF6CAE">
            <w:pPr>
              <w:pStyle w:val="acctfourfigures"/>
              <w:tabs>
                <w:tab w:val="clear" w:pos="765"/>
              </w:tabs>
              <w:spacing w:line="240" w:lineRule="auto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11270D9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(225,247)</w:t>
            </w:r>
          </w:p>
        </w:tc>
        <w:tc>
          <w:tcPr>
            <w:tcW w:w="180" w:type="dxa"/>
            <w:vAlign w:val="bottom"/>
          </w:tcPr>
          <w:p w14:paraId="1B8023CE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vAlign w:val="bottom"/>
          </w:tcPr>
          <w:p w14:paraId="1DEA49B0" w14:textId="6EBE5427" w:rsidR="005A1B6F" w:rsidRPr="00CF6CAE" w:rsidRDefault="00FB77A8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  <w:r w:rsidR="005A1B6F"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397</w:t>
            </w:r>
          </w:p>
        </w:tc>
        <w:tc>
          <w:tcPr>
            <w:tcW w:w="180" w:type="dxa"/>
            <w:vAlign w:val="bottom"/>
          </w:tcPr>
          <w:p w14:paraId="4019B317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34F83E24" w14:textId="2FBB1E35" w:rsidR="005A1B6F" w:rsidRPr="00CF6CAE" w:rsidRDefault="00FB77A8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</w:t>
            </w:r>
            <w:r w:rsidR="005A1B6F"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</w:t>
            </w:r>
          </w:p>
        </w:tc>
        <w:tc>
          <w:tcPr>
            <w:tcW w:w="181" w:type="dxa"/>
            <w:vAlign w:val="bottom"/>
          </w:tcPr>
          <w:p w14:paraId="3274BB2D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vAlign w:val="bottom"/>
          </w:tcPr>
          <w:p w14:paraId="433D8DDB" w14:textId="77777777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B77E29A" w14:textId="77777777" w:rsidR="005A1B6F" w:rsidRPr="00CF6CAE" w:rsidRDefault="005A1B6F" w:rsidP="00CF6C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13CF1D5" w14:textId="64265B44" w:rsidR="005A1B6F" w:rsidRPr="00CF6CAE" w:rsidRDefault="005A1B6F" w:rsidP="00CF6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B77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</w:t>
            </w:r>
            <w:r w:rsidR="00FB77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2DD652E9" w14:textId="3A47138F" w:rsidR="00325AD0" w:rsidRDefault="00325AD0" w:rsidP="00F713E7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2"/>
          <w:szCs w:val="12"/>
        </w:rPr>
      </w:pPr>
    </w:p>
    <w:p w14:paraId="53C61935" w14:textId="7B00F061" w:rsidR="006924E2" w:rsidRPr="006924E2" w:rsidRDefault="006924E2" w:rsidP="00FB77A8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B77A8">
        <w:rPr>
          <w:rFonts w:asciiTheme="majorBidi" w:hAnsiTheme="majorBidi" w:cstheme="majorBidi"/>
          <w:sz w:val="30"/>
          <w:szCs w:val="30"/>
        </w:rPr>
        <w:t>*</w:t>
      </w:r>
      <w:r w:rsidRPr="00FB77A8">
        <w:rPr>
          <w:rFonts w:asciiTheme="majorBidi" w:hAnsiTheme="majorBidi" w:cstheme="majorBidi"/>
          <w:sz w:val="30"/>
          <w:szCs w:val="30"/>
          <w:cs/>
        </w:rPr>
        <w:t xml:space="preserve"> ปรับปรุงใหม่เนื่องจากการเปลี่ยนแปลงนโยบายการบัญชีเกี่ยวกับสินทรัพย์ทางการเงินที่วัด</w:t>
      </w:r>
      <w:r w:rsidR="00FB77A8" w:rsidRPr="00FB77A8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="00FB77A8" w:rsidRPr="00632752">
        <w:rPr>
          <w:rFonts w:ascii="Angsana New" w:hAnsi="Angsana New" w:hint="cs"/>
          <w:sz w:val="30"/>
          <w:szCs w:val="30"/>
          <w:cs/>
        </w:rPr>
        <w:t>ผ่าน</w:t>
      </w:r>
      <w:r w:rsidR="00FB77A8">
        <w:rPr>
          <w:rFonts w:ascii="Angsana New" w:hAnsi="Angsana New"/>
          <w:sz w:val="30"/>
          <w:szCs w:val="30"/>
        </w:rPr>
        <w:br/>
        <w:t xml:space="preserve">   </w:t>
      </w:r>
      <w:r w:rsidR="00FB77A8" w:rsidRPr="00632752">
        <w:rPr>
          <w:rFonts w:ascii="Angsana New" w:hAnsi="Angsana New" w:hint="cs"/>
          <w:sz w:val="30"/>
          <w:szCs w:val="30"/>
          <w:cs/>
        </w:rPr>
        <w:t>กำไรขาดทุนเบ็ดเสร็จอื่น</w:t>
      </w:r>
    </w:p>
    <w:p w14:paraId="38794AF7" w14:textId="77777777" w:rsidR="006924E2" w:rsidRPr="00CF6CAE" w:rsidRDefault="006924E2" w:rsidP="00F713E7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2"/>
          <w:szCs w:val="12"/>
        </w:rPr>
      </w:pPr>
    </w:p>
    <w:p w14:paraId="613580CA" w14:textId="77777777" w:rsidR="00FB77A8" w:rsidRDefault="00FB77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tbl>
      <w:tblPr>
        <w:tblW w:w="9824" w:type="dxa"/>
        <w:tblInd w:w="52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911"/>
        <w:gridCol w:w="1080"/>
        <w:gridCol w:w="180"/>
        <w:gridCol w:w="1173"/>
        <w:gridCol w:w="180"/>
        <w:gridCol w:w="1260"/>
        <w:gridCol w:w="181"/>
        <w:gridCol w:w="989"/>
        <w:gridCol w:w="180"/>
        <w:gridCol w:w="990"/>
      </w:tblGrid>
      <w:tr w:rsidR="00BA50A4" w:rsidRPr="00A82E29" w14:paraId="0608E2B5" w14:textId="77777777" w:rsidTr="00BA50A4">
        <w:trPr>
          <w:cantSplit/>
          <w:trHeight w:val="92"/>
          <w:tblHeader/>
        </w:trPr>
        <w:tc>
          <w:tcPr>
            <w:tcW w:w="2700" w:type="dxa"/>
            <w:shd w:val="clear" w:color="auto" w:fill="auto"/>
            <w:vAlign w:val="bottom"/>
          </w:tcPr>
          <w:p w14:paraId="2C59FCE0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911" w:type="dxa"/>
            <w:vAlign w:val="bottom"/>
          </w:tcPr>
          <w:p w14:paraId="1346E396" w14:textId="77777777" w:rsidR="00BA50A4" w:rsidRPr="009B43B2" w:rsidRDefault="00BA50A4" w:rsidP="00E53D8E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13" w:type="dxa"/>
            <w:gridSpan w:val="9"/>
          </w:tcPr>
          <w:p w14:paraId="2195AC8A" w14:textId="0FC2D8F2" w:rsidR="00BA50A4" w:rsidRPr="009B43B2" w:rsidRDefault="00BA50A4" w:rsidP="00E53D8E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50A4" w:rsidRPr="00CF6CAE" w14:paraId="1F8E769D" w14:textId="77777777" w:rsidTr="00BA50A4">
        <w:trPr>
          <w:cantSplit/>
          <w:trHeight w:val="362"/>
          <w:tblHeader/>
        </w:trPr>
        <w:tc>
          <w:tcPr>
            <w:tcW w:w="2700" w:type="dxa"/>
            <w:shd w:val="clear" w:color="auto" w:fill="auto"/>
            <w:vAlign w:val="bottom"/>
          </w:tcPr>
          <w:p w14:paraId="1DEDF28D" w14:textId="77777777" w:rsidR="00BA50A4" w:rsidRPr="00CF6CAE" w:rsidRDefault="00BA50A4" w:rsidP="00E53D8E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911" w:type="dxa"/>
            <w:vAlign w:val="bottom"/>
          </w:tcPr>
          <w:p w14:paraId="4C7ED8EC" w14:textId="77777777" w:rsidR="00BA50A4" w:rsidRPr="00CF6CAE" w:rsidRDefault="00BA50A4" w:rsidP="00E53D8E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54BD70" w14:textId="77777777" w:rsidR="00BA50A4" w:rsidRPr="00CF6CAE" w:rsidRDefault="00BA50A4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F43427" w14:textId="77777777" w:rsidR="00BA50A4" w:rsidRPr="00CF6CAE" w:rsidRDefault="00BA50A4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3" w:type="dxa"/>
            <w:gridSpan w:val="3"/>
            <w:vAlign w:val="bottom"/>
          </w:tcPr>
          <w:p w14:paraId="6D817410" w14:textId="160AE923" w:rsidR="00BA50A4" w:rsidRPr="00CF6CAE" w:rsidRDefault="00BA50A4" w:rsidP="00E53D8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 w:rsidR="006C07CD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170" w:type="dxa"/>
            <w:gridSpan w:val="2"/>
            <w:vAlign w:val="bottom"/>
          </w:tcPr>
          <w:p w14:paraId="1A4E76FD" w14:textId="77777777" w:rsidR="00BA50A4" w:rsidRPr="00CF6CAE" w:rsidRDefault="00BA50A4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3784FA" w14:textId="77777777" w:rsidR="00BA50A4" w:rsidRPr="00CF6CAE" w:rsidRDefault="00BA50A4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F54616" w14:textId="77777777" w:rsidR="00BA50A4" w:rsidRPr="00CF6CAE" w:rsidRDefault="00BA50A4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0A4" w:rsidRPr="00A82E29" w14:paraId="020E4913" w14:textId="77777777" w:rsidTr="00BA50A4">
        <w:trPr>
          <w:cantSplit/>
          <w:trHeight w:val="425"/>
          <w:tblHeader/>
        </w:trPr>
        <w:tc>
          <w:tcPr>
            <w:tcW w:w="2700" w:type="dxa"/>
            <w:shd w:val="clear" w:color="auto" w:fill="auto"/>
            <w:vAlign w:val="bottom"/>
          </w:tcPr>
          <w:p w14:paraId="3769167D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911" w:type="dxa"/>
            <w:vAlign w:val="bottom"/>
          </w:tcPr>
          <w:p w14:paraId="55908EC1" w14:textId="77777777" w:rsidR="00BA50A4" w:rsidRPr="009B43B2" w:rsidRDefault="00BA50A4" w:rsidP="006C07CD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หมายเหตุ</w:t>
            </w:r>
          </w:p>
        </w:tc>
        <w:tc>
          <w:tcPr>
            <w:tcW w:w="1080" w:type="dxa"/>
            <w:vAlign w:val="bottom"/>
          </w:tcPr>
          <w:p w14:paraId="25C157AF" w14:textId="553DADCD" w:rsidR="00BA50A4" w:rsidRPr="00567B10" w:rsidRDefault="00BA50A4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="00567B10"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054D98B0" w14:textId="77777777" w:rsidR="00BA50A4" w:rsidRPr="00BA50A4" w:rsidRDefault="00BA50A4" w:rsidP="00E53D8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0CE74FB0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20E8CBCF" w14:textId="77777777" w:rsidR="00BA50A4" w:rsidRPr="009B43B2" w:rsidRDefault="00BA50A4" w:rsidP="00E53D8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1DDF98DF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5F8603B" w14:textId="77777777" w:rsidR="00BA50A4" w:rsidRPr="009B43B2" w:rsidRDefault="00BA50A4" w:rsidP="00E53D8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1" w:type="dxa"/>
            <w:vAlign w:val="bottom"/>
          </w:tcPr>
          <w:p w14:paraId="44907A45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2EAC93DF" w14:textId="601D17DF" w:rsidR="00BA50A4" w:rsidRPr="009B43B2" w:rsidRDefault="00A212B0" w:rsidP="00A212B0">
            <w:pPr>
              <w:tabs>
                <w:tab w:val="clear" w:pos="227"/>
                <w:tab w:val="left" w:pos="546"/>
                <w:tab w:val="left" w:pos="636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2DB18C4F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0F607251" w14:textId="0DDA6A17" w:rsidR="00BA50A4" w:rsidRPr="00567B10" w:rsidRDefault="00BA50A4" w:rsidP="00E53D8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="00567B10"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BA50A4" w:rsidRPr="00A82E29" w14:paraId="186547AE" w14:textId="77777777" w:rsidTr="00BA50A4">
        <w:trPr>
          <w:cantSplit/>
          <w:trHeight w:val="317"/>
          <w:tblHeader/>
        </w:trPr>
        <w:tc>
          <w:tcPr>
            <w:tcW w:w="2700" w:type="dxa"/>
            <w:shd w:val="clear" w:color="auto" w:fill="auto"/>
            <w:vAlign w:val="bottom"/>
          </w:tcPr>
          <w:p w14:paraId="7916017D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5C442354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6213" w:type="dxa"/>
            <w:gridSpan w:val="9"/>
            <w:vAlign w:val="bottom"/>
          </w:tcPr>
          <w:p w14:paraId="3D0C354B" w14:textId="77777777" w:rsidR="00BA50A4" w:rsidRPr="00CF6CAE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(</w:t>
            </w:r>
            <w:r w:rsidRPr="00CF6CA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BA50A4" w:rsidRPr="00A82E29" w14:paraId="0BA0E4A9" w14:textId="77777777" w:rsidTr="00BA50A4">
        <w:trPr>
          <w:cantSplit/>
        </w:trPr>
        <w:tc>
          <w:tcPr>
            <w:tcW w:w="2700" w:type="dxa"/>
            <w:vAlign w:val="bottom"/>
          </w:tcPr>
          <w:p w14:paraId="007B91FE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2564</w:t>
            </w:r>
          </w:p>
        </w:tc>
        <w:tc>
          <w:tcPr>
            <w:tcW w:w="911" w:type="dxa"/>
            <w:vAlign w:val="bottom"/>
          </w:tcPr>
          <w:p w14:paraId="1F9C5E1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CD287A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A9E05A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6710A8F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52F2EDA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7E25253A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72121F9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3C522DD5" w14:textId="77777777" w:rsidR="00BA50A4" w:rsidRPr="00364A4F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7B51FB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3A8E996E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A50A4" w:rsidRPr="00A82E29" w14:paraId="531088DE" w14:textId="77777777" w:rsidTr="00BA50A4">
        <w:trPr>
          <w:cantSplit/>
        </w:trPr>
        <w:tc>
          <w:tcPr>
            <w:tcW w:w="2700" w:type="dxa"/>
            <w:vAlign w:val="bottom"/>
          </w:tcPr>
          <w:p w14:paraId="3670D6C0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1" w:type="dxa"/>
            <w:vAlign w:val="bottom"/>
          </w:tcPr>
          <w:p w14:paraId="21EB55CC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C4748FA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5C77ECE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41587276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792BF999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7134F8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2ADECC14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4047F38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356813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48A73E5E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A50A4" w:rsidRPr="00A82E29" w14:paraId="452CA479" w14:textId="77777777" w:rsidTr="00BA50A4">
        <w:trPr>
          <w:cantSplit/>
        </w:trPr>
        <w:tc>
          <w:tcPr>
            <w:tcW w:w="2700" w:type="dxa"/>
            <w:vAlign w:val="bottom"/>
          </w:tcPr>
          <w:p w14:paraId="3C5F9BFE" w14:textId="77777777" w:rsidR="00BA50A4" w:rsidRPr="00A82E29" w:rsidDel="00BF341F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3AF035F7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2C5324A4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4,699</w:t>
            </w:r>
          </w:p>
        </w:tc>
        <w:tc>
          <w:tcPr>
            <w:tcW w:w="180" w:type="dxa"/>
            <w:vAlign w:val="bottom"/>
          </w:tcPr>
          <w:p w14:paraId="0CB16E3D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0DDED8A7" w14:textId="77777777" w:rsidR="00BA50A4" w:rsidRPr="00A82E29" w:rsidRDefault="00BA50A4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7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(873)</w:t>
            </w:r>
          </w:p>
        </w:tc>
        <w:tc>
          <w:tcPr>
            <w:tcW w:w="180" w:type="dxa"/>
            <w:vAlign w:val="bottom"/>
          </w:tcPr>
          <w:p w14:paraId="392A44E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5A126C9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3259A597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34327104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0E26742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7442E3DE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3,826</w:t>
            </w:r>
          </w:p>
        </w:tc>
      </w:tr>
      <w:tr w:rsidR="00BA50A4" w:rsidRPr="00A82E29" w14:paraId="667178E9" w14:textId="77777777" w:rsidTr="00BA50A4">
        <w:trPr>
          <w:cantSplit/>
        </w:trPr>
        <w:tc>
          <w:tcPr>
            <w:tcW w:w="2700" w:type="dxa"/>
            <w:vAlign w:val="bottom"/>
          </w:tcPr>
          <w:p w14:paraId="5CAE944A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1" w:type="dxa"/>
            <w:vAlign w:val="bottom"/>
          </w:tcPr>
          <w:p w14:paraId="307BCF06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9</w:t>
            </w:r>
          </w:p>
        </w:tc>
        <w:tc>
          <w:tcPr>
            <w:tcW w:w="1080" w:type="dxa"/>
            <w:vAlign w:val="bottom"/>
          </w:tcPr>
          <w:p w14:paraId="18C1E17D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6,498</w:t>
            </w:r>
          </w:p>
        </w:tc>
        <w:tc>
          <w:tcPr>
            <w:tcW w:w="180" w:type="dxa"/>
            <w:vAlign w:val="bottom"/>
          </w:tcPr>
          <w:p w14:paraId="60F436C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13E54263" w14:textId="77777777" w:rsidR="00BA50A4" w:rsidRPr="00A82E29" w:rsidRDefault="00BA50A4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7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(6,498)</w:t>
            </w:r>
          </w:p>
        </w:tc>
        <w:tc>
          <w:tcPr>
            <w:tcW w:w="180" w:type="dxa"/>
            <w:vAlign w:val="bottom"/>
          </w:tcPr>
          <w:p w14:paraId="5D30934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B8DDC70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7C4E7486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68D92F97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F0397E2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77E6A5BF" w14:textId="77777777" w:rsidR="00BA50A4" w:rsidRPr="00A82E29" w:rsidRDefault="00BA50A4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</w:tr>
      <w:tr w:rsidR="00BA50A4" w:rsidRPr="00A82E29" w14:paraId="744D969D" w14:textId="77777777" w:rsidTr="00BA50A4">
        <w:trPr>
          <w:cantSplit/>
        </w:trPr>
        <w:tc>
          <w:tcPr>
            <w:tcW w:w="2700" w:type="dxa"/>
            <w:vAlign w:val="bottom"/>
          </w:tcPr>
          <w:p w14:paraId="2A386B79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1" w:type="dxa"/>
            <w:vAlign w:val="bottom"/>
          </w:tcPr>
          <w:p w14:paraId="517FB8DA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2BE3705E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37,183</w:t>
            </w:r>
          </w:p>
        </w:tc>
        <w:tc>
          <w:tcPr>
            <w:tcW w:w="180" w:type="dxa"/>
            <w:vAlign w:val="bottom"/>
          </w:tcPr>
          <w:p w14:paraId="4F5A929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60B5F5BB" w14:textId="77777777" w:rsidR="00BA50A4" w:rsidRPr="00A82E29" w:rsidRDefault="00BA50A4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7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(2,043)</w:t>
            </w:r>
          </w:p>
        </w:tc>
        <w:tc>
          <w:tcPr>
            <w:tcW w:w="180" w:type="dxa"/>
            <w:vAlign w:val="bottom"/>
          </w:tcPr>
          <w:p w14:paraId="3FA0E917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1B1AEF40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 xml:space="preserve">   (2,891)</w:t>
            </w:r>
          </w:p>
        </w:tc>
        <w:tc>
          <w:tcPr>
            <w:tcW w:w="181" w:type="dxa"/>
            <w:vAlign w:val="bottom"/>
          </w:tcPr>
          <w:p w14:paraId="73592032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3D3515FA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3898DC61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5B4B56CB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32,249</w:t>
            </w:r>
          </w:p>
        </w:tc>
      </w:tr>
      <w:tr w:rsidR="00BA50A4" w:rsidRPr="00A82E29" w14:paraId="303BD5B8" w14:textId="77777777" w:rsidTr="00BA50A4">
        <w:trPr>
          <w:cantSplit/>
        </w:trPr>
        <w:tc>
          <w:tcPr>
            <w:tcW w:w="2700" w:type="dxa"/>
            <w:vAlign w:val="bottom"/>
          </w:tcPr>
          <w:p w14:paraId="5F980250" w14:textId="77777777" w:rsidR="00BA50A4" w:rsidRPr="00267F4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1" w:type="dxa"/>
            <w:vAlign w:val="bottom"/>
          </w:tcPr>
          <w:p w14:paraId="659DABE0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2</w:t>
            </w:r>
          </w:p>
        </w:tc>
        <w:tc>
          <w:tcPr>
            <w:tcW w:w="1080" w:type="dxa"/>
            <w:vAlign w:val="bottom"/>
          </w:tcPr>
          <w:p w14:paraId="6CD79108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24E3C5E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512B512F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05D6490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08BB3F13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126F669D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56C05D0A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2CBE37D4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187088C6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</w:tr>
      <w:tr w:rsidR="00BA50A4" w:rsidRPr="00A82E29" w14:paraId="68E9DEEB" w14:textId="77777777" w:rsidTr="00BA50A4">
        <w:trPr>
          <w:cantSplit/>
        </w:trPr>
        <w:tc>
          <w:tcPr>
            <w:tcW w:w="2700" w:type="dxa"/>
            <w:vAlign w:val="bottom"/>
          </w:tcPr>
          <w:p w14:paraId="0282B9C2" w14:textId="4CF960FF" w:rsidR="00BA50A4" w:rsidRPr="00267F4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</w:t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>สะสม</w:t>
            </w:r>
            <w:r w:rsidR="006C07CD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6C07C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ที่ยังไม่ได้ใช้</w:t>
            </w:r>
          </w:p>
        </w:tc>
        <w:tc>
          <w:tcPr>
            <w:tcW w:w="911" w:type="dxa"/>
            <w:vAlign w:val="bottom"/>
          </w:tcPr>
          <w:p w14:paraId="6C1CE6A5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BC9375D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26,305</w:t>
            </w:r>
          </w:p>
        </w:tc>
        <w:tc>
          <w:tcPr>
            <w:tcW w:w="180" w:type="dxa"/>
            <w:vAlign w:val="bottom"/>
          </w:tcPr>
          <w:p w14:paraId="615DB915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639253B6" w14:textId="77777777" w:rsidR="00BA50A4" w:rsidRPr="00A82E29" w:rsidRDefault="00BA50A4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07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8,</w:t>
            </w:r>
            <w:r w:rsidRPr="00567B10"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  <w:tc>
          <w:tcPr>
            <w:tcW w:w="180" w:type="dxa"/>
            <w:vAlign w:val="bottom"/>
          </w:tcPr>
          <w:p w14:paraId="7FA25B55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296D381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3F3CA6A6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14D1FD48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6EE77DD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57948C8" w14:textId="77777777" w:rsidR="00BA50A4" w:rsidRPr="00A82E29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34,512</w:t>
            </w:r>
          </w:p>
        </w:tc>
      </w:tr>
      <w:tr w:rsidR="00BA50A4" w:rsidRPr="00A82E29" w14:paraId="2369C03E" w14:textId="77777777" w:rsidTr="00BA50A4">
        <w:trPr>
          <w:cantSplit/>
        </w:trPr>
        <w:tc>
          <w:tcPr>
            <w:tcW w:w="2700" w:type="dxa"/>
            <w:vAlign w:val="bottom"/>
          </w:tcPr>
          <w:p w14:paraId="6F19DB66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4E02C5D3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6C0D89" w14:textId="77777777" w:rsidR="00BA50A4" w:rsidRPr="00364A4F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78,225</w:t>
            </w:r>
          </w:p>
        </w:tc>
        <w:tc>
          <w:tcPr>
            <w:tcW w:w="180" w:type="dxa"/>
            <w:vAlign w:val="bottom"/>
          </w:tcPr>
          <w:p w14:paraId="5B503176" w14:textId="77777777" w:rsidR="00BA50A4" w:rsidRPr="00364A4F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865CE7" w14:textId="77777777" w:rsidR="00BA50A4" w:rsidRPr="00364A4F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(1,207)</w:t>
            </w:r>
          </w:p>
        </w:tc>
        <w:tc>
          <w:tcPr>
            <w:tcW w:w="180" w:type="dxa"/>
            <w:vAlign w:val="bottom"/>
          </w:tcPr>
          <w:p w14:paraId="73A6C602" w14:textId="77777777" w:rsidR="00BA50A4" w:rsidRPr="00364A4F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72E7D" w14:textId="77777777" w:rsidR="00BA50A4" w:rsidRPr="00364A4F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(2,891)</w:t>
            </w:r>
          </w:p>
        </w:tc>
        <w:tc>
          <w:tcPr>
            <w:tcW w:w="181" w:type="dxa"/>
            <w:vAlign w:val="bottom"/>
          </w:tcPr>
          <w:p w14:paraId="0E8F63AE" w14:textId="77777777" w:rsidR="00BA50A4" w:rsidRPr="00364A4F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FBDC3" w14:textId="77777777" w:rsidR="00BA50A4" w:rsidRPr="00364A4F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14FBA7A" w14:textId="77777777" w:rsidR="00BA50A4" w:rsidRPr="00364A4F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1D5F4" w14:textId="77777777" w:rsidR="00BA50A4" w:rsidRPr="00364A4F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64A4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74,127</w:t>
            </w:r>
          </w:p>
        </w:tc>
      </w:tr>
      <w:tr w:rsidR="00BA50A4" w:rsidRPr="00267F42" w14:paraId="18F4C925" w14:textId="77777777" w:rsidTr="00BA50A4">
        <w:trPr>
          <w:cantSplit/>
        </w:trPr>
        <w:tc>
          <w:tcPr>
            <w:tcW w:w="2700" w:type="dxa"/>
            <w:vAlign w:val="bottom"/>
          </w:tcPr>
          <w:p w14:paraId="2B00D2C2" w14:textId="77777777" w:rsidR="00BA50A4" w:rsidRPr="00267F4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59A213D9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39E04E97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6D33B9C4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746A75E8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33A4017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5CB9811B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539ABEFA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729D5250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86BAA92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57B5EE7" w14:textId="77777777" w:rsidR="00BA50A4" w:rsidRPr="00267F42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</w:tr>
      <w:tr w:rsidR="00BA50A4" w:rsidRPr="00A82E29" w14:paraId="712472AF" w14:textId="77777777" w:rsidTr="00BA50A4">
        <w:trPr>
          <w:cantSplit/>
        </w:trPr>
        <w:tc>
          <w:tcPr>
            <w:tcW w:w="2700" w:type="dxa"/>
            <w:vAlign w:val="bottom"/>
          </w:tcPr>
          <w:p w14:paraId="01D5426C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911" w:type="dxa"/>
            <w:vAlign w:val="bottom"/>
          </w:tcPr>
          <w:p w14:paraId="6D61E2A1" w14:textId="77777777" w:rsidR="00BA50A4" w:rsidRPr="00A82E29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F40199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921FA23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6785F378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8DA2BDF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04D1C55C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7E8D088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038C0B8B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EA37C7C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50EB623C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EA6E3F" w:rsidRPr="00A82E29" w14:paraId="2F255839" w14:textId="77777777" w:rsidTr="00BA50A4">
        <w:trPr>
          <w:cantSplit/>
        </w:trPr>
        <w:tc>
          <w:tcPr>
            <w:tcW w:w="2700" w:type="dxa"/>
            <w:vAlign w:val="bottom"/>
          </w:tcPr>
          <w:p w14:paraId="1E508A14" w14:textId="77777777" w:rsidR="00EA6E3F" w:rsidRPr="00CE7D02" w:rsidRDefault="00EA6E3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1" w:type="dxa"/>
            <w:vAlign w:val="bottom"/>
          </w:tcPr>
          <w:p w14:paraId="12CDE754" w14:textId="77777777" w:rsidR="00EA6E3F" w:rsidRPr="00A82E29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25, </w:t>
            </w: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10</w:t>
            </w:r>
          </w:p>
        </w:tc>
        <w:tc>
          <w:tcPr>
            <w:tcW w:w="1080" w:type="dxa"/>
            <w:vAlign w:val="bottom"/>
          </w:tcPr>
          <w:p w14:paraId="00302EA0" w14:textId="77777777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*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(194,840)</w:t>
            </w:r>
          </w:p>
        </w:tc>
        <w:tc>
          <w:tcPr>
            <w:tcW w:w="180" w:type="dxa"/>
            <w:vAlign w:val="bottom"/>
          </w:tcPr>
          <w:p w14:paraId="537970F0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74EE8599" w14:textId="77777777" w:rsidR="00EA6E3F" w:rsidRPr="00A82E29" w:rsidRDefault="00EA6E3F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7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(1,928)</w:t>
            </w:r>
          </w:p>
        </w:tc>
        <w:tc>
          <w:tcPr>
            <w:tcW w:w="180" w:type="dxa"/>
            <w:vAlign w:val="bottom"/>
          </w:tcPr>
          <w:p w14:paraId="7D8821B5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A8228F1" w14:textId="77777777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(403,756)</w:t>
            </w:r>
          </w:p>
        </w:tc>
        <w:tc>
          <w:tcPr>
            <w:tcW w:w="181" w:type="dxa"/>
            <w:vAlign w:val="bottom"/>
          </w:tcPr>
          <w:p w14:paraId="1E69A010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552E389D" w14:textId="153F5E6F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693EBEB7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272770F6" w14:textId="68CED6AF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466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408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</w:tr>
      <w:tr w:rsidR="00EA6E3F" w:rsidRPr="00A82E29" w14:paraId="46AA07C7" w14:textId="77777777" w:rsidTr="00BA50A4">
        <w:trPr>
          <w:cantSplit/>
        </w:trPr>
        <w:tc>
          <w:tcPr>
            <w:tcW w:w="2700" w:type="dxa"/>
            <w:vAlign w:val="bottom"/>
          </w:tcPr>
          <w:p w14:paraId="46B647CA" w14:textId="64D1FE8F" w:rsidR="00EA6E3F" w:rsidRPr="00267F42" w:rsidRDefault="00EA6E3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1" w:type="dxa"/>
            <w:vAlign w:val="bottom"/>
          </w:tcPr>
          <w:p w14:paraId="59ECFC5A" w14:textId="77777777" w:rsidR="00EA6E3F" w:rsidRPr="00A82E29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7399FF14" w14:textId="77777777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(68,626)</w:t>
            </w:r>
          </w:p>
        </w:tc>
        <w:tc>
          <w:tcPr>
            <w:tcW w:w="180" w:type="dxa"/>
            <w:vAlign w:val="bottom"/>
          </w:tcPr>
          <w:p w14:paraId="75DBA22A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73" w:type="dxa"/>
            <w:vAlign w:val="bottom"/>
          </w:tcPr>
          <w:p w14:paraId="05E927DD" w14:textId="77777777" w:rsidR="00EA6E3F" w:rsidRPr="00A82E29" w:rsidRDefault="00EA6E3F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07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 w:rsidRPr="00567B10">
              <w:rPr>
                <w:rFonts w:asciiTheme="majorBidi" w:hAnsiTheme="majorBidi" w:cstheme="majorBidi" w:hint="cs"/>
                <w:sz w:val="30"/>
                <w:szCs w:val="30"/>
                <w:cs/>
              </w:rPr>
              <w:t>074</w:t>
            </w:r>
          </w:p>
        </w:tc>
        <w:tc>
          <w:tcPr>
            <w:tcW w:w="180" w:type="dxa"/>
            <w:vAlign w:val="bottom"/>
          </w:tcPr>
          <w:p w14:paraId="5CAAED79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46530E5" w14:textId="77777777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59119748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89" w:type="dxa"/>
            <w:vAlign w:val="bottom"/>
          </w:tcPr>
          <w:p w14:paraId="12E59A0C" w14:textId="72F6C274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37FA0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5753D89E" w14:textId="2604152A" w:rsidR="00EA6E3F" w:rsidRPr="00A82E29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(56,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552</w:t>
            </w:r>
            <w:r w:rsidRPr="00A82E29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</w:tr>
      <w:tr w:rsidR="00EA6E3F" w:rsidRPr="00A82E29" w14:paraId="2A0E1EBD" w14:textId="77777777" w:rsidTr="00BA50A4">
        <w:trPr>
          <w:cantSplit/>
        </w:trPr>
        <w:tc>
          <w:tcPr>
            <w:tcW w:w="2700" w:type="dxa"/>
            <w:vAlign w:val="bottom"/>
          </w:tcPr>
          <w:p w14:paraId="03F94A18" w14:textId="77777777" w:rsidR="00EA6E3F" w:rsidRPr="00267F42" w:rsidRDefault="00EA6E3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1" w:type="dxa"/>
            <w:vAlign w:val="bottom"/>
          </w:tcPr>
          <w:p w14:paraId="0D9C244F" w14:textId="77777777" w:rsidR="00EA6E3F" w:rsidRPr="00CF6CAE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A2996E8" w14:textId="77777777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178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88F2290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562DD7CF" w14:textId="77777777" w:rsidR="00EA6E3F" w:rsidRPr="00D64B93" w:rsidRDefault="00EA6E3F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7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79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7BD16D0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C20F1A4" w14:textId="77777777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46E316BD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10EC3BBC" w14:textId="4D36216A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1BC646D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658E3A" w14:textId="6C07ABBF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4B93">
              <w:rPr>
                <w:rFonts w:asciiTheme="majorBidi" w:hAnsiTheme="majorBidi" w:cstheme="majorBidi"/>
                <w:sz w:val="30"/>
                <w:szCs w:val="30"/>
                <w:lang w:val="th-TH"/>
              </w:rPr>
              <w:t>257</w:t>
            </w:r>
            <w:r w:rsidRPr="00D64B9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A6E3F" w:rsidRPr="00EA6E3F" w14:paraId="725A110F" w14:textId="77777777" w:rsidTr="00BA50A4">
        <w:trPr>
          <w:cantSplit/>
        </w:trPr>
        <w:tc>
          <w:tcPr>
            <w:tcW w:w="2700" w:type="dxa"/>
            <w:vAlign w:val="bottom"/>
          </w:tcPr>
          <w:p w14:paraId="7ABE0010" w14:textId="77777777" w:rsidR="00EA6E3F" w:rsidRPr="00EA6E3F" w:rsidRDefault="00EA6E3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661569FC" w14:textId="77777777" w:rsidR="00EA6E3F" w:rsidRPr="00EA6E3F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E8FD245" w14:textId="77777777" w:rsidR="00EA6E3F" w:rsidRPr="00EA6E3F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(263,644)</w:t>
            </w:r>
          </w:p>
        </w:tc>
        <w:tc>
          <w:tcPr>
            <w:tcW w:w="180" w:type="dxa"/>
            <w:vAlign w:val="bottom"/>
          </w:tcPr>
          <w:p w14:paraId="4E828638" w14:textId="77777777" w:rsidR="00EA6E3F" w:rsidRPr="00EA6E3F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63F46E" w14:textId="4690EA27" w:rsidR="00EA6E3F" w:rsidRPr="00EA6E3F" w:rsidRDefault="00EA6E3F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07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10,067</w:t>
            </w:r>
          </w:p>
        </w:tc>
        <w:tc>
          <w:tcPr>
            <w:tcW w:w="180" w:type="dxa"/>
            <w:vAlign w:val="bottom"/>
          </w:tcPr>
          <w:p w14:paraId="15A4CA86" w14:textId="77777777" w:rsidR="00EA6E3F" w:rsidRPr="00EA6E3F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FA30C0" w14:textId="77777777" w:rsidR="00EA6E3F" w:rsidRPr="00EA6E3F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(403,756)</w:t>
            </w:r>
          </w:p>
        </w:tc>
        <w:tc>
          <w:tcPr>
            <w:tcW w:w="181" w:type="dxa"/>
            <w:vAlign w:val="bottom"/>
          </w:tcPr>
          <w:p w14:paraId="322D1531" w14:textId="77777777" w:rsidR="00EA6E3F" w:rsidRPr="00EA6E3F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92C3F5" w14:textId="32B9AB4D" w:rsidR="00EA6E3F" w:rsidRPr="00EA6E3F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47744899" w14:textId="77777777" w:rsidR="00EA6E3F" w:rsidRPr="00EA6E3F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311F112" w14:textId="099E66D4" w:rsidR="00EA6E3F" w:rsidRPr="00EA6E3F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(523,217)</w:t>
            </w:r>
          </w:p>
        </w:tc>
      </w:tr>
      <w:tr w:rsidR="00EA6E3F" w:rsidRPr="00A82E29" w14:paraId="6FBE3168" w14:textId="77777777" w:rsidTr="00BA50A4">
        <w:trPr>
          <w:cantSplit/>
        </w:trPr>
        <w:tc>
          <w:tcPr>
            <w:tcW w:w="2700" w:type="dxa"/>
            <w:vAlign w:val="bottom"/>
          </w:tcPr>
          <w:p w14:paraId="044D5E45" w14:textId="77777777" w:rsidR="00EA6E3F" w:rsidRPr="00A82E29" w:rsidRDefault="00EA6E3F" w:rsidP="00EA6E3F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27262D3F" w14:textId="77777777" w:rsidR="00EA6E3F" w:rsidRPr="00CF6CAE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A29BDB" w14:textId="77777777" w:rsidR="00EA6E3F" w:rsidRPr="00A82E29" w:rsidRDefault="00EA6E3F" w:rsidP="00EA6E3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4215D2" w14:textId="77777777" w:rsidR="00EA6E3F" w:rsidRPr="00A82E29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654BFD77" w14:textId="77777777" w:rsidR="00EA6E3F" w:rsidRPr="00A82E29" w:rsidRDefault="00EA6E3F" w:rsidP="00EA6E3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47B8D1" w14:textId="77777777" w:rsidR="00EA6E3F" w:rsidRPr="00A82E29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6D89E3B1" w14:textId="77777777" w:rsidR="00EA6E3F" w:rsidRPr="00A82E29" w:rsidRDefault="00EA6E3F" w:rsidP="00EA6E3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5DF0FF3A" w14:textId="77777777" w:rsidR="00EA6E3F" w:rsidRPr="00A82E29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017C2CB7" w14:textId="77777777" w:rsidR="00EA6E3F" w:rsidRPr="00A82E29" w:rsidRDefault="00EA6E3F" w:rsidP="00EA6E3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CC1763" w14:textId="77777777" w:rsidR="00EA6E3F" w:rsidRPr="00A82E29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7A9FF92" w14:textId="77777777" w:rsidR="00EA6E3F" w:rsidRPr="00A82E29" w:rsidRDefault="00EA6E3F" w:rsidP="00EA6E3F">
            <w:pPr>
              <w:pStyle w:val="acctfourfigures"/>
              <w:tabs>
                <w:tab w:val="clear" w:pos="765"/>
                <w:tab w:val="decimal" w:pos="580"/>
              </w:tabs>
              <w:spacing w:line="220" w:lineRule="exact"/>
              <w:ind w:left="-50" w:right="-1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6E3F" w:rsidRPr="00A82E29" w14:paraId="4BA953B2" w14:textId="77777777" w:rsidTr="00BA50A4">
        <w:trPr>
          <w:cantSplit/>
        </w:trPr>
        <w:tc>
          <w:tcPr>
            <w:tcW w:w="2700" w:type="dxa"/>
            <w:vAlign w:val="bottom"/>
          </w:tcPr>
          <w:p w14:paraId="6E7A4F2A" w14:textId="77777777" w:rsidR="00EA6E3F" w:rsidRPr="00A82E29" w:rsidRDefault="00EA6E3F" w:rsidP="00EA6E3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1" w:type="dxa"/>
            <w:vAlign w:val="bottom"/>
          </w:tcPr>
          <w:p w14:paraId="653BE189" w14:textId="77777777" w:rsidR="00EA6E3F" w:rsidRPr="00CF6CAE" w:rsidRDefault="00EA6E3F" w:rsidP="00EA6E3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5483889" w14:textId="77777777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(185,419)</w:t>
            </w:r>
          </w:p>
        </w:tc>
        <w:tc>
          <w:tcPr>
            <w:tcW w:w="180" w:type="dxa"/>
            <w:vAlign w:val="bottom"/>
          </w:tcPr>
          <w:p w14:paraId="7EADAB98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679CDF87" w14:textId="1990DE31" w:rsidR="00EA6E3F" w:rsidRPr="00D64B93" w:rsidRDefault="00EA6E3F" w:rsidP="00567B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914"/>
              </w:tabs>
              <w:spacing w:line="220" w:lineRule="exact"/>
              <w:ind w:left="15" w:right="107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860</w:t>
            </w:r>
          </w:p>
        </w:tc>
        <w:tc>
          <w:tcPr>
            <w:tcW w:w="180" w:type="dxa"/>
            <w:vAlign w:val="bottom"/>
          </w:tcPr>
          <w:p w14:paraId="08381AE2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B6C0599" w14:textId="77777777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(406,647)</w:t>
            </w:r>
          </w:p>
        </w:tc>
        <w:tc>
          <w:tcPr>
            <w:tcW w:w="181" w:type="dxa"/>
            <w:vAlign w:val="bottom"/>
          </w:tcPr>
          <w:p w14:paraId="2A1FB2F3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1D20CB34" w14:textId="2FBFFF0C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134,116</w:t>
            </w:r>
          </w:p>
        </w:tc>
        <w:tc>
          <w:tcPr>
            <w:tcW w:w="180" w:type="dxa"/>
            <w:vAlign w:val="bottom"/>
          </w:tcPr>
          <w:p w14:paraId="0E2042D7" w14:textId="77777777" w:rsidR="00EA6E3F" w:rsidRPr="00D64B93" w:rsidRDefault="00EA6E3F" w:rsidP="00EA6E3F">
            <w:pPr>
              <w:pStyle w:val="acctfourfigures"/>
              <w:spacing w:line="2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B0E762" w14:textId="16AEA200" w:rsidR="00EA6E3F" w:rsidRPr="00D64B93" w:rsidRDefault="00EA6E3F" w:rsidP="00EA6E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499</w:t>
            </w: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090</w:t>
            </w:r>
            <w:r w:rsidRPr="00D64B9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BA50A4" w:rsidRPr="00A82E29" w14:paraId="6AD052CB" w14:textId="77777777" w:rsidTr="00BA50A4">
        <w:trPr>
          <w:cantSplit/>
        </w:trPr>
        <w:tc>
          <w:tcPr>
            <w:tcW w:w="2700" w:type="dxa"/>
            <w:vAlign w:val="bottom"/>
          </w:tcPr>
          <w:p w14:paraId="39FCBD3D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2FF4A461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5752E132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219631B4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9FD8782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2E4433C9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09836A48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19111D8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05663C1A" w14:textId="77777777" w:rsidR="00BA50A4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3E1C6080" w14:textId="77777777" w:rsidR="00BA50A4" w:rsidRPr="00A82E29" w:rsidRDefault="00BA50A4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61AEEB09" w14:textId="77777777" w:rsidR="00BA50A4" w:rsidRPr="00A82E29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0E7B9EA0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781183F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6E8C0499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994803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6F6C5A40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2ACF4E2D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6DF6D0D0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B5ABCE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48CDB92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580"/>
              </w:tabs>
              <w:spacing w:line="220" w:lineRule="exact"/>
              <w:ind w:left="-50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0A4" w:rsidRPr="00CE7D02" w14:paraId="542F1E65" w14:textId="77777777" w:rsidTr="00BA50A4">
        <w:trPr>
          <w:cantSplit/>
        </w:trPr>
        <w:tc>
          <w:tcPr>
            <w:tcW w:w="2700" w:type="dxa"/>
            <w:vAlign w:val="bottom"/>
          </w:tcPr>
          <w:p w14:paraId="55051F05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2563</w:t>
            </w:r>
          </w:p>
        </w:tc>
        <w:tc>
          <w:tcPr>
            <w:tcW w:w="911" w:type="dxa"/>
            <w:vAlign w:val="bottom"/>
          </w:tcPr>
          <w:p w14:paraId="4083E499" w14:textId="77777777" w:rsidR="00BA50A4" w:rsidRPr="00CE7D02" w:rsidRDefault="00BA50A4" w:rsidP="00E53D8E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1EE59CFF" w14:textId="77777777" w:rsidR="00BA50A4" w:rsidRPr="00CE7D02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C4AD30" w14:textId="77777777" w:rsidR="00BA50A4" w:rsidRPr="00CE7D02" w:rsidRDefault="00BA50A4" w:rsidP="00E53D8E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173" w:type="dxa"/>
            <w:vAlign w:val="bottom"/>
          </w:tcPr>
          <w:p w14:paraId="39350060" w14:textId="77777777" w:rsidR="00BA50A4" w:rsidRPr="00CE7D02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15C38F8" w14:textId="77777777" w:rsidR="00BA50A4" w:rsidRPr="00CE7D02" w:rsidRDefault="00BA50A4" w:rsidP="00E53D8E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260" w:type="dxa"/>
            <w:vAlign w:val="bottom"/>
          </w:tcPr>
          <w:p w14:paraId="0A02509F" w14:textId="77777777" w:rsidR="00BA50A4" w:rsidRPr="00CE7D02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15DBA507" w14:textId="77777777" w:rsidR="00BA50A4" w:rsidRPr="00CE7D02" w:rsidRDefault="00BA50A4" w:rsidP="00E53D8E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989" w:type="dxa"/>
            <w:vAlign w:val="bottom"/>
          </w:tcPr>
          <w:p w14:paraId="2656B90A" w14:textId="77777777" w:rsidR="00BA50A4" w:rsidRPr="00CE7D02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80570A6" w14:textId="77777777" w:rsidR="00BA50A4" w:rsidRPr="00CE7D02" w:rsidRDefault="00BA50A4" w:rsidP="00E53D8E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990" w:type="dxa"/>
            <w:vAlign w:val="bottom"/>
          </w:tcPr>
          <w:p w14:paraId="33BF7D1A" w14:textId="77777777" w:rsidR="00BA50A4" w:rsidRPr="00CE7D02" w:rsidRDefault="00BA50A4" w:rsidP="00E53D8E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BA50A4" w:rsidRPr="00A82E29" w14:paraId="4455E9BE" w14:textId="77777777" w:rsidTr="00BA50A4">
        <w:trPr>
          <w:cantSplit/>
        </w:trPr>
        <w:tc>
          <w:tcPr>
            <w:tcW w:w="2700" w:type="dxa"/>
            <w:vAlign w:val="bottom"/>
          </w:tcPr>
          <w:p w14:paraId="2EADDB44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1" w:type="dxa"/>
            <w:vAlign w:val="bottom"/>
          </w:tcPr>
          <w:p w14:paraId="5EC1799F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3F63B243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BA8496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047D5CF1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633323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0AD9848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4EB808CD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05368A0D" w14:textId="77777777" w:rsidR="00BA50A4" w:rsidRPr="00A82E29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5AC594" w14:textId="77777777" w:rsidR="00BA50A4" w:rsidRPr="00A82E29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5A82B9" w14:textId="77777777" w:rsidR="00BA50A4" w:rsidRPr="00A82E29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0A4" w:rsidRPr="00A82E29" w14:paraId="5D81357B" w14:textId="77777777" w:rsidTr="00BA50A4">
        <w:trPr>
          <w:cantSplit/>
        </w:trPr>
        <w:tc>
          <w:tcPr>
            <w:tcW w:w="2700" w:type="dxa"/>
            <w:vAlign w:val="bottom"/>
          </w:tcPr>
          <w:p w14:paraId="2EF505A7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08E6932A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10A86E4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89B603A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6BC7610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4,699</w:t>
            </w:r>
          </w:p>
        </w:tc>
        <w:tc>
          <w:tcPr>
            <w:tcW w:w="180" w:type="dxa"/>
            <w:vAlign w:val="bottom"/>
          </w:tcPr>
          <w:p w14:paraId="5AE1CF63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3DDE966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134FBF21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75641CF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CB92B78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C5635A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4,699</w:t>
            </w:r>
          </w:p>
        </w:tc>
      </w:tr>
      <w:tr w:rsidR="00BA50A4" w:rsidRPr="00A82E29" w14:paraId="790B2FBD" w14:textId="77777777" w:rsidTr="00BA50A4">
        <w:trPr>
          <w:cantSplit/>
        </w:trPr>
        <w:tc>
          <w:tcPr>
            <w:tcW w:w="2700" w:type="dxa"/>
            <w:vAlign w:val="bottom"/>
          </w:tcPr>
          <w:p w14:paraId="40ED9BF5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1" w:type="dxa"/>
            <w:vAlign w:val="bottom"/>
          </w:tcPr>
          <w:p w14:paraId="7684CB89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9</w:t>
            </w:r>
          </w:p>
        </w:tc>
        <w:tc>
          <w:tcPr>
            <w:tcW w:w="1080" w:type="dxa"/>
            <w:vAlign w:val="bottom"/>
          </w:tcPr>
          <w:p w14:paraId="5F81363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054</w:t>
            </w:r>
          </w:p>
        </w:tc>
        <w:tc>
          <w:tcPr>
            <w:tcW w:w="180" w:type="dxa"/>
            <w:vAlign w:val="bottom"/>
          </w:tcPr>
          <w:p w14:paraId="7B08AD2B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16E853B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5,444</w:t>
            </w:r>
          </w:p>
        </w:tc>
        <w:tc>
          <w:tcPr>
            <w:tcW w:w="180" w:type="dxa"/>
            <w:vAlign w:val="bottom"/>
          </w:tcPr>
          <w:p w14:paraId="69E16315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6A30C4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81AA5A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71510746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C90F6F3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5E9F1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6,498</w:t>
            </w:r>
          </w:p>
        </w:tc>
      </w:tr>
      <w:tr w:rsidR="00BA50A4" w:rsidRPr="00A82E29" w14:paraId="1275F7A6" w14:textId="77777777" w:rsidTr="00BA50A4">
        <w:trPr>
          <w:cantSplit/>
        </w:trPr>
        <w:tc>
          <w:tcPr>
            <w:tcW w:w="2700" w:type="dxa"/>
            <w:vAlign w:val="bottom"/>
          </w:tcPr>
          <w:p w14:paraId="3D3370F4" w14:textId="77777777" w:rsidR="00BA50A4" w:rsidRPr="00A82E29" w:rsidRDefault="00BA50A4" w:rsidP="00E53D8E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1" w:type="dxa"/>
            <w:vAlign w:val="bottom"/>
          </w:tcPr>
          <w:p w14:paraId="79810DE3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66FEC815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31,965</w:t>
            </w:r>
          </w:p>
        </w:tc>
        <w:tc>
          <w:tcPr>
            <w:tcW w:w="180" w:type="dxa"/>
            <w:vAlign w:val="bottom"/>
          </w:tcPr>
          <w:p w14:paraId="574EA8F7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7FB4F5AD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180" w:type="dxa"/>
            <w:vAlign w:val="bottom"/>
          </w:tcPr>
          <w:p w14:paraId="5C41E7E8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76A8512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  (2,914)</w:t>
            </w:r>
          </w:p>
        </w:tc>
        <w:tc>
          <w:tcPr>
            <w:tcW w:w="181" w:type="dxa"/>
            <w:vAlign w:val="bottom"/>
          </w:tcPr>
          <w:p w14:paraId="7C8002EA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55FCC31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CD63654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EF2BF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37,183</w:t>
            </w:r>
          </w:p>
        </w:tc>
      </w:tr>
      <w:tr w:rsidR="00BA50A4" w:rsidRPr="00F771D3" w14:paraId="37BE45CF" w14:textId="77777777" w:rsidTr="00BA50A4">
        <w:trPr>
          <w:cantSplit/>
        </w:trPr>
        <w:tc>
          <w:tcPr>
            <w:tcW w:w="2700" w:type="dxa"/>
            <w:vAlign w:val="bottom"/>
          </w:tcPr>
          <w:p w14:paraId="52AA6422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1" w:type="dxa"/>
            <w:vAlign w:val="bottom"/>
          </w:tcPr>
          <w:p w14:paraId="6DD05B78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2</w:t>
            </w:r>
          </w:p>
        </w:tc>
        <w:tc>
          <w:tcPr>
            <w:tcW w:w="1080" w:type="dxa"/>
            <w:vAlign w:val="bottom"/>
          </w:tcPr>
          <w:p w14:paraId="6D51F2B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7BDA4F71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vAlign w:val="bottom"/>
          </w:tcPr>
          <w:p w14:paraId="01269BF7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139F439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vAlign w:val="bottom"/>
          </w:tcPr>
          <w:p w14:paraId="675B0FF7" w14:textId="77777777" w:rsidR="00BA50A4" w:rsidRPr="00FB77A8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B80533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75045E2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39E13AE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2265D58D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3,540</w:t>
            </w:r>
          </w:p>
        </w:tc>
      </w:tr>
      <w:tr w:rsidR="00BA50A4" w:rsidRPr="00F771D3" w14:paraId="0536305F" w14:textId="77777777" w:rsidTr="00BA50A4">
        <w:trPr>
          <w:cantSplit/>
        </w:trPr>
        <w:tc>
          <w:tcPr>
            <w:tcW w:w="2700" w:type="dxa"/>
            <w:vAlign w:val="bottom"/>
          </w:tcPr>
          <w:p w14:paraId="1988E9E6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911" w:type="dxa"/>
            <w:vAlign w:val="bottom"/>
          </w:tcPr>
          <w:p w14:paraId="3481CBE9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2787BB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5,587</w:t>
            </w:r>
          </w:p>
        </w:tc>
        <w:tc>
          <w:tcPr>
            <w:tcW w:w="180" w:type="dxa"/>
            <w:vAlign w:val="bottom"/>
          </w:tcPr>
          <w:p w14:paraId="132E0B2C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686F50C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,718</w:t>
            </w:r>
          </w:p>
        </w:tc>
        <w:tc>
          <w:tcPr>
            <w:tcW w:w="180" w:type="dxa"/>
            <w:vAlign w:val="bottom"/>
          </w:tcPr>
          <w:p w14:paraId="1179D7AE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A53E057" w14:textId="77777777" w:rsidR="00BA50A4" w:rsidRPr="00FB77A8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4ED230F0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70AC3E0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AD48064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54E3AE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26,305</w:t>
            </w:r>
          </w:p>
        </w:tc>
      </w:tr>
      <w:tr w:rsidR="00BA50A4" w:rsidRPr="00F771D3" w14:paraId="0E34C684" w14:textId="77777777" w:rsidTr="00BA50A4">
        <w:trPr>
          <w:cantSplit/>
          <w:trHeight w:val="334"/>
        </w:trPr>
        <w:tc>
          <w:tcPr>
            <w:tcW w:w="2700" w:type="dxa"/>
            <w:vAlign w:val="bottom"/>
          </w:tcPr>
          <w:p w14:paraId="0AEA6370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5CF578A2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40" w:lineRule="auto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1BA7D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146</w:t>
            </w:r>
          </w:p>
        </w:tc>
        <w:tc>
          <w:tcPr>
            <w:tcW w:w="180" w:type="dxa"/>
            <w:vAlign w:val="bottom"/>
          </w:tcPr>
          <w:p w14:paraId="38FC2CDF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522A39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993</w:t>
            </w:r>
          </w:p>
        </w:tc>
        <w:tc>
          <w:tcPr>
            <w:tcW w:w="180" w:type="dxa"/>
            <w:vAlign w:val="bottom"/>
          </w:tcPr>
          <w:p w14:paraId="142AA3ED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DF7F0F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(2,914)</w:t>
            </w:r>
          </w:p>
        </w:tc>
        <w:tc>
          <w:tcPr>
            <w:tcW w:w="181" w:type="dxa"/>
            <w:vAlign w:val="bottom"/>
          </w:tcPr>
          <w:p w14:paraId="131A32A0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4E53C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FAB2915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53CEE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78,225</w:t>
            </w:r>
          </w:p>
        </w:tc>
      </w:tr>
      <w:tr w:rsidR="00BA50A4" w:rsidRPr="00CF6CAE" w14:paraId="20CEC832" w14:textId="77777777" w:rsidTr="00BA50A4">
        <w:trPr>
          <w:cantSplit/>
        </w:trPr>
        <w:tc>
          <w:tcPr>
            <w:tcW w:w="2700" w:type="dxa"/>
            <w:vAlign w:val="bottom"/>
          </w:tcPr>
          <w:p w14:paraId="19B06696" w14:textId="77777777" w:rsidR="00BA50A4" w:rsidRPr="00CF6CAE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12"/>
                <w:szCs w:val="12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1F5C378D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12"/>
                <w:szCs w:val="12"/>
                <w:lang w:val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2FCBD266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953530B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4CA5AB7B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AB06966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2CC82E1F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169E1A5B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4A65C649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3D74C55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3C2BCB8" w14:textId="77777777" w:rsidR="00BA50A4" w:rsidRPr="00CF6CAE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A50A4" w:rsidRPr="00F771D3" w14:paraId="3B3798F3" w14:textId="77777777" w:rsidTr="00BA50A4">
        <w:trPr>
          <w:cantSplit/>
        </w:trPr>
        <w:tc>
          <w:tcPr>
            <w:tcW w:w="2700" w:type="dxa"/>
            <w:vAlign w:val="bottom"/>
          </w:tcPr>
          <w:p w14:paraId="37E2E87A" w14:textId="77777777" w:rsidR="00BA50A4" w:rsidRPr="00CE7D02" w:rsidRDefault="00BA50A4" w:rsidP="00E53D8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หนี้สินภาษีเงินได้รอตัดบัญชี</w:t>
            </w:r>
          </w:p>
        </w:tc>
        <w:tc>
          <w:tcPr>
            <w:tcW w:w="911" w:type="dxa"/>
            <w:vAlign w:val="bottom"/>
          </w:tcPr>
          <w:p w14:paraId="16FD60A5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117168FE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46D5A3F3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173" w:type="dxa"/>
            <w:vAlign w:val="bottom"/>
          </w:tcPr>
          <w:p w14:paraId="0CFF8CA7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42C3A14F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260" w:type="dxa"/>
            <w:vAlign w:val="bottom"/>
          </w:tcPr>
          <w:p w14:paraId="661027D7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14D562A3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5935C089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281FE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645C1251" w14:textId="77777777" w:rsidR="00BA50A4" w:rsidRPr="00CF6CAE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</w:tr>
      <w:tr w:rsidR="00BA50A4" w:rsidRPr="00F771D3" w14:paraId="1ECAA488" w14:textId="77777777" w:rsidTr="00BA50A4">
        <w:trPr>
          <w:cantSplit/>
        </w:trPr>
        <w:tc>
          <w:tcPr>
            <w:tcW w:w="2700" w:type="dxa"/>
            <w:vAlign w:val="bottom"/>
          </w:tcPr>
          <w:p w14:paraId="5EF36EDA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1" w:type="dxa"/>
            <w:vAlign w:val="bottom"/>
          </w:tcPr>
          <w:p w14:paraId="3BF09376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1080" w:type="dxa"/>
            <w:vAlign w:val="bottom"/>
          </w:tcPr>
          <w:p w14:paraId="1755EFC9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(1,957)</w:t>
            </w:r>
          </w:p>
        </w:tc>
        <w:tc>
          <w:tcPr>
            <w:tcW w:w="180" w:type="dxa"/>
            <w:vAlign w:val="bottom"/>
          </w:tcPr>
          <w:p w14:paraId="56DCA44C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3" w:type="dxa"/>
            <w:vAlign w:val="bottom"/>
          </w:tcPr>
          <w:p w14:paraId="6997CCE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1,957</w:t>
            </w:r>
          </w:p>
        </w:tc>
        <w:tc>
          <w:tcPr>
            <w:tcW w:w="180" w:type="dxa"/>
            <w:vAlign w:val="bottom"/>
          </w:tcPr>
          <w:p w14:paraId="7F9BA256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260" w:type="dxa"/>
            <w:vAlign w:val="bottom"/>
          </w:tcPr>
          <w:p w14:paraId="10AFABD7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E600E7A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89" w:type="dxa"/>
            <w:vAlign w:val="bottom"/>
          </w:tcPr>
          <w:p w14:paraId="06184114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B855F2D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76A1230D" w14:textId="77777777" w:rsidR="00BA50A4" w:rsidRPr="003C6372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63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A50A4" w:rsidRPr="00267F42" w14:paraId="095CF9CD" w14:textId="77777777" w:rsidTr="00BA50A4">
        <w:trPr>
          <w:cantSplit/>
        </w:trPr>
        <w:tc>
          <w:tcPr>
            <w:tcW w:w="2700" w:type="dxa"/>
            <w:vAlign w:val="bottom"/>
          </w:tcPr>
          <w:p w14:paraId="5F16C428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1" w:type="dxa"/>
            <w:vAlign w:val="bottom"/>
          </w:tcPr>
          <w:p w14:paraId="077008B4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10</w:t>
            </w:r>
          </w:p>
        </w:tc>
        <w:tc>
          <w:tcPr>
            <w:tcW w:w="1080" w:type="dxa"/>
            <w:vAlign w:val="bottom"/>
          </w:tcPr>
          <w:p w14:paraId="700A9085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(183,185)</w:t>
            </w:r>
          </w:p>
        </w:tc>
        <w:tc>
          <w:tcPr>
            <w:tcW w:w="180" w:type="dxa"/>
            <w:vAlign w:val="bottom"/>
          </w:tcPr>
          <w:p w14:paraId="605721D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09B95786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65F682D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52C5E8A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105,303</w:t>
            </w:r>
          </w:p>
        </w:tc>
        <w:tc>
          <w:tcPr>
            <w:tcW w:w="181" w:type="dxa"/>
            <w:vAlign w:val="bottom"/>
          </w:tcPr>
          <w:p w14:paraId="0233A5F5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127268F8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A31B814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6FBAC5" w14:textId="77777777" w:rsidR="00BA50A4" w:rsidRPr="00FB77A8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B77A8">
              <w:rPr>
                <w:rFonts w:asciiTheme="majorBidi" w:hAnsiTheme="majorBidi" w:cstheme="majorBidi"/>
                <w:sz w:val="30"/>
                <w:szCs w:val="30"/>
              </w:rPr>
              <w:t>(77,882)</w:t>
            </w:r>
          </w:p>
        </w:tc>
      </w:tr>
      <w:tr w:rsidR="00BA50A4" w:rsidRPr="00267F42" w14:paraId="1BD6EF58" w14:textId="77777777" w:rsidTr="00BA50A4">
        <w:trPr>
          <w:cantSplit/>
        </w:trPr>
        <w:tc>
          <w:tcPr>
            <w:tcW w:w="2700" w:type="dxa"/>
            <w:vAlign w:val="bottom"/>
          </w:tcPr>
          <w:p w14:paraId="4EE7E60B" w14:textId="6A78E9AB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1" w:type="dxa"/>
            <w:vAlign w:val="bottom"/>
          </w:tcPr>
          <w:p w14:paraId="31711328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9F8B33B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(81,838)</w:t>
            </w:r>
          </w:p>
        </w:tc>
        <w:tc>
          <w:tcPr>
            <w:tcW w:w="180" w:type="dxa"/>
            <w:vAlign w:val="bottom"/>
          </w:tcPr>
          <w:p w14:paraId="3500C623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79BDEF2C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13,212</w:t>
            </w:r>
          </w:p>
        </w:tc>
        <w:tc>
          <w:tcPr>
            <w:tcW w:w="180" w:type="dxa"/>
            <w:vAlign w:val="bottom"/>
          </w:tcPr>
          <w:p w14:paraId="068D6F9C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FF7AA0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6104CDA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2A61236F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B9923CD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FF5E7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(68,626)</w:t>
            </w:r>
          </w:p>
        </w:tc>
      </w:tr>
      <w:tr w:rsidR="00BA50A4" w:rsidRPr="00267F42" w14:paraId="5D3C2D86" w14:textId="77777777" w:rsidTr="00BA50A4">
        <w:trPr>
          <w:cantSplit/>
        </w:trPr>
        <w:tc>
          <w:tcPr>
            <w:tcW w:w="2700" w:type="dxa"/>
            <w:vAlign w:val="bottom"/>
          </w:tcPr>
          <w:p w14:paraId="1FA8B1CD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1" w:type="dxa"/>
            <w:vAlign w:val="bottom"/>
          </w:tcPr>
          <w:p w14:paraId="25B9CD1B" w14:textId="77777777" w:rsidR="00BA50A4" w:rsidRPr="00CF6CAE" w:rsidRDefault="00BA50A4" w:rsidP="00E53D8E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FE5129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(413)</w:t>
            </w:r>
          </w:p>
        </w:tc>
        <w:tc>
          <w:tcPr>
            <w:tcW w:w="180" w:type="dxa"/>
            <w:vAlign w:val="bottom"/>
          </w:tcPr>
          <w:p w14:paraId="2E7C6F4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76C4F6E3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80" w:type="dxa"/>
            <w:vAlign w:val="bottom"/>
          </w:tcPr>
          <w:p w14:paraId="7D406057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9BCEFCE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50487199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063AEA8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43FEC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491176A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 xml:space="preserve">      (178)</w:t>
            </w:r>
          </w:p>
        </w:tc>
      </w:tr>
      <w:tr w:rsidR="00BA50A4" w:rsidRPr="00267F42" w14:paraId="528377A3" w14:textId="77777777" w:rsidTr="00BA50A4">
        <w:trPr>
          <w:cantSplit/>
          <w:trHeight w:val="280"/>
        </w:trPr>
        <w:tc>
          <w:tcPr>
            <w:tcW w:w="2700" w:type="dxa"/>
            <w:vAlign w:val="bottom"/>
          </w:tcPr>
          <w:p w14:paraId="68AB5CB9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1" w:type="dxa"/>
            <w:vAlign w:val="bottom"/>
          </w:tcPr>
          <w:p w14:paraId="11110664" w14:textId="77777777" w:rsidR="00BA50A4" w:rsidRPr="00A82E29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EF45B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(267,393)</w:t>
            </w:r>
          </w:p>
        </w:tc>
        <w:tc>
          <w:tcPr>
            <w:tcW w:w="180" w:type="dxa"/>
            <w:vAlign w:val="bottom"/>
          </w:tcPr>
          <w:p w14:paraId="05613296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E4AB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404</w:t>
            </w:r>
          </w:p>
        </w:tc>
        <w:tc>
          <w:tcPr>
            <w:tcW w:w="180" w:type="dxa"/>
            <w:vAlign w:val="bottom"/>
          </w:tcPr>
          <w:p w14:paraId="76E4CDA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28005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105,303</w:t>
            </w:r>
          </w:p>
        </w:tc>
        <w:tc>
          <w:tcPr>
            <w:tcW w:w="181" w:type="dxa"/>
            <w:vAlign w:val="bottom"/>
          </w:tcPr>
          <w:p w14:paraId="54E61F8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3499E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53BFD40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6F6BB2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686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BA50A4" w:rsidRPr="00CF6CAE" w14:paraId="0F0BBA25" w14:textId="77777777" w:rsidTr="00BA50A4">
        <w:trPr>
          <w:cantSplit/>
        </w:trPr>
        <w:tc>
          <w:tcPr>
            <w:tcW w:w="2700" w:type="dxa"/>
            <w:vAlign w:val="bottom"/>
          </w:tcPr>
          <w:p w14:paraId="1891783E" w14:textId="77777777" w:rsidR="00BA50A4" w:rsidRPr="00CF6CAE" w:rsidRDefault="00BA50A4" w:rsidP="00E53D8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911" w:type="dxa"/>
            <w:vAlign w:val="bottom"/>
          </w:tcPr>
          <w:p w14:paraId="1FBE95B4" w14:textId="77777777" w:rsidR="00BA50A4" w:rsidRPr="00CF6CAE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D81D030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81CAB50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6EE4E8DD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EC64717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77A23144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1" w:type="dxa"/>
            <w:vAlign w:val="bottom"/>
          </w:tcPr>
          <w:p w14:paraId="2448FDD5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1F3E9F3C" w14:textId="77777777" w:rsidR="00BA50A4" w:rsidRPr="00CF6CAE" w:rsidRDefault="00BA50A4" w:rsidP="00E53D8E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406F85E2" w14:textId="77777777" w:rsidR="00BA50A4" w:rsidRPr="00CF6CAE" w:rsidRDefault="00BA50A4" w:rsidP="00E53D8E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16FF4B7" w14:textId="77777777" w:rsidR="00BA50A4" w:rsidRPr="00CF6CAE" w:rsidRDefault="00BA50A4" w:rsidP="00E53D8E">
            <w:pPr>
              <w:pStyle w:val="acctfourfigures"/>
              <w:tabs>
                <w:tab w:val="clear" w:pos="765"/>
              </w:tabs>
              <w:spacing w:line="220" w:lineRule="exact"/>
              <w:ind w:right="8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A50A4" w:rsidRPr="00267F42" w14:paraId="51AB810C" w14:textId="77777777" w:rsidTr="00BA50A4">
        <w:trPr>
          <w:cantSplit/>
          <w:trHeight w:val="307"/>
        </w:trPr>
        <w:tc>
          <w:tcPr>
            <w:tcW w:w="2700" w:type="dxa"/>
            <w:vAlign w:val="bottom"/>
          </w:tcPr>
          <w:p w14:paraId="4FF0D09E" w14:textId="77777777" w:rsidR="00BA50A4" w:rsidRPr="0001119D" w:rsidRDefault="00BA50A4" w:rsidP="00E53D8E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1" w:type="dxa"/>
            <w:vAlign w:val="bottom"/>
          </w:tcPr>
          <w:p w14:paraId="6480198F" w14:textId="77777777" w:rsidR="00BA50A4" w:rsidRPr="00A82E29" w:rsidRDefault="00BA50A4" w:rsidP="00E53D8E">
            <w:pPr>
              <w:pStyle w:val="acctfourfigures"/>
              <w:tabs>
                <w:tab w:val="clear" w:pos="765"/>
              </w:tabs>
              <w:spacing w:line="240" w:lineRule="auto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1616CD3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(225,247)</w:t>
            </w:r>
          </w:p>
        </w:tc>
        <w:tc>
          <w:tcPr>
            <w:tcW w:w="180" w:type="dxa"/>
            <w:vAlign w:val="bottom"/>
          </w:tcPr>
          <w:p w14:paraId="3198A761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vAlign w:val="bottom"/>
          </w:tcPr>
          <w:p w14:paraId="485A0E14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397</w:t>
            </w:r>
          </w:p>
        </w:tc>
        <w:tc>
          <w:tcPr>
            <w:tcW w:w="180" w:type="dxa"/>
            <w:vAlign w:val="bottom"/>
          </w:tcPr>
          <w:p w14:paraId="41DAE6F0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05DA5E95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389</w:t>
            </w:r>
          </w:p>
        </w:tc>
        <w:tc>
          <w:tcPr>
            <w:tcW w:w="181" w:type="dxa"/>
            <w:vAlign w:val="bottom"/>
          </w:tcPr>
          <w:p w14:paraId="256B21FE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vAlign w:val="bottom"/>
          </w:tcPr>
          <w:p w14:paraId="1A03D907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0A9AD86" w14:textId="77777777" w:rsidR="00BA50A4" w:rsidRPr="00CF6CAE" w:rsidRDefault="00BA50A4" w:rsidP="00E53D8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2872A833" w14:textId="77777777" w:rsidR="00BA50A4" w:rsidRPr="00CF6CAE" w:rsidRDefault="00BA50A4" w:rsidP="00E53D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  <w:r w:rsidRPr="00CF6C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7696EAAC" w14:textId="77777777" w:rsidR="00BA50A4" w:rsidRDefault="00BA50A4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491183E" w14:textId="77777777" w:rsidR="00BA50A4" w:rsidRPr="006924E2" w:rsidRDefault="00BA50A4" w:rsidP="00BA50A4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B77A8">
        <w:rPr>
          <w:rFonts w:asciiTheme="majorBidi" w:hAnsiTheme="majorBidi" w:cstheme="majorBidi"/>
          <w:sz w:val="30"/>
          <w:szCs w:val="30"/>
        </w:rPr>
        <w:t>*</w:t>
      </w:r>
      <w:r w:rsidRPr="00FB77A8">
        <w:rPr>
          <w:rFonts w:asciiTheme="majorBidi" w:hAnsiTheme="majorBidi" w:cstheme="majorBidi"/>
          <w:sz w:val="30"/>
          <w:szCs w:val="30"/>
          <w:cs/>
        </w:rPr>
        <w:t xml:space="preserve"> ปรับปรุงใหม่เนื่องจากการเปลี่ยนแปลงนโยบายการบัญชีเกี่ยวกับสินทรัพย์ทางการเงินที่วัด</w:t>
      </w:r>
      <w:r w:rsidRPr="00FB77A8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Pr="00632752">
        <w:rPr>
          <w:rFonts w:ascii="Angsana New" w:hAnsi="Angsana New" w:hint="cs"/>
          <w:sz w:val="30"/>
          <w:szCs w:val="30"/>
          <w:cs/>
        </w:rPr>
        <w:t>ผ่าน</w:t>
      </w:r>
      <w:r>
        <w:rPr>
          <w:rFonts w:ascii="Angsana New" w:hAnsi="Angsana New"/>
          <w:sz w:val="30"/>
          <w:szCs w:val="30"/>
        </w:rPr>
        <w:br/>
        <w:t xml:space="preserve">   </w:t>
      </w:r>
      <w:r w:rsidRPr="00632752">
        <w:rPr>
          <w:rFonts w:ascii="Angsana New" w:hAnsi="Angsana New" w:hint="cs"/>
          <w:sz w:val="30"/>
          <w:szCs w:val="30"/>
          <w:cs/>
        </w:rPr>
        <w:t>กำไรขาดทุนเบ็ดเสร็จอื่น</w:t>
      </w:r>
    </w:p>
    <w:p w14:paraId="57E94DC9" w14:textId="3B68521C" w:rsidR="00BA50A4" w:rsidRDefault="00BA50A4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C22C800" w14:textId="3BA93238" w:rsidR="00514B3A" w:rsidRDefault="00514B3A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4F853CD" w14:textId="25B3C7ED" w:rsidR="00567B10" w:rsidRDefault="00567B10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D098A83" w14:textId="77777777" w:rsidR="00567B10" w:rsidRPr="00514B3A" w:rsidRDefault="00567B10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61A76F8" w14:textId="16B5CF95" w:rsidR="00325AD0" w:rsidRDefault="00CF6CAE" w:rsidP="007A332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4730BB">
        <w:rPr>
          <w:rFonts w:ascii="Angsana New" w:hAnsi="Angsana New"/>
          <w:b/>
          <w:bCs/>
          <w:sz w:val="30"/>
          <w:szCs w:val="30"/>
          <w:cs/>
          <w:lang w:val="th-TH"/>
        </w:rPr>
        <w:t>สิทธิประโยชน์จากการ</w:t>
      </w:r>
      <w:r w:rsidR="007A3320" w:rsidRPr="007A3320">
        <w:rPr>
          <w:rFonts w:ascii="Angsana New" w:hAnsi="Angsana New"/>
          <w:b/>
          <w:bCs/>
          <w:sz w:val="30"/>
          <w:szCs w:val="30"/>
          <w:cs/>
          <w:lang w:val="th-TH"/>
        </w:rPr>
        <w:t>ส่งเสริมการลงทุน</w:t>
      </w:r>
    </w:p>
    <w:p w14:paraId="4BF5DD76" w14:textId="15832D5E" w:rsidR="007A3320" w:rsidRDefault="007A3320" w:rsidP="007A3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sz w:val="12"/>
          <w:szCs w:val="12"/>
          <w:lang w:val="th-TH"/>
        </w:rPr>
      </w:pPr>
    </w:p>
    <w:p w14:paraId="3C4F0CE9" w14:textId="77777777" w:rsidR="00CF6CAE" w:rsidRPr="00CF6CAE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/>
          <w:sz w:val="30"/>
          <w:szCs w:val="30"/>
          <w:cs/>
        </w:rPr>
        <w:t xml:space="preserve">คณะกรรมการส่งเสริมการลงทุนอนุมัติให้บริษัทได้รับสิทธิประโยชน์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CF6CAE">
        <w:rPr>
          <w:rFonts w:ascii="Angsana New" w:hAnsi="Angsana New"/>
          <w:sz w:val="30"/>
          <w:szCs w:val="30"/>
        </w:rPr>
        <w:t>2520</w:t>
      </w:r>
      <w:r w:rsidRPr="00CF6CAE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CF6CAE">
        <w:rPr>
          <w:rFonts w:ascii="Angsana New" w:hAnsi="Angsana New"/>
          <w:sz w:val="30"/>
          <w:szCs w:val="30"/>
          <w:cs/>
        </w:rPr>
        <w:t>ซึ่งพอสรุปสาระสำคัญได้ดังนี้</w:t>
      </w:r>
    </w:p>
    <w:p w14:paraId="3FAF1C83" w14:textId="521D76A0" w:rsidR="00CF6CAE" w:rsidRPr="00CF6CAE" w:rsidRDefault="00CF6CAE" w:rsidP="00CF6CAE">
      <w:pPr>
        <w:pStyle w:val="BodyText"/>
        <w:spacing w:after="0"/>
        <w:ind w:left="540"/>
        <w:jc w:val="thaiDistribute"/>
        <w:rPr>
          <w:rFonts w:ascii="Angsana New" w:hAnsi="Angsana New"/>
          <w:sz w:val="28"/>
          <w:szCs w:val="28"/>
        </w:rPr>
      </w:pPr>
    </w:p>
    <w:p w14:paraId="7EC79D96" w14:textId="70AF98EC" w:rsidR="00CF6CAE" w:rsidRPr="00CF6CAE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CF6CAE">
        <w:rPr>
          <w:rFonts w:ascii="Angsana New" w:hAnsi="Angsana New"/>
          <w:sz w:val="30"/>
          <w:szCs w:val="30"/>
        </w:rPr>
        <w:t xml:space="preserve">24 </w:t>
      </w:r>
      <w:r w:rsidRPr="00CF6CAE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CF6CAE">
        <w:rPr>
          <w:rFonts w:ascii="Angsana New" w:hAnsi="Angsana New"/>
          <w:sz w:val="30"/>
          <w:szCs w:val="30"/>
        </w:rPr>
        <w:t xml:space="preserve">2559 </w:t>
      </w:r>
      <w:r w:rsidRPr="00CF6CAE">
        <w:rPr>
          <w:rFonts w:ascii="Angsana New" w:hAnsi="Angsana New" w:hint="cs"/>
          <w:sz w:val="30"/>
          <w:szCs w:val="30"/>
          <w:cs/>
        </w:rPr>
        <w:t xml:space="preserve">บริษัทได้รับสิทธิประโยชน์ตามบัตรส่งเสริมการลงทุน </w:t>
      </w:r>
      <w:r w:rsidRPr="00CF6CAE">
        <w:rPr>
          <w:rFonts w:ascii="Angsana New" w:hAnsi="Angsana New"/>
          <w:sz w:val="30"/>
          <w:szCs w:val="30"/>
          <w:cs/>
        </w:rPr>
        <w:t xml:space="preserve">สำหรับกิจการผลิตเส้นใยประดิษฐ์เรยอนและเกลือโซเดียมซัลเฟต ตามบัตรส่งเสริมการลงทุนเลขที่ </w:t>
      </w:r>
      <w:r w:rsidRPr="00CF6CAE">
        <w:rPr>
          <w:rFonts w:ascii="Angsana New" w:hAnsi="Angsana New"/>
          <w:sz w:val="30"/>
          <w:szCs w:val="30"/>
        </w:rPr>
        <w:t xml:space="preserve">59-0424-0-04-1-0 </w:t>
      </w:r>
      <w:r w:rsidRPr="00CF6CAE">
        <w:rPr>
          <w:rFonts w:ascii="Angsana New" w:hAnsi="Angsana New"/>
          <w:sz w:val="30"/>
          <w:szCs w:val="30"/>
          <w:cs/>
        </w:rPr>
        <w:t>ภายใต้เงื่อนไขที่กำหนดบางประการ</w:t>
      </w:r>
      <w:r w:rsidRPr="00CF6CAE">
        <w:rPr>
          <w:rFonts w:ascii="Angsana New" w:hAnsi="Angsana New"/>
          <w:sz w:val="30"/>
          <w:szCs w:val="30"/>
        </w:rPr>
        <w:t xml:space="preserve"> </w:t>
      </w:r>
      <w:r w:rsidRPr="00CF6CAE">
        <w:rPr>
          <w:rFonts w:ascii="Angsana New" w:hAnsi="Angsana New"/>
          <w:sz w:val="30"/>
          <w:szCs w:val="30"/>
          <w:cs/>
        </w:rPr>
        <w:t xml:space="preserve">สิทธิพิเศษดังกล่าวรวมถึงการได้รับยกเว้นภาษีเงินได้นิติบุคคลสำหรับกำไรที่ได้จากการประกอบกิจการที่ได้รับการส่งเสริมเป็นระยะเวลา </w:t>
      </w:r>
      <w:r w:rsidRPr="00CF6CAE">
        <w:rPr>
          <w:rFonts w:ascii="Angsana New" w:hAnsi="Angsana New"/>
          <w:sz w:val="30"/>
          <w:szCs w:val="30"/>
        </w:rPr>
        <w:t xml:space="preserve">8 </w:t>
      </w:r>
      <w:r w:rsidRPr="00CF6CAE">
        <w:rPr>
          <w:rFonts w:ascii="Angsana New" w:hAnsi="Angsana New"/>
          <w:sz w:val="30"/>
          <w:szCs w:val="30"/>
          <w:cs/>
        </w:rPr>
        <w:t>ปีนับแต่วันที่เริ่มมีรายได้จากการประกอบกิจการนั้น</w:t>
      </w:r>
      <w:r w:rsidRPr="00CF6CAE">
        <w:rPr>
          <w:rFonts w:ascii="Angsana New" w:hAnsi="Angsana New"/>
          <w:sz w:val="30"/>
          <w:szCs w:val="30"/>
        </w:rPr>
        <w:t xml:space="preserve"> (</w:t>
      </w:r>
      <w:r w:rsidRPr="00CF6CAE">
        <w:rPr>
          <w:rFonts w:ascii="Angsana New" w:hAnsi="Angsana New"/>
          <w:sz w:val="30"/>
          <w:szCs w:val="30"/>
          <w:cs/>
        </w:rPr>
        <w:t xml:space="preserve">วันที่ </w:t>
      </w:r>
      <w:r w:rsidRPr="00CF6CAE">
        <w:rPr>
          <w:rFonts w:ascii="Angsana New" w:hAnsi="Angsana New"/>
          <w:sz w:val="30"/>
          <w:szCs w:val="30"/>
        </w:rPr>
        <w:t xml:space="preserve">3 </w:t>
      </w:r>
      <w:r w:rsidRPr="00CF6CAE">
        <w:rPr>
          <w:rFonts w:ascii="Angsana New" w:hAnsi="Angsana New"/>
          <w:sz w:val="30"/>
          <w:szCs w:val="30"/>
          <w:cs/>
        </w:rPr>
        <w:t xml:space="preserve">เมษายน </w:t>
      </w:r>
      <w:r w:rsidRPr="00CF6CAE">
        <w:rPr>
          <w:rFonts w:ascii="Angsana New" w:hAnsi="Angsana New"/>
          <w:sz w:val="30"/>
          <w:szCs w:val="30"/>
        </w:rPr>
        <w:t>2559)</w:t>
      </w:r>
    </w:p>
    <w:p w14:paraId="7DDB8B24" w14:textId="77777777" w:rsidR="00CF6CAE" w:rsidRPr="00CF6CAE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A75EDCB" w14:textId="77777777" w:rsidR="00CF6CAE" w:rsidRPr="00D479ED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/>
          <w:sz w:val="30"/>
          <w:szCs w:val="30"/>
          <w:cs/>
        </w:rPr>
        <w:t>เนื่องจากเป็นกิจการที่ได้รับการส่งเสริมการลงทุน บริษัทจะต้องปฏิบัติตามเงื่อนไขและข้อกำหนดตามที่ระบุไว้ในบัตรส่งเสริมการลงทุน</w:t>
      </w:r>
    </w:p>
    <w:p w14:paraId="49307F8E" w14:textId="77777777" w:rsidR="00CF6CAE" w:rsidRPr="00D479ED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49A3942" w14:textId="77777777" w:rsidR="00CF6CAE" w:rsidRPr="00D479ED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D479ED">
        <w:rPr>
          <w:rFonts w:ascii="Angsana New" w:hAnsi="Angsana New"/>
          <w:sz w:val="30"/>
          <w:szCs w:val="30"/>
          <w:cs/>
        </w:rPr>
        <w:t>รายได้</w:t>
      </w:r>
      <w:r w:rsidRPr="00D479ED">
        <w:rPr>
          <w:rFonts w:ascii="Angsana New" w:hAnsi="Angsana New" w:hint="cs"/>
          <w:sz w:val="30"/>
          <w:szCs w:val="30"/>
          <w:cs/>
        </w:rPr>
        <w:t>จากการขายและให้บริการสำหรับกิจการ</w:t>
      </w:r>
      <w:r w:rsidRPr="00D479ED">
        <w:rPr>
          <w:rFonts w:ascii="Angsana New" w:hAnsi="Angsana New"/>
          <w:sz w:val="30"/>
          <w:szCs w:val="30"/>
          <w:cs/>
        </w:rPr>
        <w:t>ที่ได้รับการส่งเสริมการลงทุนและที่ไม่ได้รับการส่งเสริมการลงทุนสรุปได้ดังนี้</w:t>
      </w:r>
    </w:p>
    <w:p w14:paraId="0B938E8B" w14:textId="77777777" w:rsidR="00CF6CAE" w:rsidRPr="00624D37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576" w:type="dxa"/>
        <w:tblLook w:val="01E0" w:firstRow="1" w:lastRow="1" w:firstColumn="1" w:lastColumn="1" w:noHBand="0" w:noVBand="0"/>
      </w:tblPr>
      <w:tblGrid>
        <w:gridCol w:w="1844"/>
        <w:gridCol w:w="938"/>
        <w:gridCol w:w="259"/>
        <w:gridCol w:w="982"/>
        <w:gridCol w:w="259"/>
        <w:gridCol w:w="1024"/>
        <w:gridCol w:w="259"/>
        <w:gridCol w:w="938"/>
        <w:gridCol w:w="259"/>
        <w:gridCol w:w="982"/>
        <w:gridCol w:w="259"/>
        <w:gridCol w:w="1024"/>
      </w:tblGrid>
      <w:tr w:rsidR="00CF6CAE" w:rsidRPr="001C064A" w14:paraId="7450ACB4" w14:textId="77777777" w:rsidTr="00A80986">
        <w:tc>
          <w:tcPr>
            <w:tcW w:w="1844" w:type="dxa"/>
          </w:tcPr>
          <w:p w14:paraId="36D01DBF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83" w:type="dxa"/>
            <w:gridSpan w:val="11"/>
          </w:tcPr>
          <w:p w14:paraId="69120B84" w14:textId="5C896012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CF6CAE" w:rsidRPr="001C064A" w14:paraId="11DFC345" w14:textId="77777777" w:rsidTr="00A80986">
        <w:tc>
          <w:tcPr>
            <w:tcW w:w="1844" w:type="dxa"/>
          </w:tcPr>
          <w:p w14:paraId="55FE68DB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62" w:type="dxa"/>
            <w:gridSpan w:val="5"/>
            <w:tcBorders>
              <w:bottom w:val="single" w:sz="4" w:space="0" w:color="auto"/>
            </w:tcBorders>
            <w:vAlign w:val="center"/>
          </w:tcPr>
          <w:p w14:paraId="1C096FF4" w14:textId="3D8A4331" w:rsidR="00CF6CAE" w:rsidRPr="001C064A" w:rsidRDefault="00CF6CAE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59" w:type="dxa"/>
            <w:vAlign w:val="center"/>
          </w:tcPr>
          <w:p w14:paraId="3118A7AD" w14:textId="77777777" w:rsidR="00CF6CAE" w:rsidRPr="001C064A" w:rsidRDefault="00CF6CAE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62" w:type="dxa"/>
            <w:gridSpan w:val="5"/>
            <w:tcBorders>
              <w:bottom w:val="single" w:sz="4" w:space="0" w:color="auto"/>
            </w:tcBorders>
            <w:vAlign w:val="center"/>
          </w:tcPr>
          <w:p w14:paraId="19E56EFE" w14:textId="140FC539" w:rsidR="00CF6CAE" w:rsidRPr="001C064A" w:rsidRDefault="002462E9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CF6CAE" w:rsidRPr="001C064A" w14:paraId="463BC74A" w14:textId="77777777" w:rsidTr="00A80986">
        <w:tc>
          <w:tcPr>
            <w:tcW w:w="1844" w:type="dxa"/>
          </w:tcPr>
          <w:p w14:paraId="5052DBFF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15CEACBE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34C5A61A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1D820C50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211F1CE0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41A37F9D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9" w:type="dxa"/>
          </w:tcPr>
          <w:p w14:paraId="38637364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5A4E967F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</w:tcPr>
          <w:p w14:paraId="13F077C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0B30E25F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</w:tcPr>
          <w:p w14:paraId="6D690364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0B40BF6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6CAE" w:rsidRPr="001C064A" w14:paraId="49A2325A" w14:textId="77777777" w:rsidTr="00A80986">
        <w:tc>
          <w:tcPr>
            <w:tcW w:w="1844" w:type="dxa"/>
          </w:tcPr>
          <w:p w14:paraId="7E594383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</w:tcPr>
          <w:p w14:paraId="417FEC6E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59" w:type="dxa"/>
          </w:tcPr>
          <w:p w14:paraId="639E0AE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4115430B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59" w:type="dxa"/>
          </w:tcPr>
          <w:p w14:paraId="67B9D1E3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EB5E9F3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9" w:type="dxa"/>
          </w:tcPr>
          <w:p w14:paraId="03DCEC1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4D5AF066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59" w:type="dxa"/>
          </w:tcPr>
          <w:p w14:paraId="34C5470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0F43C14D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59" w:type="dxa"/>
          </w:tcPr>
          <w:p w14:paraId="355B58F3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C70420A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6CAE" w:rsidRPr="001C064A" w14:paraId="583A79BD" w14:textId="77777777" w:rsidTr="00A80986">
        <w:tc>
          <w:tcPr>
            <w:tcW w:w="1844" w:type="dxa"/>
            <w:shd w:val="clear" w:color="auto" w:fill="auto"/>
          </w:tcPr>
          <w:p w14:paraId="6E7293CA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  <w:shd w:val="clear" w:color="auto" w:fill="auto"/>
          </w:tcPr>
          <w:p w14:paraId="3C9C9835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5E87EB6A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1F5F2A43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การส่งเสริม</w:t>
            </w:r>
          </w:p>
        </w:tc>
        <w:tc>
          <w:tcPr>
            <w:tcW w:w="259" w:type="dxa"/>
            <w:shd w:val="clear" w:color="auto" w:fill="auto"/>
          </w:tcPr>
          <w:p w14:paraId="20E4FD45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BD50B00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59" w:type="dxa"/>
            <w:shd w:val="clear" w:color="auto" w:fill="auto"/>
          </w:tcPr>
          <w:p w14:paraId="0713A4B1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  <w:shd w:val="clear" w:color="auto" w:fill="auto"/>
          </w:tcPr>
          <w:p w14:paraId="17A1DBCA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3779A4C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50B362AC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การ</w:t>
            </w: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0CDD4E6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115B12B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F6CAE" w:rsidRPr="001C064A" w14:paraId="3F77F2C5" w14:textId="77777777" w:rsidTr="00A80986">
        <w:tc>
          <w:tcPr>
            <w:tcW w:w="1844" w:type="dxa"/>
            <w:shd w:val="clear" w:color="auto" w:fill="auto"/>
          </w:tcPr>
          <w:p w14:paraId="565D2D90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83" w:type="dxa"/>
            <w:gridSpan w:val="11"/>
            <w:shd w:val="clear" w:color="auto" w:fill="auto"/>
          </w:tcPr>
          <w:p w14:paraId="4FA9C85A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F6CAE" w:rsidRPr="002462E9" w14:paraId="189316F1" w14:textId="77777777" w:rsidTr="00A80986">
        <w:trPr>
          <w:trHeight w:val="407"/>
        </w:trPr>
        <w:tc>
          <w:tcPr>
            <w:tcW w:w="1844" w:type="dxa"/>
            <w:shd w:val="clear" w:color="auto" w:fill="auto"/>
          </w:tcPr>
          <w:p w14:paraId="77A953BE" w14:textId="77777777" w:rsidR="00CF6CAE" w:rsidRPr="00CB7238" w:rsidRDefault="00CF6CAE" w:rsidP="00CF6CA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38" w:type="dxa"/>
            <w:shd w:val="clear" w:color="auto" w:fill="auto"/>
          </w:tcPr>
          <w:p w14:paraId="35FE9A9B" w14:textId="782401D2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1,395</w:t>
            </w:r>
          </w:p>
        </w:tc>
        <w:tc>
          <w:tcPr>
            <w:tcW w:w="259" w:type="dxa"/>
            <w:shd w:val="clear" w:color="auto" w:fill="auto"/>
          </w:tcPr>
          <w:p w14:paraId="037E0C72" w14:textId="77777777" w:rsidR="00CF6CAE" w:rsidRPr="00CB7238" w:rsidRDefault="00CF6CAE" w:rsidP="002462E9">
            <w:pPr>
              <w:pStyle w:val="BodyText3"/>
              <w:tabs>
                <w:tab w:val="decimal" w:pos="721"/>
              </w:tabs>
              <w:ind w:right="-95"/>
              <w:jc w:val="right"/>
            </w:pPr>
          </w:p>
        </w:tc>
        <w:tc>
          <w:tcPr>
            <w:tcW w:w="982" w:type="dxa"/>
            <w:shd w:val="clear" w:color="auto" w:fill="auto"/>
          </w:tcPr>
          <w:p w14:paraId="15B0269E" w14:textId="655B301E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4,135</w:t>
            </w:r>
          </w:p>
        </w:tc>
        <w:tc>
          <w:tcPr>
            <w:tcW w:w="259" w:type="dxa"/>
            <w:shd w:val="clear" w:color="auto" w:fill="auto"/>
          </w:tcPr>
          <w:p w14:paraId="21C62D87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4ACD5B60" w14:textId="19D735C4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5,530</w:t>
            </w:r>
          </w:p>
        </w:tc>
        <w:tc>
          <w:tcPr>
            <w:tcW w:w="259" w:type="dxa"/>
            <w:shd w:val="clear" w:color="auto" w:fill="auto"/>
          </w:tcPr>
          <w:p w14:paraId="433748B8" w14:textId="77777777" w:rsidR="00CF6CAE" w:rsidRPr="002462E9" w:rsidRDefault="00CF6CAE" w:rsidP="002462E9">
            <w:pPr>
              <w:pStyle w:val="BodyText3"/>
              <w:tabs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shd w:val="clear" w:color="auto" w:fill="auto"/>
          </w:tcPr>
          <w:p w14:paraId="3AED8253" w14:textId="3C517E12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1,061</w:t>
            </w:r>
          </w:p>
        </w:tc>
        <w:tc>
          <w:tcPr>
            <w:tcW w:w="259" w:type="dxa"/>
            <w:shd w:val="clear" w:color="auto" w:fill="auto"/>
          </w:tcPr>
          <w:p w14:paraId="44AD8EEE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  <w:shd w:val="clear" w:color="auto" w:fill="auto"/>
          </w:tcPr>
          <w:p w14:paraId="51512610" w14:textId="5667AE9E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5,455</w:t>
            </w:r>
          </w:p>
        </w:tc>
        <w:tc>
          <w:tcPr>
            <w:tcW w:w="259" w:type="dxa"/>
            <w:shd w:val="clear" w:color="auto" w:fill="auto"/>
          </w:tcPr>
          <w:p w14:paraId="312E1957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508EFD2A" w14:textId="20FCA8C3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6,516</w:t>
            </w:r>
          </w:p>
        </w:tc>
      </w:tr>
      <w:tr w:rsidR="00CF6CAE" w:rsidRPr="002462E9" w14:paraId="038881CF" w14:textId="77777777" w:rsidTr="00A80986">
        <w:tc>
          <w:tcPr>
            <w:tcW w:w="1844" w:type="dxa"/>
            <w:shd w:val="clear" w:color="auto" w:fill="auto"/>
          </w:tcPr>
          <w:p w14:paraId="5DE3D77E" w14:textId="77777777" w:rsidR="00CF6CAE" w:rsidRPr="00CB7238" w:rsidRDefault="00CF6CAE" w:rsidP="00CF6CA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38" w:type="dxa"/>
            <w:shd w:val="clear" w:color="auto" w:fill="auto"/>
          </w:tcPr>
          <w:p w14:paraId="08CEE29B" w14:textId="16302A0A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</w:t>
            </w:r>
          </w:p>
        </w:tc>
        <w:tc>
          <w:tcPr>
            <w:tcW w:w="259" w:type="dxa"/>
            <w:shd w:val="clear" w:color="auto" w:fill="auto"/>
          </w:tcPr>
          <w:p w14:paraId="03D80205" w14:textId="77777777" w:rsidR="00CF6CAE" w:rsidRPr="00CB7238" w:rsidRDefault="00CF6CAE" w:rsidP="002462E9">
            <w:pPr>
              <w:pStyle w:val="BodyText3"/>
              <w:tabs>
                <w:tab w:val="decimal" w:pos="721"/>
              </w:tabs>
              <w:ind w:right="-95"/>
              <w:jc w:val="right"/>
            </w:pPr>
          </w:p>
        </w:tc>
        <w:tc>
          <w:tcPr>
            <w:tcW w:w="982" w:type="dxa"/>
            <w:shd w:val="clear" w:color="auto" w:fill="auto"/>
          </w:tcPr>
          <w:p w14:paraId="10D225A7" w14:textId="1A4E12D5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391</w:t>
            </w:r>
          </w:p>
        </w:tc>
        <w:tc>
          <w:tcPr>
            <w:tcW w:w="259" w:type="dxa"/>
            <w:shd w:val="clear" w:color="auto" w:fill="auto"/>
          </w:tcPr>
          <w:p w14:paraId="68FB351B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08314AEB" w14:textId="37F8EF96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473</w:t>
            </w:r>
          </w:p>
        </w:tc>
        <w:tc>
          <w:tcPr>
            <w:tcW w:w="259" w:type="dxa"/>
            <w:shd w:val="clear" w:color="auto" w:fill="auto"/>
          </w:tcPr>
          <w:p w14:paraId="6613C161" w14:textId="77777777" w:rsidR="00CF6CAE" w:rsidRPr="002462E9" w:rsidRDefault="00CF6CAE" w:rsidP="002462E9">
            <w:pPr>
              <w:pStyle w:val="BodyText3"/>
              <w:tabs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shd w:val="clear" w:color="auto" w:fill="auto"/>
          </w:tcPr>
          <w:p w14:paraId="1EEEA64B" w14:textId="43048D85" w:rsidR="00CF6CAE" w:rsidRPr="00CB7238" w:rsidRDefault="00CF6CAE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2462E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59" w:type="dxa"/>
            <w:shd w:val="clear" w:color="auto" w:fill="auto"/>
          </w:tcPr>
          <w:p w14:paraId="446E4EFB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  <w:shd w:val="clear" w:color="auto" w:fill="auto"/>
          </w:tcPr>
          <w:p w14:paraId="56D8D4D0" w14:textId="319DFBF3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633</w:t>
            </w:r>
          </w:p>
        </w:tc>
        <w:tc>
          <w:tcPr>
            <w:tcW w:w="259" w:type="dxa"/>
            <w:shd w:val="clear" w:color="auto" w:fill="auto"/>
          </w:tcPr>
          <w:p w14:paraId="57692367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777FF936" w14:textId="4A8A9989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858</w:t>
            </w:r>
          </w:p>
        </w:tc>
      </w:tr>
      <w:tr w:rsidR="00CF6CAE" w:rsidRPr="002462E9" w14:paraId="441FC77C" w14:textId="77777777" w:rsidTr="00A80986">
        <w:tc>
          <w:tcPr>
            <w:tcW w:w="1844" w:type="dxa"/>
            <w:shd w:val="clear" w:color="auto" w:fill="auto"/>
          </w:tcPr>
          <w:p w14:paraId="26E898F9" w14:textId="77777777" w:rsidR="00CF6CAE" w:rsidRPr="00CB7238" w:rsidRDefault="00CF6CAE" w:rsidP="00CF6CA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159D4" w14:textId="6753A674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1,477</w:t>
            </w:r>
          </w:p>
        </w:tc>
        <w:tc>
          <w:tcPr>
            <w:tcW w:w="259" w:type="dxa"/>
            <w:shd w:val="clear" w:color="auto" w:fill="auto"/>
          </w:tcPr>
          <w:p w14:paraId="1A1FFDE6" w14:textId="77777777" w:rsidR="00CF6CAE" w:rsidRPr="00CB7238" w:rsidRDefault="00CF6CAE" w:rsidP="002462E9">
            <w:pPr>
              <w:pStyle w:val="BodyText3"/>
              <w:tabs>
                <w:tab w:val="decimal" w:pos="721"/>
              </w:tabs>
              <w:ind w:right="-95"/>
              <w:jc w:val="right"/>
              <w:rPr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5C18E6" w14:textId="4C064ECA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4,526</w:t>
            </w:r>
          </w:p>
        </w:tc>
        <w:tc>
          <w:tcPr>
            <w:tcW w:w="259" w:type="dxa"/>
            <w:shd w:val="clear" w:color="auto" w:fill="auto"/>
          </w:tcPr>
          <w:p w14:paraId="6034202C" w14:textId="77777777" w:rsidR="00CF6CAE" w:rsidRPr="00CB7238" w:rsidRDefault="00CF6CAE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C3120C" w14:textId="26BE63E6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6,003</w:t>
            </w:r>
          </w:p>
        </w:tc>
        <w:tc>
          <w:tcPr>
            <w:tcW w:w="259" w:type="dxa"/>
            <w:shd w:val="clear" w:color="auto" w:fill="auto"/>
          </w:tcPr>
          <w:p w14:paraId="38983CF0" w14:textId="77777777" w:rsidR="00CF6CAE" w:rsidRPr="00CB7238" w:rsidRDefault="00CF6CAE" w:rsidP="002462E9">
            <w:pPr>
              <w:tabs>
                <w:tab w:val="clear" w:pos="454"/>
                <w:tab w:val="clear" w:pos="680"/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669037" w14:textId="717A96ED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1,286</w:t>
            </w:r>
          </w:p>
        </w:tc>
        <w:tc>
          <w:tcPr>
            <w:tcW w:w="259" w:type="dxa"/>
            <w:shd w:val="clear" w:color="auto" w:fill="auto"/>
          </w:tcPr>
          <w:p w14:paraId="50B75D54" w14:textId="77777777" w:rsidR="00CF6CAE" w:rsidRPr="002462E9" w:rsidRDefault="00CF6CAE" w:rsidP="002462E9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844712" w14:textId="7906C9E0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6,088</w:t>
            </w:r>
          </w:p>
        </w:tc>
        <w:tc>
          <w:tcPr>
            <w:tcW w:w="259" w:type="dxa"/>
            <w:shd w:val="clear" w:color="auto" w:fill="auto"/>
          </w:tcPr>
          <w:p w14:paraId="5EA73210" w14:textId="77777777" w:rsidR="00CF6CAE" w:rsidRPr="00CB7238" w:rsidRDefault="00CF6CAE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387650" w14:textId="5EDD8173" w:rsidR="00CF6CAE" w:rsidRPr="00CB7238" w:rsidRDefault="002462E9" w:rsidP="002462E9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7,374</w:t>
            </w:r>
          </w:p>
        </w:tc>
      </w:tr>
    </w:tbl>
    <w:p w14:paraId="76E1E4A6" w14:textId="77777777" w:rsidR="007A3320" w:rsidRPr="007A3320" w:rsidRDefault="007A3320" w:rsidP="007A3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3EC84FDD" w14:textId="77777777" w:rsidR="00F315FF" w:rsidRPr="003059A4" w:rsidRDefault="00F315FF" w:rsidP="00F315F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คดีความ</w:t>
      </w:r>
    </w:p>
    <w:p w14:paraId="25AC994B" w14:textId="77777777" w:rsidR="00F315FF" w:rsidRPr="00A64C64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69819B13" w14:textId="768EF4A8" w:rsidR="00F315FF" w:rsidRPr="003500FB" w:rsidRDefault="00F315FF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4D4DA4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72AB02F7" w14:textId="77777777" w:rsidR="00F315FF" w:rsidRPr="003500FB" w:rsidRDefault="00F315FF" w:rsidP="00F315FF">
      <w:pPr>
        <w:tabs>
          <w:tab w:val="clear" w:pos="454"/>
          <w:tab w:val="clear" w:pos="680"/>
          <w:tab w:val="left" w:pos="540"/>
          <w:tab w:val="left" w:pos="81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lastRenderedPageBreak/>
        <w:t xml:space="preserve">ในปี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Pr="00447B28">
        <w:rPr>
          <w:rFonts w:ascii="Angsana New" w:hAnsi="Angsana New"/>
          <w:sz w:val="30"/>
          <w:szCs w:val="30"/>
        </w:rPr>
        <w:t>1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Pr="004D4DA4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</w:p>
    <w:p w14:paraId="582EB374" w14:textId="77777777" w:rsidR="009A3DBF" w:rsidRPr="009A3DBF" w:rsidRDefault="009A3DBF" w:rsidP="009A3DB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240" w:lineRule="auto"/>
        <w:ind w:left="450" w:hanging="7"/>
        <w:jc w:val="thaiDistribute"/>
        <w:rPr>
          <w:rFonts w:ascii="Angsana New" w:hAnsi="Angsana New"/>
          <w:sz w:val="20"/>
          <w:szCs w:val="20"/>
        </w:rPr>
      </w:pPr>
    </w:p>
    <w:p w14:paraId="2C8FADF9" w14:textId="519EE7C8" w:rsidR="00F315FF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สำหรับคดีที่ฟ้องร้องโดยกลุ่มคนกลุ่มที่สอง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และกรดกำมะถันจากการประกอบกิจการของโรงงานของบริษัทที่อ่างทอง ปัจจุบันคดีดังกล่าวอยู่ในชั้นพิจารณาของศาลแพ่ง</w:t>
      </w:r>
    </w:p>
    <w:p w14:paraId="1F11F97C" w14:textId="77777777" w:rsidR="00F315FF" w:rsidRPr="00A64C64" w:rsidRDefault="00F315FF" w:rsidP="009A3DB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0F9CBD3A" w14:textId="5817F51C" w:rsidR="00F315FF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ในเดือนมกราคม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Pr="003500FB">
        <w:rPr>
          <w:rFonts w:ascii="Angsana New" w:hAnsi="Angsana New"/>
          <w:sz w:val="30"/>
          <w:szCs w:val="30"/>
          <w:cs/>
        </w:rPr>
        <w:t xml:space="preserve">โดยค่าเสียหายที่ฟ้องร้องจากกลุ่มคนกลุ่มที่สามรวมเป็นเงินทั้งสิ้นจำนวน </w:t>
      </w:r>
      <w:r w:rsidRPr="00447B28">
        <w:rPr>
          <w:rFonts w:ascii="Angsana New" w:hAnsi="Angsana New"/>
          <w:sz w:val="30"/>
          <w:szCs w:val="30"/>
        </w:rPr>
        <w:t>1</w:t>
      </w:r>
      <w:r w:rsidRPr="004D4DA4">
        <w:rPr>
          <w:rFonts w:ascii="Angsana New" w:hAnsi="Angsana New"/>
          <w:sz w:val="30"/>
          <w:szCs w:val="30"/>
        </w:rPr>
        <w:t>6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และค่าเสียหายที่ฟ้องร้องจากบุคคลอีกหนึ่งรายจำนวน 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  <w:cs/>
        </w:rPr>
        <w:t xml:space="preserve"> ล้าน</w:t>
      </w:r>
      <w:r w:rsidRPr="00E5388D">
        <w:rPr>
          <w:rFonts w:ascii="Angsana New" w:hAnsi="Angsana New"/>
          <w:sz w:val="30"/>
          <w:szCs w:val="30"/>
          <w:cs/>
        </w:rPr>
        <w:t>บาท บริษัท</w:t>
      </w:r>
      <w:r w:rsidRPr="00E5388D">
        <w:rPr>
          <w:rFonts w:ascii="Angsana New" w:hAnsi="Angsana New" w:hint="cs"/>
          <w:sz w:val="30"/>
          <w:szCs w:val="30"/>
          <w:cs/>
        </w:rPr>
        <w:t>ได้</w:t>
      </w:r>
      <w:r w:rsidRPr="00E5388D">
        <w:rPr>
          <w:rFonts w:ascii="Angsana New" w:hAnsi="Angsana New"/>
          <w:sz w:val="30"/>
          <w:szCs w:val="30"/>
          <w:cs/>
        </w:rPr>
        <w:t>ยื่น</w:t>
      </w:r>
      <w:r w:rsidRPr="00E5388D">
        <w:rPr>
          <w:rFonts w:ascii="Angsana New" w:hAnsi="Angsana New" w:hint="cs"/>
          <w:sz w:val="30"/>
          <w:szCs w:val="30"/>
          <w:cs/>
        </w:rPr>
        <w:t xml:space="preserve">ค้านสำหรับคดีฟ้องร้องดังกล่าวในเดือนมิถุนายน </w:t>
      </w:r>
      <w:r w:rsidRPr="00E5388D">
        <w:rPr>
          <w:rFonts w:ascii="Angsana New" w:hAnsi="Angsana New"/>
          <w:sz w:val="30"/>
          <w:szCs w:val="30"/>
        </w:rPr>
        <w:t>2563</w:t>
      </w:r>
      <w:r w:rsidR="00567B10" w:rsidRPr="00E5388D">
        <w:rPr>
          <w:rFonts w:ascii="Angsana New" w:hAnsi="Angsana New" w:hint="cs"/>
          <w:sz w:val="30"/>
          <w:szCs w:val="30"/>
          <w:cs/>
        </w:rPr>
        <w:t xml:space="preserve"> </w:t>
      </w:r>
      <w:r w:rsidR="00E5388D" w:rsidRPr="00E5388D">
        <w:rPr>
          <w:rFonts w:ascii="Angsana New" w:hAnsi="Angsana New"/>
          <w:sz w:val="30"/>
          <w:szCs w:val="30"/>
          <w:cs/>
        </w:rPr>
        <w:t>ปัจจุบัน</w:t>
      </w:r>
      <w:r w:rsidR="00E5388D" w:rsidRPr="003500FB">
        <w:rPr>
          <w:rFonts w:ascii="Angsana New" w:hAnsi="Angsana New"/>
          <w:sz w:val="30"/>
          <w:szCs w:val="30"/>
          <w:cs/>
        </w:rPr>
        <w:t>คดีดังกล่าวอยู่ในชั้นพิจารณาของศาลแพ่ง</w:t>
      </w:r>
    </w:p>
    <w:p w14:paraId="0B140FDF" w14:textId="77777777" w:rsidR="00F315FF" w:rsidRPr="004E7326" w:rsidRDefault="00F315FF" w:rsidP="009A3DB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1BB1A186" w14:textId="11C7E0F0" w:rsidR="00F315FF" w:rsidRPr="003500FB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Pr="00447B28">
        <w:rPr>
          <w:rFonts w:ascii="Angsana New" w:hAnsi="Angsana New"/>
          <w:sz w:val="30"/>
          <w:szCs w:val="30"/>
        </w:rPr>
        <w:t>1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47B28">
        <w:rPr>
          <w:rFonts w:ascii="Angsana New" w:hAnsi="Angsana New"/>
          <w:sz w:val="30"/>
          <w:szCs w:val="30"/>
        </w:rPr>
        <w:t>31</w:t>
      </w:r>
      <w:r w:rsidRPr="003500FB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>2564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7D243443" w14:textId="77777777" w:rsidR="00F315FF" w:rsidRPr="00FB77A8" w:rsidRDefault="00F315FF" w:rsidP="00BB06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14:paraId="5AD04030" w14:textId="2EE187CC" w:rsidR="00F315FF" w:rsidRDefault="00F315FF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กำไรต่อหุ้น</w:t>
      </w:r>
    </w:p>
    <w:p w14:paraId="1D236E2F" w14:textId="71A58534" w:rsidR="00F315FF" w:rsidRPr="00FB77A8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45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90"/>
        <w:gridCol w:w="1080"/>
        <w:gridCol w:w="180"/>
        <w:gridCol w:w="1080"/>
        <w:gridCol w:w="180"/>
        <w:gridCol w:w="1080"/>
        <w:gridCol w:w="180"/>
        <w:gridCol w:w="1080"/>
      </w:tblGrid>
      <w:tr w:rsidR="009654BF" w:rsidRPr="00D9790E" w14:paraId="4D483633" w14:textId="77777777" w:rsidTr="00CE7D02">
        <w:trPr>
          <w:cantSplit/>
          <w:tblHeader/>
        </w:trPr>
        <w:tc>
          <w:tcPr>
            <w:tcW w:w="4590" w:type="dxa"/>
            <w:vAlign w:val="bottom"/>
          </w:tcPr>
          <w:p w14:paraId="31CEF24C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B32152A" w14:textId="35B12518" w:rsidR="009654BF" w:rsidRPr="00D9790E" w:rsidRDefault="009053E6" w:rsidP="008B50E5">
            <w:pPr>
              <w:pStyle w:val="acctmergecolhdg"/>
              <w:spacing w:line="240" w:lineRule="auto"/>
              <w:ind w:left="-83" w:right="-79"/>
              <w:rPr>
                <w:bCs/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0" w:type="dxa"/>
            <w:vAlign w:val="bottom"/>
          </w:tcPr>
          <w:p w14:paraId="7B62D800" w14:textId="77777777" w:rsidR="009654BF" w:rsidRPr="00D9790E" w:rsidRDefault="009654BF" w:rsidP="008B50E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00C2730" w14:textId="05E46A81" w:rsidR="009654BF" w:rsidRPr="00D9790E" w:rsidRDefault="009053E6" w:rsidP="008B50E5">
            <w:pPr>
              <w:pStyle w:val="acctmergecolhdg"/>
              <w:spacing w:line="240" w:lineRule="auto"/>
              <w:ind w:left="-79" w:right="-83"/>
              <w:rPr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654BF" w:rsidRPr="00D9790E" w14:paraId="000C30DF" w14:textId="77777777" w:rsidTr="008B50E5">
        <w:trPr>
          <w:cantSplit/>
          <w:tblHeader/>
        </w:trPr>
        <w:tc>
          <w:tcPr>
            <w:tcW w:w="4590" w:type="dxa"/>
          </w:tcPr>
          <w:p w14:paraId="66543398" w14:textId="77777777" w:rsidR="009654BF" w:rsidRPr="00D9790E" w:rsidRDefault="009654BF" w:rsidP="008B50E5">
            <w:pPr>
              <w:pStyle w:val="acctfourfigures"/>
              <w:spacing w:line="240" w:lineRule="auto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74C2BBB" w14:textId="3C676A4F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503672C9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DE584B" w14:textId="15ADEB1C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563</w:t>
            </w:r>
          </w:p>
        </w:tc>
        <w:tc>
          <w:tcPr>
            <w:tcW w:w="180" w:type="dxa"/>
            <w:shd w:val="clear" w:color="auto" w:fill="auto"/>
          </w:tcPr>
          <w:p w14:paraId="13EE15D5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FC84507" w14:textId="28DAC405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shd w:val="clear" w:color="auto" w:fill="auto"/>
          </w:tcPr>
          <w:p w14:paraId="310CDD4F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592E947" w14:textId="6A3913B3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563</w:t>
            </w:r>
          </w:p>
        </w:tc>
      </w:tr>
      <w:tr w:rsidR="009654BF" w:rsidRPr="00D9790E" w14:paraId="67A20D00" w14:textId="77777777" w:rsidTr="008B50E5">
        <w:trPr>
          <w:cantSplit/>
          <w:trHeight w:val="68"/>
          <w:tblHeader/>
        </w:trPr>
        <w:tc>
          <w:tcPr>
            <w:tcW w:w="4590" w:type="dxa"/>
          </w:tcPr>
          <w:p w14:paraId="6EBB99F3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60" w:type="dxa"/>
            <w:gridSpan w:val="7"/>
          </w:tcPr>
          <w:p w14:paraId="2E0DEF4C" w14:textId="7148E81D" w:rsidR="009654BF" w:rsidRPr="009053E6" w:rsidRDefault="009053E6" w:rsidP="008B50E5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9053E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654BF" w:rsidRPr="00D9790E" w14:paraId="36B6E6F6" w14:textId="77777777" w:rsidTr="008B50E5">
        <w:trPr>
          <w:cantSplit/>
        </w:trPr>
        <w:tc>
          <w:tcPr>
            <w:tcW w:w="4590" w:type="dxa"/>
          </w:tcPr>
          <w:p w14:paraId="4ED9A366" w14:textId="1E40A39E" w:rsidR="009654BF" w:rsidRPr="009A3DBF" w:rsidRDefault="009654BF" w:rsidP="008B50E5">
            <w:pPr>
              <w:spacing w:line="240" w:lineRule="auto"/>
              <w:ind w:left="102" w:hanging="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กำไร</w:t>
            </w:r>
            <w:r w:rsidRPr="009A3D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  <w:r w:rsidRPr="009A3D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) </w:t>
            </w: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ที่เป็นส่วนของผู้ถือหุ้นสามัญ</w:t>
            </w:r>
          </w:p>
        </w:tc>
        <w:tc>
          <w:tcPr>
            <w:tcW w:w="1080" w:type="dxa"/>
          </w:tcPr>
          <w:p w14:paraId="0E5E5733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443FC85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F3B4E9C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1439DC6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088C60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4FDF161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D21DA0D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654BF" w:rsidRPr="00D9790E" w14:paraId="21BFCA25" w14:textId="77777777" w:rsidTr="008B50E5">
        <w:trPr>
          <w:cantSplit/>
        </w:trPr>
        <w:tc>
          <w:tcPr>
            <w:tcW w:w="4590" w:type="dxa"/>
          </w:tcPr>
          <w:p w14:paraId="21C734B9" w14:textId="48F2164E" w:rsidR="009654BF" w:rsidRPr="009053E6" w:rsidRDefault="009654BF" w:rsidP="008B50E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8D380B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8D380B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สำหรับปีที่เป็นส่วนของผู้ถือหุ้นของ</w:t>
            </w:r>
            <w:r w:rsidR="002462E9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="009053E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9053E6">
              <w:rPr>
                <w:rFonts w:ascii="Angsana New" w:hAnsi="Angsana New" w:hint="cs"/>
                <w:sz w:val="30"/>
                <w:szCs w:val="30"/>
                <w:cs/>
              </w:rPr>
              <w:t>พื้นฐาน</w:t>
            </w:r>
            <w:r w:rsidR="009053E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23E7060" w14:textId="2F041C39" w:rsidR="009654BF" w:rsidRPr="009053E6" w:rsidRDefault="00CE7D02" w:rsidP="008B50E5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89</w:t>
            </w:r>
            <w:r w:rsidR="009654BF"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485</w:t>
            </w:r>
          </w:p>
        </w:tc>
        <w:tc>
          <w:tcPr>
            <w:tcW w:w="180" w:type="dxa"/>
          </w:tcPr>
          <w:p w14:paraId="606A048A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3D111A" w14:textId="055D9CCE" w:rsidR="009654BF" w:rsidRPr="009053E6" w:rsidRDefault="009654BF" w:rsidP="008B50E5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 w:rsidR="002462E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2462E9">
              <w:rPr>
                <w:rFonts w:ascii="Angsana New" w:hAnsi="Angsana New"/>
                <w:sz w:val="30"/>
                <w:szCs w:val="30"/>
                <w:lang w:val="en-US" w:bidi="th-TH"/>
              </w:rPr>
              <w:t>836</w:t>
            </w:r>
          </w:p>
        </w:tc>
        <w:tc>
          <w:tcPr>
            <w:tcW w:w="180" w:type="dxa"/>
          </w:tcPr>
          <w:p w14:paraId="67C5ECA8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F14DD8C" w14:textId="71F50FB9" w:rsidR="009654BF" w:rsidRPr="009053E6" w:rsidRDefault="009654BF" w:rsidP="008B50E5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6,5</w:t>
            </w:r>
            <w:r w:rsidR="002462E9">
              <w:rPr>
                <w:rFonts w:ascii="Angsana New" w:hAnsi="Angsana New"/>
                <w:sz w:val="30"/>
                <w:szCs w:val="30"/>
                <w:lang w:val="en-US" w:bidi="th-TH"/>
              </w:rPr>
              <w:t>93</w:t>
            </w:r>
          </w:p>
        </w:tc>
        <w:tc>
          <w:tcPr>
            <w:tcW w:w="180" w:type="dxa"/>
          </w:tcPr>
          <w:p w14:paraId="4E8408A5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A4C720A" w14:textId="2A6F453B" w:rsidR="009654BF" w:rsidRPr="009053E6" w:rsidRDefault="009654BF" w:rsidP="009A3DBF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(214,106)</w:t>
            </w:r>
          </w:p>
        </w:tc>
      </w:tr>
      <w:tr w:rsidR="009654BF" w:rsidRPr="00D9790E" w14:paraId="3699B7B8" w14:textId="77777777" w:rsidTr="008B50E5">
        <w:trPr>
          <w:cantSplit/>
        </w:trPr>
        <w:tc>
          <w:tcPr>
            <w:tcW w:w="4590" w:type="dxa"/>
            <w:shd w:val="clear" w:color="auto" w:fill="auto"/>
          </w:tcPr>
          <w:p w14:paraId="55BA9F1E" w14:textId="10C82698" w:rsidR="009654BF" w:rsidRPr="009053E6" w:rsidRDefault="009053E6" w:rsidP="008B50E5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จำนวน</w:t>
            </w:r>
            <w:r w:rsidRPr="008D380B">
              <w:rPr>
                <w:rFonts w:ascii="Angsana New" w:hAnsi="Angsana New"/>
                <w:sz w:val="30"/>
                <w:szCs w:val="30"/>
                <w:cs/>
              </w:rPr>
              <w:t>หุ้นสามัญที่ออกจำหน่ายแล้ว</w:t>
            </w:r>
            <w:r w:rsidRPr="008D380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สิ้นปี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772C25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3DE57703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137366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201,600</w:t>
            </w:r>
          </w:p>
        </w:tc>
        <w:tc>
          <w:tcPr>
            <w:tcW w:w="180" w:type="dxa"/>
            <w:shd w:val="clear" w:color="auto" w:fill="auto"/>
          </w:tcPr>
          <w:p w14:paraId="303EEA92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B9A6B2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053CFBB2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90870D" w14:textId="0E4F85DD" w:rsidR="009654BF" w:rsidRPr="009053E6" w:rsidRDefault="009654BF" w:rsidP="009A3DBF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</w:tr>
      <w:tr w:rsidR="009654BF" w:rsidRPr="00D9790E" w14:paraId="26839FF1" w14:textId="77777777" w:rsidTr="008B50E5">
        <w:trPr>
          <w:cantSplit/>
        </w:trPr>
        <w:tc>
          <w:tcPr>
            <w:tcW w:w="4590" w:type="dxa"/>
            <w:shd w:val="clear" w:color="auto" w:fill="auto"/>
          </w:tcPr>
          <w:p w14:paraId="4229D7F3" w14:textId="1C6888E8" w:rsidR="009654BF" w:rsidRPr="009053E6" w:rsidRDefault="009053E6" w:rsidP="008B50E5">
            <w:pPr>
              <w:spacing w:line="240" w:lineRule="auto"/>
              <w:ind w:left="360" w:hanging="3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594D3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594D36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594D3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="003E68A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 w:rsidR="003E68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9A3D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4E5167" w14:textId="7C0AA57C" w:rsidR="009654BF" w:rsidRPr="00BB0601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B060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CE7D0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180" w:type="dxa"/>
            <w:shd w:val="clear" w:color="auto" w:fill="auto"/>
          </w:tcPr>
          <w:p w14:paraId="0995CB3E" w14:textId="77777777" w:rsidR="009654BF" w:rsidRPr="00BB0601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A2AF70" w14:textId="43094621" w:rsidR="009654BF" w:rsidRPr="00BB0601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B060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0.9</w:t>
            </w:r>
            <w:r w:rsidR="002462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14:paraId="46313214" w14:textId="77777777" w:rsidR="009654BF" w:rsidRPr="00BB0601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5B13A9" w14:textId="77777777" w:rsidR="009654BF" w:rsidRPr="00BB0601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B060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0.03</w:t>
            </w:r>
          </w:p>
        </w:tc>
        <w:tc>
          <w:tcPr>
            <w:tcW w:w="180" w:type="dxa"/>
            <w:shd w:val="clear" w:color="auto" w:fill="auto"/>
          </w:tcPr>
          <w:p w14:paraId="090E37E7" w14:textId="77777777" w:rsidR="009654BF" w:rsidRPr="00BB0601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355EA" w14:textId="1BD63D34" w:rsidR="009654BF" w:rsidRPr="00BB0601" w:rsidRDefault="009A3D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9654BF" w:rsidRPr="00BB060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1.06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000280A0" w14:textId="77777777" w:rsidR="00CE7D02" w:rsidRPr="00836034" w:rsidRDefault="00CE7D02" w:rsidP="00CE7D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3EC2C173" w14:textId="7B0D2F52" w:rsidR="008D380B" w:rsidRDefault="008D380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เงินปันผล</w:t>
      </w:r>
    </w:p>
    <w:p w14:paraId="43DD5BA5" w14:textId="77777777" w:rsidR="00CE7D02" w:rsidRPr="00CE7D02" w:rsidRDefault="00CE7D02" w:rsidP="00CE7D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48DD92B4" w14:textId="77777777" w:rsidR="008D380B" w:rsidRPr="008D380B" w:rsidRDefault="008D380B" w:rsidP="003C6372">
      <w:pPr>
        <w:tabs>
          <w:tab w:val="clear" w:pos="227"/>
          <w:tab w:val="clear" w:pos="454"/>
          <w:tab w:val="clear" w:pos="68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6758E4">
        <w:rPr>
          <w:rFonts w:ascii="Angsana New" w:hAnsi="Angsana New" w:hint="cs"/>
          <w:sz w:val="30"/>
          <w:szCs w:val="30"/>
          <w:cs/>
        </w:rPr>
        <w:t xml:space="preserve">รายละเอียดเงินปันผลในระหว่างปี </w:t>
      </w:r>
      <w:r w:rsidRPr="006758E4">
        <w:rPr>
          <w:rFonts w:ascii="Angsana New" w:hAnsi="Angsana New"/>
          <w:sz w:val="30"/>
          <w:szCs w:val="30"/>
        </w:rPr>
        <w:t xml:space="preserve">2564 </w:t>
      </w:r>
      <w:r w:rsidRPr="006758E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758E4">
        <w:rPr>
          <w:rFonts w:ascii="Angsana New" w:hAnsi="Angsana New"/>
          <w:sz w:val="30"/>
          <w:szCs w:val="30"/>
        </w:rPr>
        <w:t>2563</w:t>
      </w:r>
      <w:r w:rsidRPr="006758E4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3E42A61E" w14:textId="77777777" w:rsidR="00850B54" w:rsidRDefault="00850B54" w:rsidP="0085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850B54" w:rsidRPr="00F7027F" w14:paraId="38F1765B" w14:textId="77777777" w:rsidTr="00452FF6">
        <w:trPr>
          <w:tblHeader/>
        </w:trPr>
        <w:tc>
          <w:tcPr>
            <w:tcW w:w="3060" w:type="dxa"/>
            <w:vAlign w:val="bottom"/>
          </w:tcPr>
          <w:p w14:paraId="3AC926B0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1DE05AE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D8CB296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29ABFE2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64314C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6822AD5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1AB1FADB" w14:textId="77777777" w:rsidR="00850B54" w:rsidRPr="00F7027F" w:rsidDel="00D43E7A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850B54" w:rsidRPr="00F7027F" w14:paraId="04B07215" w14:textId="77777777" w:rsidTr="00452FF6">
        <w:trPr>
          <w:tblHeader/>
        </w:trPr>
        <w:tc>
          <w:tcPr>
            <w:tcW w:w="3060" w:type="dxa"/>
          </w:tcPr>
          <w:p w14:paraId="22564FE3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4436E3C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9E8EB8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47A0A44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8CB633A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2DAA98B0" w14:textId="3D0F581C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2462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50B54" w:rsidRPr="00F7027F" w14:paraId="64CC0E37" w14:textId="77777777" w:rsidTr="00452FF6">
        <w:tc>
          <w:tcPr>
            <w:tcW w:w="3060" w:type="dxa"/>
            <w:shd w:val="clear" w:color="auto" w:fill="auto"/>
          </w:tcPr>
          <w:p w14:paraId="00153074" w14:textId="4F380748" w:rsidR="00850B54" w:rsidRPr="006758E4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47F074AF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6EB92D4C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510BAE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29A26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0047FD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0B54" w:rsidRPr="00F7027F" w14:paraId="16E2B5A7" w14:textId="77777777" w:rsidTr="00452FF6">
        <w:tc>
          <w:tcPr>
            <w:tcW w:w="3060" w:type="dxa"/>
            <w:shd w:val="clear" w:color="auto" w:fill="auto"/>
          </w:tcPr>
          <w:p w14:paraId="034A3F22" w14:textId="7A277270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 w:rsidR="007A72CD">
              <w:rPr>
                <w:rFonts w:ascii="Angsana New" w:hAnsi="Angsana New"/>
                <w:sz w:val="30"/>
                <w:szCs w:val="30"/>
              </w:rPr>
              <w:t xml:space="preserve"> 2563</w:t>
            </w:r>
          </w:p>
        </w:tc>
        <w:tc>
          <w:tcPr>
            <w:tcW w:w="1800" w:type="dxa"/>
            <w:shd w:val="clear" w:color="auto" w:fill="auto"/>
          </w:tcPr>
          <w:p w14:paraId="5264B379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7C4604AB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14:paraId="252E118E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E62A6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  <w:shd w:val="clear" w:color="auto" w:fill="auto"/>
          </w:tcPr>
          <w:p w14:paraId="73642AC2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64C93AD4" w14:textId="7CE7157F" w:rsidR="00850B54" w:rsidRPr="00E62A69" w:rsidRDefault="00850B54" w:rsidP="00246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2462E9">
              <w:rPr>
                <w:rFonts w:ascii="Angsana New" w:hAnsi="Angsana New"/>
                <w:b/>
                <w:bCs/>
                <w:sz w:val="30"/>
                <w:szCs w:val="30"/>
              </w:rPr>
              <w:t>,080</w:t>
            </w:r>
          </w:p>
        </w:tc>
      </w:tr>
      <w:tr w:rsidR="00850B54" w:rsidRPr="002462E9" w14:paraId="73877F85" w14:textId="77777777" w:rsidTr="00452FF6">
        <w:tc>
          <w:tcPr>
            <w:tcW w:w="3060" w:type="dxa"/>
            <w:shd w:val="clear" w:color="auto" w:fill="auto"/>
          </w:tcPr>
          <w:p w14:paraId="125F8AF5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766290D3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E5AD4DB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</w:tcPr>
          <w:p w14:paraId="3DA4A61B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0853DC3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</w:tcPr>
          <w:p w14:paraId="429F4785" w14:textId="77777777" w:rsidR="00850B54" w:rsidRPr="002462E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850B54" w:rsidRPr="00F7027F" w14:paraId="546D9DE8" w14:textId="77777777" w:rsidTr="00452FF6">
        <w:tc>
          <w:tcPr>
            <w:tcW w:w="3060" w:type="dxa"/>
            <w:shd w:val="clear" w:color="auto" w:fill="auto"/>
          </w:tcPr>
          <w:p w14:paraId="30341916" w14:textId="25AEC8B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59B33FED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CA84642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6E9C1FAD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678178C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782C3EAE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0B54" w:rsidRPr="00F7027F" w14:paraId="5B06C0A4" w14:textId="77777777" w:rsidTr="00452FF6">
        <w:tc>
          <w:tcPr>
            <w:tcW w:w="3060" w:type="dxa"/>
            <w:shd w:val="clear" w:color="auto" w:fill="auto"/>
          </w:tcPr>
          <w:p w14:paraId="0C4FC180" w14:textId="32A8832C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 w:rsidR="007A72CD">
              <w:rPr>
                <w:rFonts w:ascii="Angsana New" w:hAnsi="Angsana New"/>
                <w:sz w:val="30"/>
                <w:szCs w:val="30"/>
              </w:rPr>
              <w:t xml:space="preserve"> 2562</w:t>
            </w:r>
          </w:p>
        </w:tc>
        <w:tc>
          <w:tcPr>
            <w:tcW w:w="1800" w:type="dxa"/>
            <w:shd w:val="clear" w:color="auto" w:fill="auto"/>
          </w:tcPr>
          <w:p w14:paraId="6ABEF469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shd w:val="clear" w:color="auto" w:fill="auto"/>
          </w:tcPr>
          <w:p w14:paraId="3AB340BA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shd w:val="clear" w:color="auto" w:fill="auto"/>
          </w:tcPr>
          <w:p w14:paraId="09C6FE95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E62A69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236" w:type="dxa"/>
            <w:shd w:val="clear" w:color="auto" w:fill="auto"/>
          </w:tcPr>
          <w:p w14:paraId="322159E5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</w:tcPr>
          <w:p w14:paraId="44826FC5" w14:textId="0446CC09" w:rsidR="00850B54" w:rsidRPr="00E62A69" w:rsidRDefault="00850B54" w:rsidP="002462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2462E9">
              <w:rPr>
                <w:rFonts w:ascii="Angsana New" w:hAnsi="Angsana New"/>
                <w:b/>
                <w:bCs/>
                <w:sz w:val="30"/>
                <w:szCs w:val="30"/>
              </w:rPr>
              <w:t>,0</w:t>
            </w:r>
            <w:r w:rsidR="009A3DBF">
              <w:rPr>
                <w:rFonts w:ascii="Angsana New" w:hAnsi="Angsana New"/>
                <w:b/>
                <w:bCs/>
                <w:sz w:val="30"/>
                <w:szCs w:val="30"/>
              </w:rPr>
              <w:t>87</w:t>
            </w:r>
          </w:p>
        </w:tc>
      </w:tr>
    </w:tbl>
    <w:p w14:paraId="6A489D24" w14:textId="589A812D" w:rsidR="007A72CD" w:rsidRPr="00836034" w:rsidRDefault="007A72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2D2DC2A" w14:textId="3B161C08" w:rsidR="002D4AAA" w:rsidRPr="00850B54" w:rsidRDefault="002D4AAA" w:rsidP="00850B5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850B54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7E551A4F" w14:textId="77777777" w:rsidR="002D4AAA" w:rsidRPr="003059A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366A12DF" w14:textId="3653D910" w:rsidR="00452FDB" w:rsidRPr="009A3DBF" w:rsidRDefault="00452FDB" w:rsidP="00B154AF">
      <w:pPr>
        <w:pStyle w:val="ListParagraph"/>
        <w:numPr>
          <w:ilvl w:val="1"/>
          <w:numId w:val="3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0EBA4F22" w14:textId="77777777" w:rsidR="002D4AAA" w:rsidRPr="004E732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7A81E7" w14:textId="0F504337" w:rsidR="002D4AAA" w:rsidRPr="001E4070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E407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3C6372">
        <w:rPr>
          <w:rFonts w:ascii="Angsana New" w:hAnsi="Angsana New" w:hint="cs"/>
          <w:sz w:val="30"/>
          <w:szCs w:val="30"/>
          <w:cs/>
        </w:rPr>
        <w:t>วั</w:t>
      </w:r>
      <w:r w:rsidRPr="001E4070">
        <w:rPr>
          <w:rFonts w:ascii="Angsana New" w:hAnsi="Angsana New"/>
          <w:sz w:val="30"/>
          <w:szCs w:val="30"/>
          <w:cs/>
        </w:rPr>
        <w:t>ดมูลค่าด้วย</w:t>
      </w:r>
      <w:r w:rsidR="003C6372">
        <w:rPr>
          <w:rFonts w:ascii="Angsana New" w:hAnsi="Angsana New" w:hint="cs"/>
          <w:sz w:val="30"/>
          <w:szCs w:val="30"/>
          <w:cs/>
        </w:rPr>
        <w:t>ราคาทุนตัดจำหน่ายหา</w:t>
      </w:r>
      <w:r w:rsidRPr="001E4070">
        <w:rPr>
          <w:rFonts w:ascii="Angsana New" w:hAnsi="Angsana New"/>
          <w:sz w:val="30"/>
          <w:szCs w:val="30"/>
          <w:cs/>
        </w:rPr>
        <w:t>กมูลค่าตามบัญชีใกล้เคียงกับมูลค่ายุติธรรมอย่างสมเหตุสมผล</w:t>
      </w:r>
      <w:r w:rsidRPr="001E4070">
        <w:rPr>
          <w:rFonts w:ascii="Angsana New" w:hAnsi="Angsana New"/>
          <w:sz w:val="30"/>
          <w:szCs w:val="30"/>
        </w:rPr>
        <w:t xml:space="preserve"> </w:t>
      </w:r>
    </w:p>
    <w:p w14:paraId="36590272" w14:textId="77777777" w:rsidR="00626DD1" w:rsidRPr="00FF0CB5" w:rsidRDefault="00626DD1" w:rsidP="00626DD1">
      <w:pPr>
        <w:pStyle w:val="BodyText"/>
        <w:spacing w:after="0" w:line="240" w:lineRule="auto"/>
        <w:rPr>
          <w:rFonts w:ascii="Angsana New" w:hAnsi="Angsana New"/>
          <w:sz w:val="30"/>
          <w:szCs w:val="30"/>
        </w:rPr>
      </w:pPr>
    </w:p>
    <w:tbl>
      <w:tblPr>
        <w:tblW w:w="9824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988"/>
        <w:gridCol w:w="180"/>
        <w:gridCol w:w="991"/>
        <w:gridCol w:w="180"/>
        <w:gridCol w:w="1174"/>
        <w:gridCol w:w="7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C25E86" w:rsidRPr="00BE74A2" w14:paraId="37D09E3D" w14:textId="77777777" w:rsidTr="00300602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AA1B542" w14:textId="3E3D79AB" w:rsidR="00C25E86" w:rsidRPr="0016553F" w:rsidRDefault="00C25E86" w:rsidP="00BB0601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573" w:type="dxa"/>
            <w:gridSpan w:val="16"/>
          </w:tcPr>
          <w:p w14:paraId="2DC9F534" w14:textId="1480B4F4" w:rsidR="00C25E86" w:rsidRPr="00BE74A2" w:rsidRDefault="00C25E86" w:rsidP="00FF3B30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BE74A2"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="00BE74A2"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A3DBF" w:rsidRPr="00BE74A2" w14:paraId="530566BB" w14:textId="77777777" w:rsidTr="00E53D8E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59535589" w14:textId="77777777" w:rsidR="009A3DBF" w:rsidRPr="00BE74A2" w:rsidDel="00A71EB6" w:rsidRDefault="009A3DBF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27" w:type="dxa"/>
            <w:gridSpan w:val="8"/>
          </w:tcPr>
          <w:p w14:paraId="2A65B878" w14:textId="39FEDEC6" w:rsidR="009A3DBF" w:rsidRPr="00BE74A2" w:rsidRDefault="009A3DBF" w:rsidP="00FF3B30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B62947D" w14:textId="77777777" w:rsidR="009A3DBF" w:rsidRPr="00BE74A2" w:rsidRDefault="009A3DBF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FE72F11" w14:textId="633C93A1" w:rsidR="009A3DBF" w:rsidRPr="00BE74A2" w:rsidRDefault="009A3DBF" w:rsidP="00FF3B30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2E9" w:rsidRPr="00BE74A2" w14:paraId="401EA7B1" w14:textId="77777777" w:rsidTr="00496348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142FFAF" w14:textId="39D971A7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BE74A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BE74A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988" w:type="dxa"/>
            <w:vAlign w:val="bottom"/>
          </w:tcPr>
          <w:p w14:paraId="3238C5BC" w14:textId="77777777" w:rsidR="00FF3B30" w:rsidRPr="00BE74A2" w:rsidRDefault="00FF3B30" w:rsidP="00FF3B3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525797B1" w14:textId="470696E9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rFonts w:cs="Cordia New"/>
                <w:sz w:val="20"/>
                <w:lang w:val="en-US"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05634735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CAF70EE" w14:textId="11710478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18C288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55774114" w14:textId="77777777" w:rsidR="00FF3B30" w:rsidRPr="00BE74A2" w:rsidRDefault="00FF3B30" w:rsidP="00FF3B30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78FBF3F2" w14:textId="5B0878CD" w:rsidR="00FF3B30" w:rsidRPr="00BE74A2" w:rsidRDefault="00FF3B30" w:rsidP="00FF3B30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74CA857F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vAlign w:val="bottom"/>
          </w:tcPr>
          <w:p w14:paraId="187044D0" w14:textId="74B1500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60C93C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9B1712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74F1EB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1593C3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76935D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A42999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80A5F8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10001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B8E7703" w14:textId="0841D4B0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vAlign w:val="bottom"/>
          </w:tcPr>
          <w:p w14:paraId="337884A2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7151B79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6FD6D6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35BF0C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2FBCC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6A25FD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E4032E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FEC9EA8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1850CD3" w14:textId="2DAD6B36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5849C98D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47D9583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81920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70EF9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481ED83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816406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E7252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38A17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1C60A54" w14:textId="280A515B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458705C4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67F51474" w14:textId="40E45C6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FF3B30" w:rsidRPr="00BE74A2" w14:paraId="292BB2D5" w14:textId="77777777" w:rsidTr="00E3235A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3140D4F" w14:textId="77777777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</w:tcPr>
          <w:p w14:paraId="634F91F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EA0DF0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5" w:type="dxa"/>
            <w:gridSpan w:val="14"/>
            <w:vAlign w:val="bottom"/>
          </w:tcPr>
          <w:p w14:paraId="7C99890D" w14:textId="5EB0415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2462E9"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2E9" w:rsidRPr="00BE74A2" w14:paraId="53AB281A" w14:textId="77777777" w:rsidTr="00496348">
        <w:trPr>
          <w:cantSplit/>
        </w:trPr>
        <w:tc>
          <w:tcPr>
            <w:tcW w:w="2251" w:type="dxa"/>
          </w:tcPr>
          <w:p w14:paraId="0C7859A4" w14:textId="39C3FB93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88" w:type="dxa"/>
          </w:tcPr>
          <w:p w14:paraId="0013AE4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11175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0B8ED4D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7466CE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998A73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05362D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A0389A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4C3AFD1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23CC5F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832A7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300BE4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9028E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7DAC2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F41977A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25CF83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62E9" w:rsidRPr="00BE74A2" w14:paraId="2F45A5FB" w14:textId="77777777" w:rsidTr="00496348">
        <w:trPr>
          <w:cantSplit/>
          <w:trHeight w:val="182"/>
        </w:trPr>
        <w:tc>
          <w:tcPr>
            <w:tcW w:w="2251" w:type="dxa"/>
          </w:tcPr>
          <w:p w14:paraId="682E4A48" w14:textId="333E8DFA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</w:tcPr>
          <w:p w14:paraId="52E4880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442F5D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7DD3023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8C870E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92603D9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26E548D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3DAE925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D30193F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9456E5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A6BB2D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267705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4D558F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2D7F8E9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274D1B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169D6558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62E9" w:rsidRPr="00BE74A2" w14:paraId="302526D8" w14:textId="77777777" w:rsidTr="00496348">
        <w:trPr>
          <w:cantSplit/>
        </w:trPr>
        <w:tc>
          <w:tcPr>
            <w:tcW w:w="2251" w:type="dxa"/>
          </w:tcPr>
          <w:p w14:paraId="1DFD4CD3" w14:textId="4430DF11" w:rsidR="00BB0601" w:rsidRPr="00BE74A2" w:rsidRDefault="00BB0601" w:rsidP="00BB0601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19790ECD" w14:textId="77777777" w:rsidR="00BB0601" w:rsidRPr="00BE74A2" w:rsidRDefault="00BB0601" w:rsidP="00BB0601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4398146" w14:textId="77777777" w:rsidR="00BB0601" w:rsidRPr="00BE74A2" w:rsidRDefault="00BB0601" w:rsidP="00BB060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D213A1D" w14:textId="77777777" w:rsidR="00BB0601" w:rsidRPr="00BE74A2" w:rsidRDefault="00BB0601" w:rsidP="00BB060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3,763</w:t>
            </w:r>
          </w:p>
        </w:tc>
        <w:tc>
          <w:tcPr>
            <w:tcW w:w="180" w:type="dxa"/>
            <w:vAlign w:val="bottom"/>
          </w:tcPr>
          <w:p w14:paraId="3EBF42A7" w14:textId="77777777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</w:tcPr>
          <w:p w14:paraId="4A6CCB85" w14:textId="368F7A11" w:rsidR="00BB0601" w:rsidRPr="00BE74A2" w:rsidRDefault="00BB0601" w:rsidP="002462E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AC898C3" w14:textId="77777777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</w:tcPr>
          <w:p w14:paraId="0C995CD1" w14:textId="004EDC7A" w:rsidR="00BB0601" w:rsidRPr="00BE74A2" w:rsidRDefault="00BB0601" w:rsidP="00BB0601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3,763</w:t>
            </w:r>
          </w:p>
        </w:tc>
        <w:tc>
          <w:tcPr>
            <w:tcW w:w="180" w:type="dxa"/>
          </w:tcPr>
          <w:p w14:paraId="728A6795" w14:textId="1804D567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42B4BF08" w14:textId="1F75783A" w:rsidR="00BB0601" w:rsidRPr="00BE74A2" w:rsidRDefault="00BB0601" w:rsidP="00BB0601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3,7</w:t>
            </w:r>
            <w:r w:rsidR="009A3DBF" w:rsidRPr="00BE74A2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80" w:type="dxa"/>
          </w:tcPr>
          <w:p w14:paraId="2B117225" w14:textId="6AF6BE59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5754BFEB" w14:textId="3CA28D5F" w:rsidR="00BB0601" w:rsidRPr="00BE74A2" w:rsidRDefault="00BB0601" w:rsidP="00BB0601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9538956" w14:textId="77777777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44C8A8D2" w14:textId="11C85DEC" w:rsidR="00BB0601" w:rsidRPr="00BE74A2" w:rsidRDefault="009A3DBF" w:rsidP="00BB0601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180" w:type="dxa"/>
          </w:tcPr>
          <w:p w14:paraId="61014E70" w14:textId="07FCA57A" w:rsidR="00BB0601" w:rsidRPr="00BE74A2" w:rsidRDefault="00BB0601" w:rsidP="00BB060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0A2B09D7" w14:textId="2EE54EE2" w:rsidR="00BB0601" w:rsidRPr="00BE74A2" w:rsidRDefault="00BB0601" w:rsidP="00BB0601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3,763</w:t>
            </w:r>
          </w:p>
        </w:tc>
      </w:tr>
      <w:tr w:rsidR="002462E9" w:rsidRPr="00BE74A2" w14:paraId="2D63BB23" w14:textId="77777777" w:rsidTr="00496348">
        <w:trPr>
          <w:cantSplit/>
        </w:trPr>
        <w:tc>
          <w:tcPr>
            <w:tcW w:w="2251" w:type="dxa"/>
          </w:tcPr>
          <w:p w14:paraId="1C4FE69E" w14:textId="381F17E3" w:rsidR="00F604F6" w:rsidRPr="00BE74A2" w:rsidRDefault="00F604F6" w:rsidP="00F604F6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404EED14" w14:textId="77777777" w:rsidR="00F604F6" w:rsidRPr="00BE74A2" w:rsidRDefault="00F604F6" w:rsidP="00F604F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EE9DC27" w14:textId="77777777" w:rsidR="00F604F6" w:rsidRPr="00BE74A2" w:rsidRDefault="00F604F6" w:rsidP="00F604F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5CAF8D5F" w14:textId="77777777" w:rsidR="00F604F6" w:rsidRPr="00BE74A2" w:rsidRDefault="00F604F6" w:rsidP="00F604F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5CF611C" w14:textId="77777777" w:rsidR="00F604F6" w:rsidRPr="00BE74A2" w:rsidRDefault="00F604F6" w:rsidP="00F604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</w:tcPr>
          <w:p w14:paraId="0FCD42B8" w14:textId="7313B771" w:rsidR="00F604F6" w:rsidRPr="00BE74A2" w:rsidRDefault="00F604F6" w:rsidP="002462E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  <w:tc>
          <w:tcPr>
            <w:tcW w:w="178" w:type="dxa"/>
          </w:tcPr>
          <w:p w14:paraId="508554A0" w14:textId="77777777" w:rsidR="00F604F6" w:rsidRPr="00BE74A2" w:rsidRDefault="00F604F6" w:rsidP="00F604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</w:tcPr>
          <w:p w14:paraId="260C586A" w14:textId="3AA0CA84" w:rsidR="00F604F6" w:rsidRPr="00BE74A2" w:rsidRDefault="00F604F6" w:rsidP="00F604F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  <w:tc>
          <w:tcPr>
            <w:tcW w:w="180" w:type="dxa"/>
          </w:tcPr>
          <w:p w14:paraId="42A8AFA0" w14:textId="45860B82" w:rsidR="00F604F6" w:rsidRPr="00BE74A2" w:rsidRDefault="00F604F6" w:rsidP="00F604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C667426" w14:textId="122BE724" w:rsidR="00F604F6" w:rsidRPr="00BE74A2" w:rsidRDefault="002462E9" w:rsidP="002462E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182CCA4" w14:textId="394F0EB8" w:rsidR="00F604F6" w:rsidRPr="00BE74A2" w:rsidRDefault="00F604F6" w:rsidP="00F604F6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71F18C90" w14:textId="399B6C4A" w:rsidR="00F604F6" w:rsidRPr="00BE74A2" w:rsidRDefault="00F604F6" w:rsidP="00F604F6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AAA5A1C" w14:textId="77777777" w:rsidR="00F604F6" w:rsidRPr="00BE74A2" w:rsidRDefault="00F604F6" w:rsidP="00F604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44FD04B" w14:textId="515A6F83" w:rsidR="00F604F6" w:rsidRPr="00BE74A2" w:rsidRDefault="00F604F6" w:rsidP="00F604F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  <w:tc>
          <w:tcPr>
            <w:tcW w:w="180" w:type="dxa"/>
          </w:tcPr>
          <w:p w14:paraId="14F6AB36" w14:textId="59521DB6" w:rsidR="00F604F6" w:rsidRPr="00BE74A2" w:rsidRDefault="00F604F6" w:rsidP="00F604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612E18D" w14:textId="574A4BF4" w:rsidR="00F604F6" w:rsidRPr="00BE74A2" w:rsidRDefault="00F604F6" w:rsidP="00F604F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</w:tr>
      <w:tr w:rsidR="002462E9" w:rsidRPr="00BE74A2" w14:paraId="65078E1A" w14:textId="77777777" w:rsidTr="00E3235A">
        <w:trPr>
          <w:cantSplit/>
        </w:trPr>
        <w:tc>
          <w:tcPr>
            <w:tcW w:w="2251" w:type="dxa"/>
          </w:tcPr>
          <w:p w14:paraId="660EEA2E" w14:textId="1E3B143F" w:rsidR="005E72AE" w:rsidRPr="00BE74A2" w:rsidRDefault="005E72AE" w:rsidP="005E72AE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สินทรัพย์ทางการเงินที่ไม่ใช่เงินสดที่เป็นหลักประกัน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1D552C3A" w14:textId="25388F02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78E81E3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6BFC824" w14:textId="1443893A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66DE890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17FD432" w14:textId="77777777" w:rsidR="005E72AE" w:rsidRPr="00BE74A2" w:rsidRDefault="005E72AE" w:rsidP="002462E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78" w:type="dxa"/>
            <w:vAlign w:val="bottom"/>
          </w:tcPr>
          <w:p w14:paraId="4FFC73FB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22FA3ABA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80" w:type="dxa"/>
            <w:vAlign w:val="bottom"/>
          </w:tcPr>
          <w:p w14:paraId="74ABC38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C797A64" w14:textId="77777777" w:rsidR="005E72AE" w:rsidRPr="00BE74A2" w:rsidRDefault="005E72AE" w:rsidP="002462E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B5958DF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DB3374F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52</w:t>
            </w:r>
          </w:p>
        </w:tc>
        <w:tc>
          <w:tcPr>
            <w:tcW w:w="180" w:type="dxa"/>
            <w:vAlign w:val="bottom"/>
          </w:tcPr>
          <w:p w14:paraId="2F5D9270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3C7AA21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D68CDB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5980BBF" w14:textId="4818A385" w:rsidR="005E72AE" w:rsidRPr="00BE74A2" w:rsidRDefault="005E72AE" w:rsidP="005E72AE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2462E9" w:rsidRPr="00BE74A2" w14:paraId="6105FA98" w14:textId="77777777" w:rsidTr="00E3235A">
        <w:trPr>
          <w:cantSplit/>
        </w:trPr>
        <w:tc>
          <w:tcPr>
            <w:tcW w:w="2251" w:type="dxa"/>
          </w:tcPr>
          <w:p w14:paraId="6DE3750D" w14:textId="1EC5D54D" w:rsidR="005E72AE" w:rsidRPr="00BE74A2" w:rsidRDefault="005E72AE" w:rsidP="005E72AE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FC9FC" w14:textId="4ACD363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3D483BE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08F652" w14:textId="79A3344B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3,763</w:t>
            </w:r>
          </w:p>
        </w:tc>
        <w:tc>
          <w:tcPr>
            <w:tcW w:w="180" w:type="dxa"/>
            <w:vAlign w:val="bottom"/>
          </w:tcPr>
          <w:p w14:paraId="7EDE9C99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2AA0AE" w14:textId="77777777" w:rsidR="005E72AE" w:rsidRPr="00BE74A2" w:rsidRDefault="005E72AE" w:rsidP="002462E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401</w:t>
            </w:r>
          </w:p>
        </w:tc>
        <w:tc>
          <w:tcPr>
            <w:tcW w:w="178" w:type="dxa"/>
            <w:vAlign w:val="bottom"/>
          </w:tcPr>
          <w:p w14:paraId="2762F9DF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189E81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4,164</w:t>
            </w:r>
          </w:p>
        </w:tc>
        <w:tc>
          <w:tcPr>
            <w:tcW w:w="180" w:type="dxa"/>
            <w:vAlign w:val="bottom"/>
          </w:tcPr>
          <w:p w14:paraId="1A858113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EB570F3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AD2D9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737ADFD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1AB6F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1EA5629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5F8255C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BDF252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462E9" w:rsidRPr="00BE74A2" w14:paraId="2895C816" w14:textId="77777777" w:rsidTr="00E3235A">
        <w:trPr>
          <w:cantSplit/>
        </w:trPr>
        <w:tc>
          <w:tcPr>
            <w:tcW w:w="2251" w:type="dxa"/>
          </w:tcPr>
          <w:p w14:paraId="55112691" w14:textId="77777777" w:rsidR="005E72AE" w:rsidRPr="00BE74A2" w:rsidRDefault="005E72AE" w:rsidP="00F604F6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E016D15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7C28163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2BEAAD19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4FF74C4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72F777E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3307F304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5302BCEA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B163C65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0F17AAF0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A056E2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5D6004D7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7A6A62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5F416EF9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C4B3EDD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1DB7A085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2462E9" w:rsidRPr="00BE74A2" w14:paraId="05AFB9D8" w14:textId="77777777" w:rsidTr="00E3235A">
        <w:trPr>
          <w:cantSplit/>
        </w:trPr>
        <w:tc>
          <w:tcPr>
            <w:tcW w:w="2251" w:type="dxa"/>
          </w:tcPr>
          <w:p w14:paraId="1529CF8F" w14:textId="289F73AD" w:rsidR="005E72AE" w:rsidRPr="00BE74A2" w:rsidRDefault="005E72AE" w:rsidP="005E72AE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988" w:type="dxa"/>
            <w:vAlign w:val="bottom"/>
          </w:tcPr>
          <w:p w14:paraId="000C5315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DBED98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736DD6D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D973C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73BFA61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3012797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1E58A938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608942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47E807D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14419C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825BD71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AE13B45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DAB87C8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84C298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82A313C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62E9" w:rsidRPr="00BE74A2" w14:paraId="0E9ABF1E" w14:textId="77777777" w:rsidTr="00E3235A">
        <w:trPr>
          <w:cantSplit/>
        </w:trPr>
        <w:tc>
          <w:tcPr>
            <w:tcW w:w="2251" w:type="dxa"/>
          </w:tcPr>
          <w:p w14:paraId="41794E70" w14:textId="2542EE53" w:rsidR="005E72AE" w:rsidRPr="00BE74A2" w:rsidRDefault="005E72AE" w:rsidP="005E72AE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988" w:type="dxa"/>
            <w:vAlign w:val="bottom"/>
          </w:tcPr>
          <w:p w14:paraId="037D47F4" w14:textId="1372505E" w:rsidR="005E72AE" w:rsidRPr="00BE74A2" w:rsidRDefault="005E72AE" w:rsidP="00E3235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83E029A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DF6B92A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D2A7DC2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62278545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(115)</w:t>
            </w:r>
          </w:p>
        </w:tc>
        <w:tc>
          <w:tcPr>
            <w:tcW w:w="178" w:type="dxa"/>
            <w:vAlign w:val="bottom"/>
          </w:tcPr>
          <w:p w14:paraId="21308368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5D2DF05D" w14:textId="77777777" w:rsidR="005E72AE" w:rsidRPr="00BE74A2" w:rsidRDefault="005E72AE" w:rsidP="0049634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(115)</w:t>
            </w:r>
          </w:p>
        </w:tc>
        <w:tc>
          <w:tcPr>
            <w:tcW w:w="180" w:type="dxa"/>
            <w:vAlign w:val="bottom"/>
          </w:tcPr>
          <w:p w14:paraId="466B19D8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5CB4931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2C3887C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257D2EB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(115)</w:t>
            </w:r>
          </w:p>
        </w:tc>
        <w:tc>
          <w:tcPr>
            <w:tcW w:w="180" w:type="dxa"/>
            <w:vAlign w:val="bottom"/>
          </w:tcPr>
          <w:p w14:paraId="4E433AFE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3AEFE7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4122B49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8137C78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(115)</w:t>
            </w:r>
          </w:p>
        </w:tc>
      </w:tr>
      <w:tr w:rsidR="002462E9" w:rsidRPr="00BE74A2" w14:paraId="4DA97BEE" w14:textId="77777777" w:rsidTr="00E3235A">
        <w:trPr>
          <w:cantSplit/>
        </w:trPr>
        <w:tc>
          <w:tcPr>
            <w:tcW w:w="2251" w:type="dxa"/>
          </w:tcPr>
          <w:p w14:paraId="61A2AC3A" w14:textId="01B02A89" w:rsidR="005E72AE" w:rsidRPr="00BE74A2" w:rsidRDefault="005E72AE" w:rsidP="005E72AE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38B60E1A" w14:textId="39A14EB9" w:rsidR="005E72AE" w:rsidRPr="00BE74A2" w:rsidRDefault="005E72AE" w:rsidP="0049634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80" w:type="dxa"/>
            <w:vAlign w:val="bottom"/>
          </w:tcPr>
          <w:p w14:paraId="3B47DDE7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F18B451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1CA799F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4FA87558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 xml:space="preserve">          -</w:t>
            </w:r>
          </w:p>
        </w:tc>
        <w:tc>
          <w:tcPr>
            <w:tcW w:w="178" w:type="dxa"/>
            <w:vAlign w:val="bottom"/>
          </w:tcPr>
          <w:p w14:paraId="0CAA8DBC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60C2AD6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80" w:type="dxa"/>
            <w:vAlign w:val="bottom"/>
          </w:tcPr>
          <w:p w14:paraId="1BD3F670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DA1DDFC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5CDE856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3756F246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80" w:type="dxa"/>
            <w:vAlign w:val="bottom"/>
          </w:tcPr>
          <w:p w14:paraId="1D9948C4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8938CF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551A1D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6D7BE39" w14:textId="4EC7DFAE" w:rsidR="005E72AE" w:rsidRPr="00BE74A2" w:rsidRDefault="005E72AE" w:rsidP="005E72AE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</w:tr>
      <w:tr w:rsidR="005E72AE" w:rsidRPr="00BE74A2" w14:paraId="752EBFE1" w14:textId="77777777" w:rsidTr="00E3235A">
        <w:trPr>
          <w:cantSplit/>
        </w:trPr>
        <w:tc>
          <w:tcPr>
            <w:tcW w:w="2251" w:type="dxa"/>
          </w:tcPr>
          <w:p w14:paraId="7A043099" w14:textId="01591DEE" w:rsidR="005E72AE" w:rsidRPr="00BE74A2" w:rsidRDefault="005E72AE" w:rsidP="005E72AE">
            <w:pPr>
              <w:tabs>
                <w:tab w:val="left" w:pos="190"/>
              </w:tabs>
              <w:spacing w:line="240" w:lineRule="auto"/>
              <w:ind w:left="96" w:hanging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C9674E" w14:textId="09FABAFC" w:rsidR="005E72AE" w:rsidRPr="00BE74A2" w:rsidRDefault="005E72AE" w:rsidP="0049634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(19)</w:t>
            </w:r>
          </w:p>
        </w:tc>
        <w:tc>
          <w:tcPr>
            <w:tcW w:w="180" w:type="dxa"/>
            <w:vAlign w:val="bottom"/>
          </w:tcPr>
          <w:p w14:paraId="028CC96C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4B610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C794E11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B4BC3D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(115)</w:t>
            </w:r>
          </w:p>
        </w:tc>
        <w:tc>
          <w:tcPr>
            <w:tcW w:w="185" w:type="dxa"/>
            <w:gridSpan w:val="2"/>
            <w:vAlign w:val="bottom"/>
          </w:tcPr>
          <w:p w14:paraId="64A656BC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5A5DAF" w14:textId="77777777" w:rsidR="005E72AE" w:rsidRPr="00BE74A2" w:rsidRDefault="005E72AE" w:rsidP="005E72A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(134)</w:t>
            </w:r>
          </w:p>
        </w:tc>
        <w:tc>
          <w:tcPr>
            <w:tcW w:w="180" w:type="dxa"/>
            <w:vAlign w:val="bottom"/>
          </w:tcPr>
          <w:p w14:paraId="11C8F84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5E9F012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ABBD6D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98EE51A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F7DC81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4D31455" w14:textId="77777777" w:rsidR="005E72AE" w:rsidRPr="00BE74A2" w:rsidRDefault="005E72AE" w:rsidP="005E72A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BFE80D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D363F80" w14:textId="77777777" w:rsidR="005E72AE" w:rsidRPr="00BE74A2" w:rsidRDefault="005E72AE" w:rsidP="005E72A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313BA470" w14:textId="58201DB9" w:rsidR="001B139E" w:rsidRPr="00BE74A2" w:rsidRDefault="001B139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63213585" w14:textId="77777777" w:rsidR="001B139E" w:rsidRPr="00BE74A2" w:rsidRDefault="001B139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tbl>
      <w:tblPr>
        <w:tblW w:w="935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81"/>
        <w:gridCol w:w="1530"/>
        <w:gridCol w:w="182"/>
        <w:gridCol w:w="1079"/>
        <w:gridCol w:w="180"/>
        <w:gridCol w:w="968"/>
        <w:gridCol w:w="180"/>
        <w:gridCol w:w="990"/>
        <w:gridCol w:w="180"/>
        <w:gridCol w:w="1080"/>
      </w:tblGrid>
      <w:tr w:rsidR="005E7FAA" w:rsidRPr="00BE74A2" w14:paraId="6681A71D" w14:textId="77777777" w:rsidTr="003E68AB">
        <w:trPr>
          <w:cantSplit/>
          <w:trHeight w:val="236"/>
          <w:tblHeader/>
        </w:trPr>
        <w:tc>
          <w:tcPr>
            <w:tcW w:w="2981" w:type="dxa"/>
            <w:shd w:val="clear" w:color="auto" w:fill="auto"/>
            <w:vAlign w:val="bottom"/>
          </w:tcPr>
          <w:p w14:paraId="65CE1AF7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11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lang w:val="en-US" w:bidi="th-TH"/>
              </w:rPr>
              <w:lastRenderedPageBreak/>
              <w:tab/>
            </w:r>
          </w:p>
        </w:tc>
        <w:tc>
          <w:tcPr>
            <w:tcW w:w="6369" w:type="dxa"/>
            <w:gridSpan w:val="9"/>
            <w:vAlign w:val="bottom"/>
          </w:tcPr>
          <w:p w14:paraId="2EED73D6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E7FAA" w:rsidRPr="00BE74A2" w14:paraId="73BBB842" w14:textId="77777777" w:rsidTr="003E68AB">
        <w:trPr>
          <w:cantSplit/>
          <w:trHeight w:val="272"/>
          <w:tblHeader/>
        </w:trPr>
        <w:tc>
          <w:tcPr>
            <w:tcW w:w="2981" w:type="dxa"/>
            <w:shd w:val="clear" w:color="auto" w:fill="auto"/>
            <w:vAlign w:val="bottom"/>
          </w:tcPr>
          <w:p w14:paraId="16F50397" w14:textId="77777777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0977B97" w14:textId="77777777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2" w:type="dxa"/>
          </w:tcPr>
          <w:p w14:paraId="5E6D317C" w14:textId="77777777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65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055E3" w14:textId="77777777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5E7FAA" w:rsidRPr="00BE74A2" w14:paraId="6BBC07CC" w14:textId="77777777" w:rsidTr="003E68AB">
        <w:trPr>
          <w:cantSplit/>
          <w:tblHeader/>
        </w:trPr>
        <w:tc>
          <w:tcPr>
            <w:tcW w:w="2981" w:type="dxa"/>
            <w:shd w:val="clear" w:color="auto" w:fill="auto"/>
          </w:tcPr>
          <w:p w14:paraId="0398B12B" w14:textId="77777777" w:rsidR="005E7FAA" w:rsidRPr="00BE74A2" w:rsidRDefault="005E7FAA" w:rsidP="006F198B">
            <w:pPr>
              <w:spacing w:line="240" w:lineRule="auto"/>
              <w:ind w:left="180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3D17566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65917510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</w:tcPr>
          <w:p w14:paraId="1844CAB2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2220C703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</w:tcPr>
          <w:p w14:paraId="5E7F8858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ระดับ </w:t>
            </w:r>
            <w:r w:rsidRPr="00BE74A2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5D9E7208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289837C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1085F914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EB11D3F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ind w:left="-85"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5E7FAA" w:rsidRPr="00BE74A2" w14:paraId="394D1ECF" w14:textId="77777777" w:rsidTr="003E68AB">
        <w:trPr>
          <w:cantSplit/>
          <w:tblHeader/>
        </w:trPr>
        <w:tc>
          <w:tcPr>
            <w:tcW w:w="2981" w:type="dxa"/>
            <w:shd w:val="clear" w:color="auto" w:fill="auto"/>
          </w:tcPr>
          <w:p w14:paraId="27841E83" w14:textId="77777777" w:rsidR="005E7FAA" w:rsidRPr="00BE74A2" w:rsidRDefault="005E7FAA" w:rsidP="006F198B">
            <w:pPr>
              <w:spacing w:line="240" w:lineRule="auto"/>
              <w:ind w:left="180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9" w:type="dxa"/>
            <w:gridSpan w:val="9"/>
          </w:tcPr>
          <w:p w14:paraId="129355BE" w14:textId="37331DC3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9" w:right="-7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9A3DBF" w:rsidRPr="00BE74A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ล้าน</w:t>
            </w:r>
            <w:r w:rsidRPr="00BE74A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5E7FAA" w:rsidRPr="00BE74A2" w14:paraId="5CE8F6A4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5EA3BB4C" w14:textId="77777777" w:rsidR="005E7FAA" w:rsidRPr="00BE74A2" w:rsidRDefault="005E7FAA" w:rsidP="006F198B">
            <w:pPr>
              <w:spacing w:line="240" w:lineRule="auto"/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E74A2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E74A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530" w:type="dxa"/>
          </w:tcPr>
          <w:p w14:paraId="4A55331E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2" w:type="dxa"/>
          </w:tcPr>
          <w:p w14:paraId="4196DDF0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53CD2A6F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00E1D3E6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728ABD6C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4F91D225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837A8D7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7A54F9F2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905C1CF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E7FAA" w:rsidRPr="00BE74A2" w14:paraId="5D1B65C0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04AE69D" w14:textId="32268C4B" w:rsidR="005E7FAA" w:rsidRPr="00BE74A2" w:rsidRDefault="00C94FC2" w:rsidP="00C94FC2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สินทรัพย์ทางการเงินและ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หนี้สินทางการเงินที่วัดมูลค่า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530" w:type="dxa"/>
          </w:tcPr>
          <w:p w14:paraId="047E0A9A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2" w:type="dxa"/>
          </w:tcPr>
          <w:p w14:paraId="72696945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50F8662A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64743AE3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5A040A4D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680C2521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4F9582D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5CB8937B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FFECD6C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E7FAA" w:rsidRPr="00BE74A2" w14:paraId="0BD12F9E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F1B5575" w14:textId="4C68A0F2" w:rsidR="005E7FAA" w:rsidRPr="00BE74A2" w:rsidRDefault="005E7FAA" w:rsidP="006F198B">
            <w:pPr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BE74A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ตราสารทุนที่เป็นหลักทรัพย์</w:t>
            </w:r>
            <w:r w:rsidR="003E68AB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BE74A2">
              <w:rPr>
                <w:rFonts w:ascii="Angsana New" w:hAnsi="Angsana New" w:hint="cs"/>
                <w:sz w:val="30"/>
                <w:szCs w:val="30"/>
                <w:cs/>
              </w:rPr>
              <w:t>ผื่อขาย</w:t>
            </w:r>
          </w:p>
        </w:tc>
        <w:tc>
          <w:tcPr>
            <w:tcW w:w="1530" w:type="dxa"/>
            <w:shd w:val="clear" w:color="auto" w:fill="auto"/>
          </w:tcPr>
          <w:p w14:paraId="56AA5A1F" w14:textId="1FD0A9B8" w:rsidR="005E7FAA" w:rsidRPr="00BE74A2" w:rsidRDefault="005E7FA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715</w:t>
            </w:r>
          </w:p>
        </w:tc>
        <w:tc>
          <w:tcPr>
            <w:tcW w:w="182" w:type="dxa"/>
            <w:shd w:val="clear" w:color="auto" w:fill="auto"/>
          </w:tcPr>
          <w:p w14:paraId="60503166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7F840399" w14:textId="084E0A32" w:rsidR="005E7FAA" w:rsidRPr="00BE74A2" w:rsidRDefault="005E7FAA" w:rsidP="006F198B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715  </w:t>
            </w:r>
          </w:p>
        </w:tc>
        <w:tc>
          <w:tcPr>
            <w:tcW w:w="180" w:type="dxa"/>
            <w:shd w:val="clear" w:color="auto" w:fill="auto"/>
          </w:tcPr>
          <w:p w14:paraId="068AF3DB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1BB9C1FF" w14:textId="77777777" w:rsidR="005E7FAA" w:rsidRPr="00BE74A2" w:rsidRDefault="005E7FA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14" w:right="35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0541845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533F797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306"/>
              </w:tabs>
              <w:spacing w:line="240" w:lineRule="auto"/>
              <w:ind w:left="-324" w:right="33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5AE449A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98AC5BF" w14:textId="49F48F03" w:rsidR="005E7FAA" w:rsidRPr="00BE74A2" w:rsidRDefault="005E7FAA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715</w:t>
            </w:r>
          </w:p>
        </w:tc>
      </w:tr>
      <w:tr w:rsidR="00D06780" w:rsidRPr="00BE74A2" w14:paraId="1B4FA371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42BF8D90" w14:textId="51C7797A" w:rsidR="00D06780" w:rsidRPr="00BE74A2" w:rsidRDefault="00D06780" w:rsidP="006F198B">
            <w:pPr>
              <w:ind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หลักทรัพย์ระยะยาวอื่น</w:t>
            </w:r>
          </w:p>
        </w:tc>
        <w:tc>
          <w:tcPr>
            <w:tcW w:w="1530" w:type="dxa"/>
            <w:shd w:val="clear" w:color="auto" w:fill="auto"/>
          </w:tcPr>
          <w:p w14:paraId="49A6AB0C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2" w:type="dxa"/>
            <w:shd w:val="clear" w:color="auto" w:fill="auto"/>
          </w:tcPr>
          <w:p w14:paraId="19FCCE1E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127C17D0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3DAA41E8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47AF35BA" w14:textId="77777777" w:rsidR="00D06780" w:rsidRPr="00BE74A2" w:rsidRDefault="00D06780" w:rsidP="006F198B">
            <w:pPr>
              <w:pStyle w:val="acctfourfigures"/>
              <w:tabs>
                <w:tab w:val="clear" w:pos="765"/>
              </w:tabs>
              <w:spacing w:line="240" w:lineRule="auto"/>
              <w:ind w:left="-714" w:right="35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7ACEF3F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0631316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306"/>
              </w:tabs>
              <w:spacing w:line="240" w:lineRule="auto"/>
              <w:ind w:left="-324" w:right="33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63E00C9B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5507971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06780" w:rsidRPr="00BE74A2" w14:paraId="2550CE37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1027BDB" w14:textId="6B64DFD9" w:rsidR="00D06780" w:rsidRPr="00BE74A2" w:rsidRDefault="00B639FA" w:rsidP="006F198B">
            <w:pPr>
              <w:ind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74A2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Pr="00BE74A2">
              <w:rPr>
                <w:rFonts w:asciiTheme="majorBidi" w:hAnsiTheme="majorBidi" w:hint="cs"/>
                <w:sz w:val="30"/>
                <w:szCs w:val="30"/>
                <w:cs/>
              </w:rPr>
              <w:t>ตราสารทุนหุ้นสามัญ</w:t>
            </w:r>
          </w:p>
        </w:tc>
        <w:tc>
          <w:tcPr>
            <w:tcW w:w="1530" w:type="dxa"/>
            <w:shd w:val="clear" w:color="auto" w:fill="auto"/>
          </w:tcPr>
          <w:p w14:paraId="07568543" w14:textId="76E3E401" w:rsidR="00D06780" w:rsidRPr="00BE74A2" w:rsidRDefault="00B639F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2" w:type="dxa"/>
            <w:shd w:val="clear" w:color="auto" w:fill="auto"/>
          </w:tcPr>
          <w:p w14:paraId="1D4302D4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2ED04E4B" w14:textId="542B4043" w:rsidR="00D06780" w:rsidRPr="00BE74A2" w:rsidRDefault="00B639FA" w:rsidP="00B639FA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43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8584D78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3EA0AD3D" w14:textId="161BA0E9" w:rsidR="00D06780" w:rsidRPr="00BE74A2" w:rsidRDefault="00B639F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14" w:right="35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522E34A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6765777" w14:textId="0F11FE2C" w:rsidR="00D06780" w:rsidRPr="00BE74A2" w:rsidRDefault="00B639FA" w:rsidP="00B639FA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550631F1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9B6CFDA" w14:textId="361D8617" w:rsidR="00D06780" w:rsidRPr="00BE74A2" w:rsidRDefault="00B639FA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</w:tr>
      <w:tr w:rsidR="00D06780" w:rsidRPr="00BE74A2" w14:paraId="1E5A9116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4BACA12" w14:textId="1C215343" w:rsidR="00D06780" w:rsidRPr="00BE74A2" w:rsidRDefault="00B639FA" w:rsidP="006F198B">
            <w:pPr>
              <w:ind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74A2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Pr="00BE74A2">
              <w:rPr>
                <w:rFonts w:asciiTheme="majorBidi" w:hAnsiTheme="majorBidi" w:hint="cs"/>
                <w:sz w:val="30"/>
                <w:szCs w:val="30"/>
                <w:cs/>
              </w:rPr>
              <w:t>ตราสารหนี้หุ้นบุริมสิทธิ</w:t>
            </w:r>
          </w:p>
        </w:tc>
        <w:tc>
          <w:tcPr>
            <w:tcW w:w="1530" w:type="dxa"/>
            <w:shd w:val="clear" w:color="auto" w:fill="auto"/>
          </w:tcPr>
          <w:p w14:paraId="3CE7090E" w14:textId="39C6CC1A" w:rsidR="00D06780" w:rsidRPr="00BE74A2" w:rsidRDefault="00B639F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349</w:t>
            </w:r>
          </w:p>
        </w:tc>
        <w:tc>
          <w:tcPr>
            <w:tcW w:w="182" w:type="dxa"/>
            <w:shd w:val="clear" w:color="auto" w:fill="auto"/>
          </w:tcPr>
          <w:p w14:paraId="065322F3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3E7074FB" w14:textId="1A4D3258" w:rsidR="00D06780" w:rsidRPr="00BE74A2" w:rsidRDefault="00B639FA" w:rsidP="00B639FA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43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B449D91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125DC275" w14:textId="3CF8CE01" w:rsidR="00D06780" w:rsidRPr="00BE74A2" w:rsidRDefault="00B639FA" w:rsidP="006F198B">
            <w:pPr>
              <w:pStyle w:val="acctfourfigures"/>
              <w:tabs>
                <w:tab w:val="clear" w:pos="765"/>
              </w:tabs>
              <w:spacing w:line="240" w:lineRule="auto"/>
              <w:ind w:left="-714" w:right="35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1F9C2DE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5B5999C" w14:textId="63480A3E" w:rsidR="00D06780" w:rsidRPr="00BE74A2" w:rsidRDefault="00B639FA" w:rsidP="00B639FA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349</w:t>
            </w:r>
          </w:p>
        </w:tc>
        <w:tc>
          <w:tcPr>
            <w:tcW w:w="180" w:type="dxa"/>
            <w:shd w:val="clear" w:color="auto" w:fill="auto"/>
          </w:tcPr>
          <w:p w14:paraId="32D2E325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F60C460" w14:textId="014F5D96" w:rsidR="00D06780" w:rsidRPr="00BE74A2" w:rsidRDefault="00B639FA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349</w:t>
            </w:r>
          </w:p>
        </w:tc>
      </w:tr>
      <w:tr w:rsidR="005E7FAA" w:rsidRPr="00BE74A2" w14:paraId="5A2FBD5C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31C8435" w14:textId="6DE0BE17" w:rsidR="005E7FAA" w:rsidRPr="00BE74A2" w:rsidRDefault="00B639FA" w:rsidP="00B639FA">
            <w:pPr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Pr="00BE74A2">
              <w:rPr>
                <w:rFonts w:asciiTheme="majorBidi" w:hAnsiTheme="majorBidi" w:hint="cs"/>
                <w:sz w:val="30"/>
                <w:szCs w:val="30"/>
                <w:cs/>
              </w:rPr>
              <w:t>พันธบัตรธนาคารแห่ง</w:t>
            </w:r>
            <w:r w:rsidRPr="00BE74A2">
              <w:rPr>
                <w:rFonts w:asciiTheme="majorBidi" w:hAnsiTheme="majorBidi"/>
                <w:sz w:val="30"/>
                <w:szCs w:val="30"/>
              </w:rPr>
              <w:br/>
              <w:t xml:space="preserve">      </w:t>
            </w:r>
            <w:r w:rsidRPr="00BE74A2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808CDDB" w14:textId="685A500B" w:rsidR="005E7FAA" w:rsidRPr="00BE74A2" w:rsidRDefault="00B639F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4CE13E9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20DECB2E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43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256F2B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D2674BA" w14:textId="5F97F4D6" w:rsidR="005E7FAA" w:rsidRPr="00BE74A2" w:rsidRDefault="005E7FAA" w:rsidP="006F198B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58CE92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F9B06C" w14:textId="1871543D" w:rsidR="005E7FAA" w:rsidRPr="00BE74A2" w:rsidRDefault="00B639FA" w:rsidP="00B639FA">
            <w:pPr>
              <w:pStyle w:val="acctfourfigures"/>
              <w:tabs>
                <w:tab w:val="clear" w:pos="765"/>
                <w:tab w:val="decimal" w:pos="306"/>
              </w:tabs>
              <w:spacing w:line="240" w:lineRule="auto"/>
              <w:ind w:left="-324" w:right="33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F202F8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688E81" w14:textId="70AAEA07" w:rsidR="005E7FAA" w:rsidRPr="00BE74A2" w:rsidRDefault="00B639FA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</w:tr>
      <w:tr w:rsidR="00C94FC2" w:rsidRPr="00BE74A2" w14:paraId="59B9B8E2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74804BBC" w14:textId="065C7499" w:rsidR="00C94FC2" w:rsidRPr="00BE74A2" w:rsidRDefault="00C94FC2" w:rsidP="00C94FC2">
            <w:pPr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530" w:type="dxa"/>
            <w:shd w:val="clear" w:color="auto" w:fill="auto"/>
          </w:tcPr>
          <w:p w14:paraId="78E658EA" w14:textId="1A8A7A02" w:rsidR="00C94FC2" w:rsidRPr="00BE74A2" w:rsidRDefault="00C94FC2" w:rsidP="00C94FC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182" w:type="dxa"/>
            <w:shd w:val="clear" w:color="auto" w:fill="auto"/>
          </w:tcPr>
          <w:p w14:paraId="37EDFF52" w14:textId="77777777" w:rsidR="00C94FC2" w:rsidRPr="00BE74A2" w:rsidRDefault="00C94FC2" w:rsidP="00C94FC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4068BF6F" w14:textId="165CC163" w:rsidR="00C94FC2" w:rsidRPr="00BE74A2" w:rsidRDefault="00C94FC2" w:rsidP="00C94FC2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439" w:right="2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D84EC94" w14:textId="77777777" w:rsidR="00C94FC2" w:rsidRPr="00BE74A2" w:rsidRDefault="00C94FC2" w:rsidP="00C94FC2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3F74A8C8" w14:textId="3BA5E07F" w:rsidR="00C94FC2" w:rsidRPr="00BE74A2" w:rsidRDefault="00C94FC2" w:rsidP="00C94FC2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180" w:type="dxa"/>
            <w:shd w:val="clear" w:color="auto" w:fill="auto"/>
          </w:tcPr>
          <w:p w14:paraId="797BD147" w14:textId="77777777" w:rsidR="00C94FC2" w:rsidRPr="00BE74A2" w:rsidRDefault="00C94FC2" w:rsidP="00C94FC2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E187BB8" w14:textId="129FB068" w:rsidR="00C94FC2" w:rsidRPr="00BE74A2" w:rsidRDefault="00C94FC2" w:rsidP="00B8466E">
            <w:pPr>
              <w:pStyle w:val="acctfourfigures"/>
              <w:tabs>
                <w:tab w:val="clear" w:pos="765"/>
                <w:tab w:val="decimal" w:pos="306"/>
              </w:tabs>
              <w:spacing w:line="240" w:lineRule="auto"/>
              <w:ind w:left="-324" w:right="33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C4EFD1D" w14:textId="77777777" w:rsidR="00C94FC2" w:rsidRPr="00BE74A2" w:rsidRDefault="00C94FC2" w:rsidP="00C94FC2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D510F02" w14:textId="01A87042" w:rsidR="00C94FC2" w:rsidRPr="00BE74A2" w:rsidRDefault="00C94FC2" w:rsidP="000C5150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D06780" w:rsidRPr="00BE74A2" w14:paraId="114F9CA0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3B15A6AC" w14:textId="77777777" w:rsidR="00D06780" w:rsidRPr="00BE74A2" w:rsidRDefault="00D06780" w:rsidP="006F198B">
            <w:pPr>
              <w:ind w:left="160" w:right="-90" w:hanging="18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8A7E22F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82" w:type="dxa"/>
            <w:shd w:val="clear" w:color="auto" w:fill="auto"/>
          </w:tcPr>
          <w:p w14:paraId="6B9D0CC6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02FFF0C2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54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FC3FA73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0C6BDB8F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0D2B5E6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E98EDD4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5BE8BD79" w14:textId="77777777" w:rsidR="00D06780" w:rsidRPr="00BE74A2" w:rsidRDefault="00D06780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AB9B489" w14:textId="77777777" w:rsidR="00D06780" w:rsidRPr="00BE74A2" w:rsidRDefault="00D06780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</w:tr>
      <w:tr w:rsidR="005E7FAA" w:rsidRPr="00BE74A2" w14:paraId="286FB6CA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3639F675" w14:textId="0AA67B07" w:rsidR="005E7FAA" w:rsidRPr="00BE74A2" w:rsidRDefault="00C94FC2" w:rsidP="00C94FC2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สินทรัพย์ทางการเงินและ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</w:t>
            </w:r>
            <w:r w:rsidRPr="00BE74A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ไม่ได้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br/>
              <w:t xml:space="preserve">   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วัดมูลค่าด้วยมูลค่ายุติธรรม</w:t>
            </w:r>
          </w:p>
        </w:tc>
        <w:tc>
          <w:tcPr>
            <w:tcW w:w="1530" w:type="dxa"/>
            <w:shd w:val="clear" w:color="auto" w:fill="auto"/>
          </w:tcPr>
          <w:p w14:paraId="68B0C3DD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2" w:type="dxa"/>
            <w:shd w:val="clear" w:color="auto" w:fill="auto"/>
          </w:tcPr>
          <w:p w14:paraId="6056DB90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7F31FAD3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3B7076D9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648C48F5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74D7CEF2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62B01FE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0AF82C4B" w14:textId="77777777" w:rsidR="005E7FAA" w:rsidRPr="00BE74A2" w:rsidRDefault="005E7FA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DC7E381" w14:textId="77777777" w:rsidR="005E7FAA" w:rsidRPr="00BE74A2" w:rsidRDefault="005E7FA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39FA" w:rsidRPr="00C94FC2" w14:paraId="44340DA3" w14:textId="77777777" w:rsidTr="003E68AB">
        <w:trPr>
          <w:cantSplit/>
        </w:trPr>
        <w:tc>
          <w:tcPr>
            <w:tcW w:w="2981" w:type="dxa"/>
            <w:shd w:val="clear" w:color="auto" w:fill="auto"/>
          </w:tcPr>
          <w:p w14:paraId="22DAC176" w14:textId="77777777" w:rsidR="00B639FA" w:rsidRPr="00BE74A2" w:rsidRDefault="00B639FA" w:rsidP="00B639FA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5BBEAB61" w14:textId="23948847" w:rsidR="00B639FA" w:rsidRPr="00BE74A2" w:rsidRDefault="00B639FA" w:rsidP="00B639FA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E74A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E74A2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CC1860D" w14:textId="26472EF2" w:rsidR="00B639FA" w:rsidRPr="00BE74A2" w:rsidRDefault="00B639F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7406415" w14:textId="77777777" w:rsidR="00B639FA" w:rsidRPr="00BE74A2" w:rsidRDefault="00B639FA" w:rsidP="006F198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2C4C5EC9" w14:textId="6B30622D" w:rsidR="00B639FA" w:rsidRPr="00BE74A2" w:rsidRDefault="00B639FA" w:rsidP="006F198B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43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DD00BE" w14:textId="77777777" w:rsidR="00B639FA" w:rsidRPr="00BE74A2" w:rsidRDefault="00B639F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21722396" w14:textId="5C9C3ACC" w:rsidR="00B639FA" w:rsidRPr="00BE74A2" w:rsidRDefault="00B639FA" w:rsidP="006F198B">
            <w:pPr>
              <w:pStyle w:val="acctfourfigures"/>
              <w:tabs>
                <w:tab w:val="clear" w:pos="765"/>
                <w:tab w:val="decimal" w:pos="798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CBEB90" w14:textId="77777777" w:rsidR="00B639FA" w:rsidRPr="00BE74A2" w:rsidRDefault="00B639F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18C462" w14:textId="08B1C349" w:rsidR="00B639FA" w:rsidRPr="00BE74A2" w:rsidRDefault="00B639FA" w:rsidP="006F198B">
            <w:pPr>
              <w:pStyle w:val="acctfourfigures"/>
              <w:tabs>
                <w:tab w:val="clear" w:pos="765"/>
                <w:tab w:val="decimal" w:pos="-146"/>
              </w:tabs>
              <w:spacing w:line="240" w:lineRule="auto"/>
              <w:ind w:left="-1046" w:right="34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32D1F8" w14:textId="77777777" w:rsidR="00B639FA" w:rsidRPr="00BE74A2" w:rsidRDefault="00B639FA" w:rsidP="006F198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AE064A" w14:textId="2D977707" w:rsidR="00B639FA" w:rsidRPr="00C94FC2" w:rsidRDefault="00B639FA" w:rsidP="006F198B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right="-5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C51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</w:tbl>
    <w:p w14:paraId="53C71B76" w14:textId="77777777" w:rsidR="00B87E91" w:rsidRPr="00F11267" w:rsidRDefault="00B87E91" w:rsidP="00B87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jc w:val="both"/>
        <w:rPr>
          <w:rFonts w:ascii="Angsana New" w:hAnsi="Angsana New"/>
          <w:sz w:val="20"/>
          <w:szCs w:val="20"/>
        </w:rPr>
      </w:pPr>
    </w:p>
    <w:p w14:paraId="1960703D" w14:textId="3FEF604C" w:rsidR="00B87E91" w:rsidRPr="009A3DBF" w:rsidRDefault="00B87E91" w:rsidP="00F112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3BE80F8" w14:textId="77777777" w:rsidR="00B87E91" w:rsidRPr="00F21B6E" w:rsidRDefault="00B87E91" w:rsidP="00B87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45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B87E91" w:rsidRPr="003500FB" w14:paraId="3768BFEF" w14:textId="77777777" w:rsidTr="006F198B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E66756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B29296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2CAE57BD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B87E91" w:rsidRPr="003500FB" w14:paraId="17AEB5EF" w14:textId="77777777" w:rsidTr="006F198B">
        <w:trPr>
          <w:trHeight w:val="785"/>
        </w:trPr>
        <w:tc>
          <w:tcPr>
            <w:tcW w:w="3438" w:type="dxa"/>
            <w:shd w:val="clear" w:color="auto" w:fill="auto"/>
          </w:tcPr>
          <w:p w14:paraId="4897F83C" w14:textId="77777777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091AE96C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8797C9E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B87E91" w:rsidRPr="003500FB" w14:paraId="6E1D9257" w14:textId="77777777" w:rsidTr="006F198B">
        <w:trPr>
          <w:trHeight w:val="785"/>
        </w:trPr>
        <w:tc>
          <w:tcPr>
            <w:tcW w:w="3438" w:type="dxa"/>
            <w:shd w:val="clear" w:color="auto" w:fill="auto"/>
          </w:tcPr>
          <w:p w14:paraId="248640F5" w14:textId="77777777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4D76B42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5DE9D1AC" w14:textId="77777777" w:rsidR="00B87E91" w:rsidRPr="00E86C0E" w:rsidRDefault="00B87E91" w:rsidP="006F1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B87E91" w:rsidRPr="003500FB" w14:paraId="3092BBF2" w14:textId="77777777" w:rsidTr="006F198B">
        <w:trPr>
          <w:trHeight w:val="1635"/>
        </w:trPr>
        <w:tc>
          <w:tcPr>
            <w:tcW w:w="3438" w:type="dxa"/>
            <w:shd w:val="clear" w:color="auto" w:fill="auto"/>
          </w:tcPr>
          <w:p w14:paraId="7F841228" w14:textId="77777777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08B980CB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4F8EB3C0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B87E91" w:rsidRPr="003500FB" w14:paraId="7084D523" w14:textId="77777777" w:rsidTr="006F198B">
        <w:trPr>
          <w:trHeight w:val="1635"/>
        </w:trPr>
        <w:tc>
          <w:tcPr>
            <w:tcW w:w="3438" w:type="dxa"/>
            <w:shd w:val="clear" w:color="auto" w:fill="auto"/>
          </w:tcPr>
          <w:p w14:paraId="0840FBAC" w14:textId="77777777" w:rsidR="00B87E91" w:rsidRPr="000C201A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lastRenderedPageBreak/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4003B746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99ABE56" w14:textId="77777777" w:rsidR="00B87E91" w:rsidRPr="000C201A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1A62A54A" w14:textId="77777777" w:rsidR="00AE5B89" w:rsidRPr="00AE5B89" w:rsidRDefault="00AE5B89" w:rsidP="006274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0"/>
          <w:szCs w:val="20"/>
          <w:lang w:val="en-GB"/>
        </w:rPr>
      </w:pPr>
    </w:p>
    <w:p w14:paraId="62E950A3" w14:textId="2465F00A" w:rsidR="00A92F60" w:rsidRPr="00F20A64" w:rsidRDefault="00A92F60" w:rsidP="00A92F60">
      <w:pPr>
        <w:pStyle w:val="ListParagraph"/>
        <w:numPr>
          <w:ilvl w:val="1"/>
          <w:numId w:val="3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F20A64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รายการเคลื่อนไหวของตราสารทุนและตราสารหนี้</w:t>
      </w:r>
    </w:p>
    <w:p w14:paraId="105980F8" w14:textId="77777777" w:rsidR="00B639FA" w:rsidRPr="00AE5B89" w:rsidRDefault="00B639FA" w:rsidP="00AE5B8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20"/>
          <w:szCs w:val="20"/>
          <w:lang w:val="en-GB"/>
        </w:rPr>
      </w:pPr>
    </w:p>
    <w:tbl>
      <w:tblPr>
        <w:tblStyle w:val="TableGrid"/>
        <w:tblW w:w="9781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1445"/>
        <w:gridCol w:w="246"/>
        <w:gridCol w:w="1020"/>
        <w:gridCol w:w="240"/>
        <w:gridCol w:w="1194"/>
        <w:gridCol w:w="236"/>
        <w:gridCol w:w="1077"/>
        <w:gridCol w:w="236"/>
        <w:gridCol w:w="1122"/>
      </w:tblGrid>
      <w:tr w:rsidR="00A92F60" w:rsidRPr="00ED4166" w14:paraId="319C9C46" w14:textId="77777777" w:rsidTr="00256534">
        <w:trPr>
          <w:tblHeader/>
        </w:trPr>
        <w:tc>
          <w:tcPr>
            <w:tcW w:w="2965" w:type="dxa"/>
          </w:tcPr>
          <w:p w14:paraId="2BC75A34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816" w:type="dxa"/>
            <w:gridSpan w:val="9"/>
            <w:hideMark/>
          </w:tcPr>
          <w:p w14:paraId="19DC40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2F60" w:rsidRPr="00ED4166" w14:paraId="2996302E" w14:textId="77777777" w:rsidTr="00F11267">
        <w:trPr>
          <w:tblHeader/>
        </w:trPr>
        <w:tc>
          <w:tcPr>
            <w:tcW w:w="2965" w:type="dxa"/>
            <w:vAlign w:val="bottom"/>
            <w:hideMark/>
          </w:tcPr>
          <w:p w14:paraId="60240763" w14:textId="77777777" w:rsidR="00A92F60" w:rsidRPr="00F11267" w:rsidRDefault="00A92F60" w:rsidP="006F198B">
            <w:pPr>
              <w:spacing w:line="240" w:lineRule="auto"/>
              <w:ind w:left="159" w:hanging="1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ตราสารหนี้และตราสารทุนที่อยู่ในความต้องการของตลาด</w:t>
            </w:r>
          </w:p>
        </w:tc>
        <w:tc>
          <w:tcPr>
            <w:tcW w:w="1445" w:type="dxa"/>
            <w:vAlign w:val="bottom"/>
            <w:hideMark/>
          </w:tcPr>
          <w:p w14:paraId="613C58A0" w14:textId="246066E8" w:rsidR="00A92F60" w:rsidRPr="00DC0046" w:rsidRDefault="00A92F60" w:rsidP="006F198B">
            <w:pPr>
              <w:spacing w:line="240" w:lineRule="auto"/>
              <w:ind w:left="-107"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</w:p>
        </w:tc>
        <w:tc>
          <w:tcPr>
            <w:tcW w:w="246" w:type="dxa"/>
            <w:vAlign w:val="bottom"/>
          </w:tcPr>
          <w:p w14:paraId="6320CF0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  <w:hideMark/>
          </w:tcPr>
          <w:p w14:paraId="7CB36F1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ซื้อ</w:t>
            </w:r>
          </w:p>
        </w:tc>
        <w:tc>
          <w:tcPr>
            <w:tcW w:w="240" w:type="dxa"/>
            <w:vAlign w:val="bottom"/>
          </w:tcPr>
          <w:p w14:paraId="0ABA02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  <w:hideMark/>
          </w:tcPr>
          <w:p w14:paraId="1CF807E4" w14:textId="749BAA61" w:rsidR="00A92F60" w:rsidRPr="00F11267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ขาย</w:t>
            </w:r>
            <w:r w:rsidR="00F1126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  <w:r w:rsidR="00F11267"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="00F11267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236" w:type="dxa"/>
            <w:vAlign w:val="bottom"/>
          </w:tcPr>
          <w:p w14:paraId="72537238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  <w:hideMark/>
          </w:tcPr>
          <w:p w14:paraId="0651B79F" w14:textId="77777777" w:rsidR="00A92F60" w:rsidRPr="00ED4166" w:rsidRDefault="00A92F60" w:rsidP="006F198B">
            <w:pPr>
              <w:spacing w:line="240" w:lineRule="auto"/>
              <w:ind w:left="-83" w:right="-127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ปรับปรุงมูลค่ายุติธรรม</w:t>
            </w:r>
          </w:p>
        </w:tc>
        <w:tc>
          <w:tcPr>
            <w:tcW w:w="236" w:type="dxa"/>
            <w:vAlign w:val="bottom"/>
          </w:tcPr>
          <w:p w14:paraId="07FE0A2F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  <w:hideMark/>
          </w:tcPr>
          <w:p w14:paraId="37D96220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</w:p>
        </w:tc>
      </w:tr>
      <w:tr w:rsidR="00B65C32" w:rsidRPr="00ED4166" w14:paraId="49F68790" w14:textId="77777777" w:rsidTr="00CD44B9">
        <w:trPr>
          <w:tblHeader/>
        </w:trPr>
        <w:tc>
          <w:tcPr>
            <w:tcW w:w="2965" w:type="dxa"/>
          </w:tcPr>
          <w:p w14:paraId="01C3244A" w14:textId="77777777" w:rsidR="00B65C32" w:rsidRPr="00ED4166" w:rsidRDefault="00B65C32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vAlign w:val="bottom"/>
            <w:hideMark/>
          </w:tcPr>
          <w:p w14:paraId="4FED4712" w14:textId="035CD6F7" w:rsidR="00B65C32" w:rsidRPr="00CD44B9" w:rsidRDefault="00B65C32" w:rsidP="006F198B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ปรับปรุงใหม่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5371" w:type="dxa"/>
            <w:gridSpan w:val="8"/>
            <w:vAlign w:val="bottom"/>
          </w:tcPr>
          <w:p w14:paraId="3653DA9D" w14:textId="2EF9E43B" w:rsidR="00B65C32" w:rsidRPr="00B639FA" w:rsidRDefault="00B65C32" w:rsidP="006F198B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GB"/>
              </w:rPr>
            </w:pP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(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GB"/>
              </w:rPr>
              <w:t>พันบาท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)</w:t>
            </w:r>
          </w:p>
        </w:tc>
      </w:tr>
      <w:tr w:rsidR="00A92F60" w:rsidRPr="00ED4166" w14:paraId="2F79B3B4" w14:textId="77777777" w:rsidTr="00F11267">
        <w:tc>
          <w:tcPr>
            <w:tcW w:w="2965" w:type="dxa"/>
            <w:hideMark/>
          </w:tcPr>
          <w:p w14:paraId="11BB7795" w14:textId="77777777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2564</w:t>
            </w:r>
          </w:p>
        </w:tc>
        <w:tc>
          <w:tcPr>
            <w:tcW w:w="1445" w:type="dxa"/>
          </w:tcPr>
          <w:p w14:paraId="5FE7418E" w14:textId="591AEF24" w:rsidR="00A92F60" w:rsidRPr="00ED4166" w:rsidRDefault="00A92F60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5CAC7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0F5F7D1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D4F3D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44024513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620C9D0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52EAF738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B1B0433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767CDEB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92F60" w:rsidRPr="00ED4166" w14:paraId="3F8F3E0D" w14:textId="77777777" w:rsidTr="00F11267">
        <w:tc>
          <w:tcPr>
            <w:tcW w:w="2965" w:type="dxa"/>
            <w:hideMark/>
          </w:tcPr>
          <w:p w14:paraId="6AEFDF53" w14:textId="77777777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สินทรัพย์ทางการเงินไม่หมุนเวียน</w:t>
            </w:r>
          </w:p>
        </w:tc>
        <w:tc>
          <w:tcPr>
            <w:tcW w:w="1445" w:type="dxa"/>
            <w:vAlign w:val="bottom"/>
          </w:tcPr>
          <w:p w14:paraId="0F575251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23FD94E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5246A448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7B193EBC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1288B7AC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1FB0140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356BBDD5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015E5618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1B1995A9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92F60" w:rsidRPr="00ED4166" w14:paraId="0C7DD5F0" w14:textId="77777777" w:rsidTr="00F11267">
        <w:tc>
          <w:tcPr>
            <w:tcW w:w="2965" w:type="dxa"/>
            <w:hideMark/>
          </w:tcPr>
          <w:p w14:paraId="69A86A47" w14:textId="0A01D065" w:rsidR="00A92F60" w:rsidRPr="00E53D8E" w:rsidRDefault="00E53D8E" w:rsidP="00E53D8E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ตราสารทุนที่วัดมูลค่าด้วย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="00A92F60"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="00A92F60"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หรือขาดทุน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เบ็ดเสร็จอื่น</w:t>
            </w:r>
          </w:p>
        </w:tc>
        <w:tc>
          <w:tcPr>
            <w:tcW w:w="1445" w:type="dxa"/>
            <w:vAlign w:val="bottom"/>
            <w:hideMark/>
          </w:tcPr>
          <w:p w14:paraId="7D02264B" w14:textId="55971C07" w:rsidR="00A92F60" w:rsidRPr="00FA1D6E" w:rsidRDefault="00F11267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1,887</w:t>
            </w:r>
            <w:r w:rsidR="00A92F60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982</w:t>
            </w:r>
          </w:p>
        </w:tc>
        <w:tc>
          <w:tcPr>
            <w:tcW w:w="246" w:type="dxa"/>
            <w:vAlign w:val="bottom"/>
          </w:tcPr>
          <w:p w14:paraId="5683F8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  <w:hideMark/>
          </w:tcPr>
          <w:p w14:paraId="1FEC4CCE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1,072,080</w:t>
            </w:r>
          </w:p>
        </w:tc>
        <w:tc>
          <w:tcPr>
            <w:tcW w:w="240" w:type="dxa"/>
            <w:vAlign w:val="bottom"/>
          </w:tcPr>
          <w:p w14:paraId="474B3222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  <w:hideMark/>
          </w:tcPr>
          <w:p w14:paraId="2ACF1E24" w14:textId="6959EB4A" w:rsidR="00A92F60" w:rsidRPr="00ED4166" w:rsidRDefault="00F11267" w:rsidP="00F11267">
            <w:pPr>
              <w:tabs>
                <w:tab w:val="clear" w:pos="454"/>
                <w:tab w:val="left" w:pos="43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(1,216,086)</w:t>
            </w:r>
          </w:p>
        </w:tc>
        <w:tc>
          <w:tcPr>
            <w:tcW w:w="236" w:type="dxa"/>
            <w:vAlign w:val="bottom"/>
          </w:tcPr>
          <w:p w14:paraId="66C4121C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  <w:hideMark/>
          </w:tcPr>
          <w:p w14:paraId="0AF79D82" w14:textId="5DBB6417" w:rsidR="00A92F60" w:rsidRPr="00ED4166" w:rsidRDefault="00F11267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2,018,779</w:t>
            </w:r>
          </w:p>
        </w:tc>
        <w:tc>
          <w:tcPr>
            <w:tcW w:w="236" w:type="dxa"/>
            <w:vAlign w:val="bottom"/>
          </w:tcPr>
          <w:p w14:paraId="586235D4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  <w:hideMark/>
          </w:tcPr>
          <w:p w14:paraId="4AB7E94C" w14:textId="2062347A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3,7</w:t>
            </w:r>
            <w:r w:rsidR="00F11267">
              <w:rPr>
                <w:rFonts w:ascii="Angsana New" w:hAnsi="Angsana New"/>
                <w:sz w:val="30"/>
                <w:szCs w:val="30"/>
                <w:lang w:val="en-GB"/>
              </w:rPr>
              <w:t>62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="00F11267">
              <w:rPr>
                <w:rFonts w:ascii="Angsana New" w:hAnsi="Angsana New"/>
                <w:sz w:val="30"/>
                <w:szCs w:val="30"/>
                <w:lang w:val="en-GB"/>
              </w:rPr>
              <w:t>755</w:t>
            </w:r>
          </w:p>
        </w:tc>
      </w:tr>
      <w:tr w:rsidR="00AE5B89" w:rsidRPr="00ED4166" w14:paraId="539AB802" w14:textId="77777777" w:rsidTr="00F11267">
        <w:tc>
          <w:tcPr>
            <w:tcW w:w="2965" w:type="dxa"/>
          </w:tcPr>
          <w:p w14:paraId="77ECF2AE" w14:textId="02A45E87" w:rsidR="00AE5B89" w:rsidRPr="00E53D8E" w:rsidRDefault="00E53D8E" w:rsidP="00E53D8E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ตราสารหนี้ที่วัดมูลค่า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ด้วย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ราคาทุนตัดจำหน่าย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26EAE8" w14:textId="47FECEAC" w:rsidR="00AE5B89" w:rsidRPr="00ED4166" w:rsidRDefault="00AE5B89" w:rsidP="00AE5B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401,576</w:t>
            </w:r>
          </w:p>
        </w:tc>
        <w:tc>
          <w:tcPr>
            <w:tcW w:w="246" w:type="dxa"/>
            <w:vAlign w:val="bottom"/>
          </w:tcPr>
          <w:p w14:paraId="680E9D1F" w14:textId="77777777" w:rsidR="00AE5B89" w:rsidRPr="00ED4166" w:rsidRDefault="00AE5B89" w:rsidP="00AE5B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AE9C1C" w14:textId="73270722" w:rsidR="00AE5B89" w:rsidRPr="00ED4166" w:rsidRDefault="00AE5B89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2CA79C97" w14:textId="77777777" w:rsidR="00AE5B89" w:rsidRPr="00ED4166" w:rsidRDefault="00AE5B89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2F0C19" w14:textId="4A71581D" w:rsidR="00AE5B89" w:rsidRPr="00AE5B89" w:rsidRDefault="00AE5B89" w:rsidP="00AE5B89">
            <w:pPr>
              <w:tabs>
                <w:tab w:val="clear" w:pos="454"/>
                <w:tab w:val="left" w:pos="43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E5B89">
              <w:rPr>
                <w:rFonts w:ascii="Angsana New" w:hAnsi="Angsana New"/>
                <w:sz w:val="30"/>
                <w:szCs w:val="30"/>
                <w:lang w:val="en-GB"/>
              </w:rPr>
              <w:t>(317)</w:t>
            </w:r>
          </w:p>
        </w:tc>
        <w:tc>
          <w:tcPr>
            <w:tcW w:w="236" w:type="dxa"/>
            <w:vAlign w:val="bottom"/>
          </w:tcPr>
          <w:p w14:paraId="68EFDA3F" w14:textId="77777777" w:rsidR="00AE5B89" w:rsidRPr="00AE5B89" w:rsidRDefault="00AE5B89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948172" w14:textId="0BAFE94C" w:rsidR="00AE5B89" w:rsidRPr="00AE5B89" w:rsidRDefault="00AE5B89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E5B89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036D518" w14:textId="77777777" w:rsidR="00AE5B89" w:rsidRPr="00ED4166" w:rsidRDefault="00AE5B89" w:rsidP="00AE5B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99DC07" w14:textId="550D70AF" w:rsidR="00AE5B89" w:rsidRPr="00ED4166" w:rsidRDefault="00AE5B89" w:rsidP="00AE5B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401,259</w:t>
            </w:r>
          </w:p>
        </w:tc>
      </w:tr>
      <w:tr w:rsidR="00A92F60" w:rsidRPr="00FA1D6E" w14:paraId="212E5782" w14:textId="77777777" w:rsidTr="00F11267">
        <w:tc>
          <w:tcPr>
            <w:tcW w:w="2965" w:type="dxa"/>
            <w:hideMark/>
          </w:tcPr>
          <w:p w14:paraId="7191F8CB" w14:textId="77777777" w:rsidR="00A92F60" w:rsidRPr="00FA1D6E" w:rsidRDefault="00A92F60" w:rsidP="006F198B">
            <w:pPr>
              <w:spacing w:line="240" w:lineRule="auto"/>
              <w:ind w:left="163" w:hanging="163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8027C4F" w14:textId="4505366D" w:rsidR="00A92F60" w:rsidRPr="00FA1D6E" w:rsidRDefault="00F11267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</w:t>
            </w:r>
            <w:r w:rsidR="00A92F60"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289</w:t>
            </w:r>
            <w:r w:rsidR="00A92F60"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558</w:t>
            </w:r>
          </w:p>
        </w:tc>
        <w:tc>
          <w:tcPr>
            <w:tcW w:w="246" w:type="dxa"/>
            <w:vAlign w:val="bottom"/>
          </w:tcPr>
          <w:p w14:paraId="6267A037" w14:textId="77777777" w:rsidR="00A92F60" w:rsidRPr="00FA1D6E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C7A3CB1" w14:textId="77777777" w:rsidR="00A92F60" w:rsidRPr="00FA1D6E" w:rsidRDefault="00A92F60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1,072,080</w:t>
            </w:r>
          </w:p>
        </w:tc>
        <w:tc>
          <w:tcPr>
            <w:tcW w:w="240" w:type="dxa"/>
            <w:vAlign w:val="bottom"/>
          </w:tcPr>
          <w:p w14:paraId="38771C8E" w14:textId="77777777" w:rsidR="00A92F60" w:rsidRPr="00FA1D6E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C8F4DA6" w14:textId="1B6FFBDD" w:rsidR="00A92F60" w:rsidRPr="00FA1D6E" w:rsidRDefault="00F11267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(1,216,403)</w:t>
            </w:r>
          </w:p>
        </w:tc>
        <w:tc>
          <w:tcPr>
            <w:tcW w:w="236" w:type="dxa"/>
            <w:vAlign w:val="bottom"/>
          </w:tcPr>
          <w:p w14:paraId="30A2BFE2" w14:textId="77777777" w:rsidR="00A92F60" w:rsidRPr="00FA1D6E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EA80E20" w14:textId="2A1075F8" w:rsidR="00A92F60" w:rsidRPr="00FA1D6E" w:rsidRDefault="00F11267" w:rsidP="00AE5B89">
            <w:pPr>
              <w:tabs>
                <w:tab w:val="clear" w:pos="907"/>
                <w:tab w:val="left" w:pos="86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</w:t>
            </w:r>
            <w:r w:rsidR="00A92F60"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018</w:t>
            </w:r>
            <w:r w:rsidR="00A92F60"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779</w:t>
            </w:r>
          </w:p>
        </w:tc>
        <w:tc>
          <w:tcPr>
            <w:tcW w:w="236" w:type="dxa"/>
            <w:vAlign w:val="bottom"/>
          </w:tcPr>
          <w:p w14:paraId="4032D756" w14:textId="77777777" w:rsidR="00A92F60" w:rsidRPr="00FA1D6E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97BE5DD" w14:textId="2EB629FA" w:rsidR="00A92F60" w:rsidRPr="00FA1D6E" w:rsidRDefault="00A92F60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</w:t>
            </w:r>
            <w:r w:rsidR="00F1126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164</w:t>
            </w:r>
            <w:r w:rsidRPr="00FA1D6E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 w:rsidR="00F1126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014</w:t>
            </w:r>
          </w:p>
        </w:tc>
      </w:tr>
      <w:tr w:rsidR="00A92F60" w:rsidRPr="00AE5B89" w14:paraId="7999F078" w14:textId="77777777" w:rsidTr="00F11267">
        <w:tc>
          <w:tcPr>
            <w:tcW w:w="2965" w:type="dxa"/>
          </w:tcPr>
          <w:p w14:paraId="09DFD266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445" w:type="dxa"/>
          </w:tcPr>
          <w:p w14:paraId="6A97410F" w14:textId="77777777" w:rsidR="00A92F60" w:rsidRPr="00AE5B89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246" w:type="dxa"/>
          </w:tcPr>
          <w:p w14:paraId="47A7CA85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B1123A4" w14:textId="77777777" w:rsidR="00A92F60" w:rsidRPr="00AE5B89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240" w:type="dxa"/>
          </w:tcPr>
          <w:p w14:paraId="2B90FD75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19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45831CA" w14:textId="77777777" w:rsidR="00A92F60" w:rsidRPr="00AE5B89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767B0CBD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07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9A4A053" w14:textId="77777777" w:rsidR="00A92F60" w:rsidRPr="00AE5B89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6BA77F1E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122" w:type="dxa"/>
          </w:tcPr>
          <w:p w14:paraId="13C4A27A" w14:textId="77777777" w:rsidR="00A92F60" w:rsidRPr="00AE5B89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A92F60" w:rsidRPr="00ED4166" w14:paraId="3BE5CBBC" w14:textId="77777777" w:rsidTr="00F11267">
        <w:tc>
          <w:tcPr>
            <w:tcW w:w="2965" w:type="dxa"/>
            <w:hideMark/>
          </w:tcPr>
          <w:p w14:paraId="21AB16BE" w14:textId="77777777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2563</w:t>
            </w:r>
          </w:p>
        </w:tc>
        <w:tc>
          <w:tcPr>
            <w:tcW w:w="1445" w:type="dxa"/>
          </w:tcPr>
          <w:p w14:paraId="3B944746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27F1083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1FA94164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3B3E5DF7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62A78EE4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121A994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13736A0F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DB88C61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3BEE314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92F60" w:rsidRPr="00ED4166" w14:paraId="458D10BA" w14:textId="77777777" w:rsidTr="00F11267">
        <w:tc>
          <w:tcPr>
            <w:tcW w:w="2965" w:type="dxa"/>
            <w:hideMark/>
          </w:tcPr>
          <w:p w14:paraId="79C5BBB1" w14:textId="77777777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 xml:space="preserve">เงินลงทุนระยะยาวอื่น </w:t>
            </w:r>
          </w:p>
        </w:tc>
        <w:tc>
          <w:tcPr>
            <w:tcW w:w="1445" w:type="dxa"/>
          </w:tcPr>
          <w:p w14:paraId="31BE71AF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721C0E21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3956F3BC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7D154ED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14B3FBF1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7D4F8FB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2060AA60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3774DBA6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191B40AE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92F60" w:rsidRPr="00ED4166" w14:paraId="1CEBC2AC" w14:textId="77777777" w:rsidTr="00F11267">
        <w:tc>
          <w:tcPr>
            <w:tcW w:w="2965" w:type="dxa"/>
            <w:hideMark/>
          </w:tcPr>
          <w:p w14:paraId="4FC78E47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หลักทรัพย์เผื่อขาย</w:t>
            </w:r>
          </w:p>
        </w:tc>
        <w:tc>
          <w:tcPr>
            <w:tcW w:w="1445" w:type="dxa"/>
            <w:hideMark/>
          </w:tcPr>
          <w:p w14:paraId="35AA2A69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1,242,009</w:t>
            </w:r>
          </w:p>
        </w:tc>
        <w:tc>
          <w:tcPr>
            <w:tcW w:w="246" w:type="dxa"/>
          </w:tcPr>
          <w:p w14:paraId="5C29D835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hideMark/>
          </w:tcPr>
          <w:p w14:paraId="4C584FD5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72FB6B67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hideMark/>
          </w:tcPr>
          <w:p w14:paraId="32544422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5C68D9D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hideMark/>
          </w:tcPr>
          <w:p w14:paraId="0D33A1E5" w14:textId="77777777" w:rsidR="00A92F60" w:rsidRPr="00AE5B89" w:rsidRDefault="00A92F60" w:rsidP="00AE5B89">
            <w:pPr>
              <w:tabs>
                <w:tab w:val="clear" w:pos="454"/>
                <w:tab w:val="clear" w:pos="907"/>
                <w:tab w:val="left" w:pos="170"/>
                <w:tab w:val="left" w:pos="435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E5B89">
              <w:rPr>
                <w:rFonts w:ascii="Angsana New" w:hAnsi="Angsana New"/>
                <w:sz w:val="30"/>
                <w:szCs w:val="30"/>
                <w:lang w:val="en-GB"/>
              </w:rPr>
              <w:t>(526,516)</w:t>
            </w:r>
          </w:p>
        </w:tc>
        <w:tc>
          <w:tcPr>
            <w:tcW w:w="236" w:type="dxa"/>
          </w:tcPr>
          <w:p w14:paraId="10D68A36" w14:textId="77777777" w:rsidR="00A92F60" w:rsidRPr="00AE5B89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hideMark/>
          </w:tcPr>
          <w:p w14:paraId="1181000E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715,493</w:t>
            </w:r>
          </w:p>
        </w:tc>
      </w:tr>
      <w:tr w:rsidR="00A92F60" w:rsidRPr="00ED4166" w14:paraId="2AD62649" w14:textId="77777777" w:rsidTr="00F11267">
        <w:tc>
          <w:tcPr>
            <w:tcW w:w="2965" w:type="dxa"/>
            <w:hideMark/>
          </w:tcPr>
          <w:p w14:paraId="1B98130F" w14:textId="4CCFA389" w:rsidR="00A92F60" w:rsidRPr="00ED4166" w:rsidRDefault="00256534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เงินลงทุนในหุ้นสามัญ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hideMark/>
          </w:tcPr>
          <w:p w14:paraId="341FE05F" w14:textId="3F30350A" w:rsidR="00A92F60" w:rsidRPr="00C5261C" w:rsidRDefault="00256534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587,700</w:t>
            </w:r>
          </w:p>
        </w:tc>
        <w:tc>
          <w:tcPr>
            <w:tcW w:w="246" w:type="dxa"/>
          </w:tcPr>
          <w:p w14:paraId="45EF5FA6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hideMark/>
          </w:tcPr>
          <w:p w14:paraId="0B35338E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130796AC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hideMark/>
          </w:tcPr>
          <w:p w14:paraId="252BEDEC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21533B5F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hideMark/>
          </w:tcPr>
          <w:p w14:paraId="11196DAD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1791483D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hideMark/>
          </w:tcPr>
          <w:p w14:paraId="3B8CFD17" w14:textId="0A58D83A" w:rsidR="00A92F60" w:rsidRPr="00ED4166" w:rsidRDefault="00256534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587,700</w:t>
            </w:r>
          </w:p>
        </w:tc>
      </w:tr>
      <w:tr w:rsidR="00F11267" w:rsidRPr="00ED4166" w14:paraId="05039ACD" w14:textId="77777777" w:rsidTr="00F11267">
        <w:tc>
          <w:tcPr>
            <w:tcW w:w="2965" w:type="dxa"/>
          </w:tcPr>
          <w:p w14:paraId="00BB9DD0" w14:textId="54D7C768" w:rsidR="00F11267" w:rsidRPr="00ED4166" w:rsidRDefault="00256534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เงินลงทุนในหุ้นบุริมสิทธิ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</w:tcPr>
          <w:p w14:paraId="38A1DB73" w14:textId="799C61B4" w:rsidR="00F11267" w:rsidRDefault="00256534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349,154</w:t>
            </w:r>
          </w:p>
        </w:tc>
        <w:tc>
          <w:tcPr>
            <w:tcW w:w="246" w:type="dxa"/>
          </w:tcPr>
          <w:p w14:paraId="346CAF09" w14:textId="77777777" w:rsidR="00F11267" w:rsidRPr="00ED4166" w:rsidRDefault="00F11267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</w:tcPr>
          <w:p w14:paraId="4883AC8F" w14:textId="217D53B2" w:rsidR="00F11267" w:rsidRDefault="00256534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7E7FBDF1" w14:textId="77777777" w:rsidR="00F11267" w:rsidRPr="00ED4166" w:rsidRDefault="00F11267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</w:tcPr>
          <w:p w14:paraId="05A6B825" w14:textId="60008A36" w:rsidR="00F11267" w:rsidRDefault="00256534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7F32500" w14:textId="77777777" w:rsidR="00F11267" w:rsidRPr="00ED4166" w:rsidRDefault="00F11267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75DF6EBA" w14:textId="0FC31C73" w:rsidR="00F11267" w:rsidRDefault="00256534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17A7CDD5" w14:textId="77777777" w:rsidR="00F11267" w:rsidRPr="00ED4166" w:rsidRDefault="00F11267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</w:tcPr>
          <w:p w14:paraId="1B902C63" w14:textId="6763DC9F" w:rsidR="00F11267" w:rsidRDefault="00256534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349,154</w:t>
            </w:r>
          </w:p>
        </w:tc>
      </w:tr>
      <w:tr w:rsidR="00A92F60" w:rsidRPr="00ED4166" w14:paraId="5C4DC921" w14:textId="77777777" w:rsidTr="00F11267">
        <w:tc>
          <w:tcPr>
            <w:tcW w:w="2965" w:type="dxa"/>
          </w:tcPr>
          <w:p w14:paraId="74878A92" w14:textId="795D9EA9" w:rsidR="00A92F60" w:rsidRPr="00AE5B89" w:rsidRDefault="00A92F60" w:rsidP="00AE5B89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AE5B89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สินทรัพย์ทางการเงินที่ไม่ใช่</w:t>
            </w:r>
            <w:r w:rsidR="00AE5B89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AE5B89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E5B89">
              <w:rPr>
                <w:rFonts w:ascii="Angsana New" w:hAnsi="Angsana New"/>
                <w:sz w:val="30"/>
                <w:szCs w:val="30"/>
                <w:cs/>
              </w:rPr>
              <w:t>เงินสดที่เป็นหลักประกัน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</w:tcPr>
          <w:p w14:paraId="0EDBEAE5" w14:textId="77777777" w:rsidR="00A92F60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25CEFD61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6" w:type="dxa"/>
          </w:tcPr>
          <w:p w14:paraId="10DB2FD5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</w:tcPr>
          <w:p w14:paraId="43C6BDB2" w14:textId="77777777" w:rsidR="00A92F60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3A681BCC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52,422</w:t>
            </w:r>
          </w:p>
        </w:tc>
        <w:tc>
          <w:tcPr>
            <w:tcW w:w="240" w:type="dxa"/>
          </w:tcPr>
          <w:p w14:paraId="46FF3B8C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489C4CEA" w14:textId="77777777" w:rsidR="00A92F60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2F3F8BCB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3E2BBF8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14:paraId="1C51EF0A" w14:textId="77777777" w:rsidR="00A92F60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0E4C1339" w14:textId="77777777" w:rsidR="00A92F60" w:rsidRPr="00ED4166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178A3B37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left w:val="nil"/>
              <w:bottom w:val="single" w:sz="4" w:space="0" w:color="auto"/>
              <w:right w:val="nil"/>
            </w:tcBorders>
          </w:tcPr>
          <w:p w14:paraId="2D0E67BA" w14:textId="77777777" w:rsidR="00A92F60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1CAE0DA2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52,422</w:t>
            </w:r>
          </w:p>
        </w:tc>
      </w:tr>
      <w:tr w:rsidR="00A92F60" w:rsidRPr="00FA5747" w14:paraId="432396BD" w14:textId="77777777" w:rsidTr="00F11267">
        <w:tc>
          <w:tcPr>
            <w:tcW w:w="2965" w:type="dxa"/>
            <w:hideMark/>
          </w:tcPr>
          <w:p w14:paraId="2F29E98E" w14:textId="77777777" w:rsidR="00A92F60" w:rsidRPr="00FA574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574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5F1BC02" w14:textId="2402FBA9" w:rsidR="00A92F60" w:rsidRPr="00FA5747" w:rsidRDefault="00256534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</w:t>
            </w:r>
            <w:r w:rsidR="00A92F60" w:rsidRPr="00FA574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178</w:t>
            </w:r>
            <w:r w:rsidR="00A92F60" w:rsidRPr="00FA574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863</w:t>
            </w:r>
          </w:p>
        </w:tc>
        <w:tc>
          <w:tcPr>
            <w:tcW w:w="246" w:type="dxa"/>
          </w:tcPr>
          <w:p w14:paraId="55C6873F" w14:textId="77777777" w:rsidR="00A92F60" w:rsidRPr="00FA574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C3F52BB" w14:textId="77777777" w:rsidR="00A92F60" w:rsidRPr="00FA5747" w:rsidRDefault="00A92F60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574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52,422</w:t>
            </w:r>
          </w:p>
        </w:tc>
        <w:tc>
          <w:tcPr>
            <w:tcW w:w="240" w:type="dxa"/>
          </w:tcPr>
          <w:p w14:paraId="6455976A" w14:textId="77777777" w:rsidR="00A92F60" w:rsidRPr="00FA574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29EA249" w14:textId="77777777" w:rsidR="00A92F60" w:rsidRPr="00AE5B89" w:rsidRDefault="00A92F60" w:rsidP="00AE5B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AE5B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AC4B01F" w14:textId="77777777" w:rsidR="00A92F60" w:rsidRPr="00FA574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6A57ACA" w14:textId="77777777" w:rsidR="00A92F60" w:rsidRPr="00AE5B89" w:rsidRDefault="00A92F60" w:rsidP="00AE5B89">
            <w:pPr>
              <w:tabs>
                <w:tab w:val="clear" w:pos="907"/>
                <w:tab w:val="left" w:pos="170"/>
              </w:tabs>
              <w:spacing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AE5B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(526,516)</w:t>
            </w:r>
          </w:p>
        </w:tc>
        <w:tc>
          <w:tcPr>
            <w:tcW w:w="236" w:type="dxa"/>
          </w:tcPr>
          <w:p w14:paraId="556475F1" w14:textId="77777777" w:rsidR="00A92F60" w:rsidRPr="00FA574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A0D813C" w14:textId="10D3ABA4" w:rsidR="00A92F60" w:rsidRPr="00FA5747" w:rsidRDefault="00A92F60" w:rsidP="006F198B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574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</w:t>
            </w:r>
            <w:r w:rsidR="00256534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704</w:t>
            </w:r>
            <w:r w:rsidRPr="00FA5747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 w:rsidR="00256534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769</w:t>
            </w:r>
          </w:p>
        </w:tc>
      </w:tr>
    </w:tbl>
    <w:p w14:paraId="76E5D45D" w14:textId="236C6323" w:rsidR="00C5261C" w:rsidRDefault="00C5261C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1023EC2C" w14:textId="4D28115A" w:rsidR="00256534" w:rsidRDefault="00256534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152E7A79" w14:textId="77777777" w:rsidR="00256534" w:rsidRPr="00AE5B89" w:rsidRDefault="00256534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71C569C5" w14:textId="432ED673" w:rsidR="00A92F60" w:rsidRPr="00C5261C" w:rsidRDefault="00A92F60" w:rsidP="00E53D8E">
      <w:pPr>
        <w:pStyle w:val="ListParagraph"/>
        <w:numPr>
          <w:ilvl w:val="1"/>
          <w:numId w:val="3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E53D8E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lastRenderedPageBreak/>
        <w:t>นโยบาย</w:t>
      </w:r>
      <w:r w:rsidRPr="00C5261C">
        <w:rPr>
          <w:rFonts w:ascii="Angsana New" w:hAnsi="Angsana New"/>
          <w:b/>
          <w:bCs/>
          <w:sz w:val="30"/>
          <w:szCs w:val="30"/>
          <w:cs/>
          <w:lang w:val="en-GB"/>
        </w:rPr>
        <w:t>การจัดการความเสี่ยงทางด้านการเงิ</w:t>
      </w:r>
      <w:r w:rsidRPr="00C5261C">
        <w:rPr>
          <w:rFonts w:ascii="Angsana New" w:hAnsi="Angsana New" w:hint="cs"/>
          <w:b/>
          <w:bCs/>
          <w:sz w:val="30"/>
          <w:szCs w:val="30"/>
          <w:cs/>
          <w:lang w:val="en-GB"/>
        </w:rPr>
        <w:t>น</w:t>
      </w:r>
    </w:p>
    <w:p w14:paraId="3D77909F" w14:textId="77777777" w:rsidR="00A92F60" w:rsidRPr="00AE5B89" w:rsidRDefault="00A92F60" w:rsidP="00A92F6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2EF3E686" w14:textId="77777777" w:rsidR="00A92F60" w:rsidRPr="003E68AB" w:rsidRDefault="00A92F60" w:rsidP="00A92F60">
      <w:pPr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3E68AB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กรอบการบริหารจัดการความเสี่ยง</w:t>
      </w:r>
      <w:r w:rsidRPr="003E68AB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 xml:space="preserve"> </w:t>
      </w:r>
    </w:p>
    <w:p w14:paraId="5DDF7673" w14:textId="77777777" w:rsidR="00A92F60" w:rsidRPr="00AE5B89" w:rsidRDefault="00A92F60" w:rsidP="00A92F60">
      <w:pPr>
        <w:ind w:left="540"/>
        <w:jc w:val="both"/>
        <w:rPr>
          <w:rFonts w:ascii="Angsana New" w:hAnsi="Angsana New"/>
          <w:sz w:val="20"/>
          <w:szCs w:val="20"/>
          <w:lang w:val="en-GB"/>
        </w:rPr>
      </w:pPr>
    </w:p>
    <w:p w14:paraId="60CFF676" w14:textId="77777777" w:rsidR="00A92F60" w:rsidRPr="00ED4166" w:rsidRDefault="00A92F60" w:rsidP="00A92F6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มีความรับผิดชอบโดยรวมในการจัดให้มีและการควบคุมกรอบการบริหารความเสี่ยงของ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252F0128" w14:textId="77777777" w:rsidR="00A92F60" w:rsidRPr="00E53D8E" w:rsidRDefault="00A92F60" w:rsidP="00A92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174C31C7" w14:textId="77777777" w:rsidR="00A92F60" w:rsidRPr="00ED4166" w:rsidRDefault="00A92F60" w:rsidP="00A92F6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จัดทำขึ้นเพื่อระบุและวิเคราะห์ความเสี่ยงที่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 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611E5564" w14:textId="77777777" w:rsidR="00A92F60" w:rsidRPr="00E53D8E" w:rsidRDefault="00A92F60" w:rsidP="00A92F60">
      <w:pPr>
        <w:spacing w:line="240" w:lineRule="auto"/>
        <w:ind w:left="540" w:right="-7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46B6537A" w14:textId="79A7085C" w:rsidR="00626DD1" w:rsidRPr="00767CBD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>(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 xml:space="preserve">.1) 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ความเสี่ยงด้านเครดิต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 xml:space="preserve">  </w:t>
      </w:r>
    </w:p>
    <w:p w14:paraId="5BAD5107" w14:textId="77777777" w:rsidR="00626DD1" w:rsidRPr="00E53D8E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17B3DB81" w14:textId="23B21242" w:rsidR="008C1900" w:rsidRDefault="008C1900" w:rsidP="008C1900">
      <w:pPr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ความเสี่ยงด้านเครดิตเป็นความเสี่ยงจากการสูญเสียทางการเงินของ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</w:p>
    <w:p w14:paraId="2F7340B8" w14:textId="77777777" w:rsidR="001308BB" w:rsidRPr="00E53D8E" w:rsidRDefault="001308BB" w:rsidP="008C1900">
      <w:pPr>
        <w:ind w:left="900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5D5EB195" w14:textId="01733F6E" w:rsidR="00626DD1" w:rsidRPr="00ED4166" w:rsidRDefault="008C1900" w:rsidP="008C1900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ค</w:t>
      </w:r>
      <w:r w:rsidRPr="00ED4166">
        <w:rPr>
          <w:rFonts w:ascii="Angsana New" w:hAnsi="Angsana New"/>
          <w:sz w:val="30"/>
          <w:szCs w:val="30"/>
          <w:lang w:val="en-GB"/>
        </w:rPr>
        <w:t>.1.1</w:t>
      </w:r>
      <w:proofErr w:type="gramStart"/>
      <w:r w:rsidRPr="00ED4166">
        <w:rPr>
          <w:rFonts w:ascii="Angsana New" w:hAnsi="Angsana New"/>
          <w:sz w:val="30"/>
          <w:szCs w:val="30"/>
          <w:lang w:val="en-GB"/>
        </w:rPr>
        <w:t xml:space="preserve">)  </w:t>
      </w:r>
      <w:r w:rsidRPr="00ED4166">
        <w:rPr>
          <w:rFonts w:ascii="Angsana New" w:hAnsi="Angsana New"/>
          <w:sz w:val="30"/>
          <w:szCs w:val="30"/>
          <w:cs/>
          <w:lang w:val="en-GB"/>
        </w:rPr>
        <w:t>ลูกหนี้การค้า</w:t>
      </w:r>
      <w:proofErr w:type="gramEnd"/>
    </w:p>
    <w:p w14:paraId="14CF96B2" w14:textId="77777777" w:rsidR="00626DD1" w:rsidRPr="00E53D8E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603B7CC2" w14:textId="7968DF6F" w:rsidR="008C1900" w:rsidRPr="001308BB" w:rsidRDefault="0069293D" w:rsidP="008C190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</w:t>
      </w:r>
      <w:r w:rsidR="00E53D8E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="008C1900" w:rsidRPr="00ED4166">
        <w:rPr>
          <w:rFonts w:ascii="Angsana New" w:hAnsi="Angsana New"/>
          <w:sz w:val="30"/>
          <w:szCs w:val="30"/>
          <w:lang w:val="en-GB"/>
        </w:rPr>
        <w:t xml:space="preserve"> 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 xml:space="preserve">รายละเอียดการกระจุกตัวของรายได้เปิดเผยในหมายเหตุข้อ </w:t>
      </w:r>
      <w:r w:rsidR="001308BB">
        <w:rPr>
          <w:rFonts w:ascii="Angsana New" w:hAnsi="Angsana New"/>
          <w:sz w:val="30"/>
          <w:szCs w:val="30"/>
        </w:rPr>
        <w:t>1</w:t>
      </w:r>
      <w:r w:rsidR="00E53D8E">
        <w:rPr>
          <w:rFonts w:ascii="Angsana New" w:hAnsi="Angsana New"/>
          <w:sz w:val="30"/>
          <w:szCs w:val="30"/>
        </w:rPr>
        <w:t>7</w:t>
      </w:r>
    </w:p>
    <w:p w14:paraId="53523D23" w14:textId="77777777" w:rsidR="00626DD1" w:rsidRPr="00E53D8E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20"/>
          <w:szCs w:val="20"/>
          <w:lang w:val="en-GB"/>
        </w:rPr>
      </w:pPr>
    </w:p>
    <w:p w14:paraId="7BE52145" w14:textId="77466576" w:rsidR="008C1900" w:rsidRPr="00ED4166" w:rsidRDefault="008C1900" w:rsidP="008C190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cs/>
          <w:lang w:val="en-GB"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จะเสนอระยะเวลาและเงื่อนไข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ทางการค้า</w:t>
      </w:r>
      <w:r w:rsidRPr="00ED4166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จะทบทวนอันดับความน่าเชื่อถือภายนอก</w:t>
      </w: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ถ้ามี)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723EE2CC" w14:textId="62AF53C8" w:rsidR="004A55A9" w:rsidRPr="004A55A9" w:rsidRDefault="004A55A9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4A55A9">
        <w:rPr>
          <w:rFonts w:ascii="Angsana New" w:hAnsi="Angsana New" w:hint="cs"/>
          <w:sz w:val="30"/>
          <w:szCs w:val="30"/>
          <w:cs/>
          <w:lang w:val="en-GB"/>
        </w:rPr>
        <w:lastRenderedPageBreak/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มีการติดตามยอดคงค้างของลูกหนี้การค้าอย่างสม่ำเสมอ </w:t>
      </w:r>
      <w:bookmarkStart w:id="2" w:name="_Hlk59433075"/>
      <w:r w:rsidRPr="004A55A9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2"/>
      <w:r w:rsidRPr="004A55A9">
        <w:rPr>
          <w:rFonts w:ascii="Angsana New" w:hAnsi="Angsana New" w:hint="cs"/>
          <w:sz w:val="30"/>
          <w:szCs w:val="30"/>
          <w:cs/>
          <w:lang w:val="en-GB"/>
        </w:rPr>
        <w:t>เพื่อ</w:t>
      </w:r>
      <w:r w:rsidRPr="004A55A9">
        <w:rPr>
          <w:rFonts w:ascii="Angsana New" w:hAnsi="Angsana New"/>
          <w:sz w:val="30"/>
          <w:szCs w:val="30"/>
          <w:cs/>
          <w:lang w:val="en-GB"/>
        </w:rPr>
        <w:t>สะท้อน</w:t>
      </w:r>
      <w:r w:rsidRPr="004A55A9">
        <w:rPr>
          <w:rFonts w:ascii="Angsana New" w:hAnsi="Angsana New" w:hint="cs"/>
          <w:sz w:val="30"/>
          <w:szCs w:val="30"/>
          <w:cs/>
          <w:lang w:val="en-GB"/>
        </w:rPr>
        <w:t xml:space="preserve">ผลแตกต่างระหว่างสภาวะเศรษฐกิจในอดีตที่ผ่านมา  สภาวะเศรษฐกิจในปัจจุบันและมุมมองของบริษัทที่มีต่อสภาวะเศรษฐกิจตลอดอายุที่คาดการณ์ไว้ของลูกหนี้ </w:t>
      </w:r>
    </w:p>
    <w:p w14:paraId="2649A4AA" w14:textId="77777777" w:rsidR="004A55A9" w:rsidRPr="004A55A9" w:rsidRDefault="004A55A9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30"/>
          <w:szCs w:val="30"/>
        </w:rPr>
      </w:pPr>
    </w:p>
    <w:p w14:paraId="2505BD85" w14:textId="0461ECC2" w:rsidR="00626DD1" w:rsidRDefault="0069293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="008C1900"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8C1900" w:rsidRPr="00ED4166">
        <w:rPr>
          <w:rFonts w:ascii="Angsana New" w:hAnsi="Angsana New" w:hint="cs"/>
          <w:sz w:val="30"/>
          <w:szCs w:val="30"/>
          <w:lang w:val="en-GB"/>
        </w:rPr>
        <w:t xml:space="preserve">3 </w:t>
      </w:r>
      <w:r w:rsidR="008C1900"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เดือน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>(</w:t>
      </w:r>
      <w:r w:rsidR="008C1900" w:rsidRPr="00E53D8E">
        <w:rPr>
          <w:rFonts w:ascii="Angsana New" w:hAnsi="Angsana New"/>
          <w:i/>
          <w:iCs/>
          <w:sz w:val="30"/>
          <w:szCs w:val="30"/>
          <w:lang w:val="en-GB"/>
        </w:rPr>
        <w:t xml:space="preserve">2563: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ระยะเวลาตั้งแต่ </w:t>
      </w:r>
      <w:r w:rsidR="004A55A9" w:rsidRPr="00E53D8E">
        <w:rPr>
          <w:rFonts w:ascii="Angsana New" w:hAnsi="Angsana New"/>
          <w:i/>
          <w:iCs/>
          <w:sz w:val="30"/>
          <w:szCs w:val="30"/>
        </w:rPr>
        <w:t>7</w:t>
      </w:r>
      <w:r w:rsidR="00E53D8E" w:rsidRPr="00E53D8E">
        <w:rPr>
          <w:rFonts w:ascii="Angsana New" w:hAnsi="Angsana New" w:hint="cs"/>
          <w:i/>
          <w:iCs/>
          <w:sz w:val="30"/>
          <w:szCs w:val="30"/>
          <w:cs/>
        </w:rPr>
        <w:t xml:space="preserve"> วัน</w:t>
      </w:r>
      <w:r w:rsidR="008C1900" w:rsidRPr="00E53D8E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ถึง </w:t>
      </w:r>
      <w:r w:rsidR="004A55A9" w:rsidRPr="00E53D8E">
        <w:rPr>
          <w:rFonts w:ascii="Angsana New" w:hAnsi="Angsana New"/>
          <w:i/>
          <w:iCs/>
          <w:sz w:val="30"/>
          <w:szCs w:val="30"/>
          <w:lang w:val="en-GB"/>
        </w:rPr>
        <w:t>90</w:t>
      </w:r>
      <w:r w:rsidR="008C1900" w:rsidRPr="00E53D8E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>วัน</w:t>
      </w:r>
      <w:r w:rsidR="004A55A9" w:rsidRPr="00E53D8E">
        <w:rPr>
          <w:rFonts w:ascii="Angsana New" w:hAnsi="Angsana New"/>
          <w:i/>
          <w:iCs/>
          <w:sz w:val="30"/>
          <w:szCs w:val="30"/>
          <w:lang w:val="en-GB"/>
        </w:rPr>
        <w:t>)</w:t>
      </w:r>
    </w:p>
    <w:p w14:paraId="68445DF9" w14:textId="77777777" w:rsidR="00626DD1" w:rsidRPr="002109D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Times New Roman" w:eastAsia="Times New Roman" w:hAnsi="Times New Roman" w:cs="Times New Roman"/>
          <w:b/>
          <w:bCs/>
          <w:color w:val="0000FF"/>
          <w:sz w:val="22"/>
          <w:szCs w:val="22"/>
          <w:lang w:val="en-GB" w:bidi="ar-SA"/>
        </w:rPr>
      </w:pPr>
    </w:p>
    <w:p w14:paraId="21D5FE50" w14:textId="788331E2" w:rsidR="00626DD1" w:rsidRPr="00ED4166" w:rsidRDefault="00626DD1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="00C5261C">
        <w:rPr>
          <w:rFonts w:ascii="Angsana New" w:hAnsi="Angsana New" w:hint="cs"/>
          <w:sz w:val="30"/>
          <w:szCs w:val="30"/>
          <w:cs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>.1.2)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C5261C">
        <w:rPr>
          <w:rFonts w:ascii="Angsana New" w:hAnsi="Angsana New" w:hint="cs"/>
          <w:sz w:val="30"/>
          <w:szCs w:val="30"/>
          <w:cs/>
          <w:lang w:val="th-TH"/>
        </w:rPr>
        <w:t>เงินลงทุนในตราสารหนี้</w:t>
      </w:r>
    </w:p>
    <w:p w14:paraId="298A094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440"/>
        <w:jc w:val="both"/>
        <w:rPr>
          <w:rFonts w:ascii="Angsana New" w:hAnsi="Angsana New"/>
          <w:sz w:val="30"/>
          <w:szCs w:val="30"/>
          <w:lang w:val="th-TH"/>
        </w:rPr>
      </w:pPr>
    </w:p>
    <w:p w14:paraId="78DF15BF" w14:textId="3B1EFDB4" w:rsidR="00626DD1" w:rsidRPr="00920976" w:rsidRDefault="00920976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920976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พิจารณาว่าเงินลงทุนในตราสารหนี้ซึ่งวัดมูลค่าด้วยราคาทุนตัดจำหน่าย มีความเสี่ยงด้านเครดิตต่ำ ดังนั้น ค่าเผื่อผลขาดทุน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ด้านเครดิตที่คาดว่าจะเกิดขึ้นซึ่ง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ประเมินในระหว่างปีจำกัดอยู่ที่ผลขาดทุนด้านเครดิตที่คาดว่าจะเกิดขึ้นภายใน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12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เดือน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 xml:space="preserve">หรือ </w:t>
      </w:r>
      <w:r w:rsidRPr="00920976">
        <w:rPr>
          <w:rFonts w:ascii="Angsana New" w:hAnsi="Angsana New"/>
          <w:sz w:val="30"/>
          <w:szCs w:val="30"/>
          <w:cs/>
          <w:lang w:val="en-GB"/>
        </w:rPr>
        <w:t>“ความเสี่ยงด้านเครดิตต่ำ” สำหรับตราสารหนี้ที่อยู่ในความต้องการของตลาด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โดย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พิจารณาจาก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</w:t>
      </w:r>
      <w:r w:rsidRPr="00920976">
        <w:rPr>
          <w:rFonts w:ascii="Angsana New" w:hAnsi="Angsana New"/>
          <w:sz w:val="30"/>
          <w:szCs w:val="30"/>
          <w:cs/>
          <w:lang w:val="en-GB"/>
        </w:rPr>
        <w:t>ที่อยู่ในระดับ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น่า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ลงทุน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(Investment grade credit rating)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จากหน่วยงานจัด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อันดับเครดิตภายนอกที่มีการเผยแพร่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 ตราสารอื่น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ๆ จะพิจารณาว่ามีความเสี่ยงด้านเครดิตต่ำเมื่อความเสี่ยงจากการผิดนัดชำระ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หนี้</w:t>
      </w:r>
      <w:r w:rsidRPr="00920976">
        <w:rPr>
          <w:rFonts w:ascii="Angsana New" w:hAnsi="Angsana New"/>
          <w:sz w:val="30"/>
          <w:szCs w:val="30"/>
          <w:cs/>
          <w:lang w:val="en-GB"/>
        </w:rPr>
        <w:t>อยู่ในระดับต่ำ และ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ผู้ออกตราสารมีความสามารถทางการเงินที่จะปฏิบัติตามภาระผูกพันตามสัญญาได้</w:t>
      </w:r>
    </w:p>
    <w:p w14:paraId="7B1C0F13" w14:textId="77777777" w:rsidR="00920976" w:rsidRPr="00FC653E" w:rsidRDefault="00920976" w:rsidP="00920976">
      <w:pPr>
        <w:tabs>
          <w:tab w:val="clear" w:pos="907"/>
          <w:tab w:val="left" w:pos="1080"/>
        </w:tabs>
        <w:ind w:left="1440"/>
        <w:jc w:val="thaiDistribute"/>
        <w:rPr>
          <w:rFonts w:ascii="Angsana New" w:hAnsi="Angsana New"/>
          <w:sz w:val="30"/>
          <w:szCs w:val="30"/>
        </w:rPr>
      </w:pPr>
    </w:p>
    <w:p w14:paraId="6F43AFD3" w14:textId="63CC470F" w:rsidR="00336C6C" w:rsidRPr="00ED4166" w:rsidRDefault="00336C6C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.1.3) 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 xml:space="preserve">เงินสดและรายการเทียบเท่าเงินสด </w:t>
      </w:r>
    </w:p>
    <w:p w14:paraId="6B5C7469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p w14:paraId="3444C444" w14:textId="2EF7C3B9" w:rsidR="00336C6C" w:rsidRPr="00ED4166" w:rsidRDefault="00336C6C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</w:t>
      </w:r>
      <w:r w:rsidRPr="003E77CD">
        <w:rPr>
          <w:rFonts w:ascii="Angsana New" w:hAnsi="Angsana New"/>
          <w:sz w:val="30"/>
          <w:szCs w:val="30"/>
          <w:cs/>
          <w:lang w:val="en-GB"/>
        </w:rPr>
        <w:t>เครดิต</w:t>
      </w:r>
      <w:r w:rsidRPr="00ED4166">
        <w:rPr>
          <w:rFonts w:ascii="Angsana New" w:hAnsi="Angsana New"/>
          <w:sz w:val="30"/>
          <w:szCs w:val="30"/>
          <w:cs/>
          <w:lang w:val="th-TH"/>
        </w:rPr>
        <w:t>ของ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ที่เกิดจากเงินสดและรายการ</w:t>
      </w:r>
      <w:r w:rsidRPr="00E53D8E">
        <w:rPr>
          <w:rFonts w:ascii="Angsana New" w:hAnsi="Angsana New"/>
          <w:sz w:val="30"/>
          <w:szCs w:val="30"/>
          <w:cs/>
          <w:lang w:val="en-GB"/>
        </w:rPr>
        <w:t>เทียบเท่า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เงินสด</w:t>
      </w:r>
      <w:r w:rsidRPr="00ED4166">
        <w:rPr>
          <w:rFonts w:ascii="Angsana New" w:hAnsi="Angsana New"/>
          <w:sz w:val="30"/>
          <w:szCs w:val="30"/>
          <w:lang w:val="th-TH"/>
        </w:rPr>
        <w:t>[</w:t>
      </w:r>
      <w:r w:rsidRPr="00ED4166">
        <w:rPr>
          <w:rFonts w:ascii="Angsana New" w:hAnsi="Angsana New"/>
          <w:sz w:val="30"/>
          <w:szCs w:val="30"/>
          <w:cs/>
          <w:lang w:val="th-TH"/>
        </w:rPr>
        <w:t>และสินทรัพย์อนุพันธ์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มี</w:t>
      </w:r>
      <w:r w:rsidRPr="00ED4166">
        <w:rPr>
          <w:rFonts w:ascii="Angsana New" w:hAnsi="Angsana New"/>
          <w:sz w:val="30"/>
          <w:szCs w:val="30"/>
          <w:cs/>
          <w:lang w:val="th-TH"/>
        </w:rPr>
        <w:t>จำกัดเนื่องจากคู่สัญญาเป็นธนาคารและสถาบันการเงิน ซึ่ง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พิจารณาว่ามีความเสี่ยงด้านเครดิตต่ำ</w:t>
      </w:r>
    </w:p>
    <w:p w14:paraId="4FCD7D9A" w14:textId="6A4949A5" w:rsidR="00626DD1" w:rsidRPr="00A212B0" w:rsidRDefault="00626DD1" w:rsidP="00A92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84" w:right="230"/>
        <w:jc w:val="both"/>
        <w:rPr>
          <w:rFonts w:ascii="Angsana New" w:hAnsi="Angsana New"/>
          <w:sz w:val="30"/>
          <w:szCs w:val="30"/>
        </w:rPr>
      </w:pPr>
    </w:p>
    <w:p w14:paraId="6C9BD379" w14:textId="5DAD07E8" w:rsidR="00626DD1" w:rsidRPr="00767CBD" w:rsidRDefault="00F25856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.2)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ด้านสภาพคล่อง</w:t>
      </w:r>
    </w:p>
    <w:p w14:paraId="52152D64" w14:textId="77777777" w:rsidR="00920976" w:rsidRPr="00836034" w:rsidRDefault="00920976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2AD9A2D0" w14:textId="770141B6" w:rsidR="00F25856" w:rsidRPr="00ED4166" w:rsidRDefault="0069293D" w:rsidP="00E53D8E">
      <w:pPr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กำกับ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ดูแล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ความ</w:t>
      </w:r>
      <w:r w:rsidR="00F25856" w:rsidRPr="003E77CD">
        <w:rPr>
          <w:rFonts w:ascii="Angsana New" w:hAnsi="Angsana New"/>
          <w:sz w:val="30"/>
          <w:szCs w:val="30"/>
          <w:cs/>
          <w:lang w:val="en-GB"/>
        </w:rPr>
        <w:t>เสี่ยง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>ด้าน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สภาพคล่องและรักษาระดับของเงินสดและ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รายการ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เทียบเท่าเงินสดที่ผู้บริหารพิจารณาว่าเพียงพอในการจัดหาเงินเพื่อใช้ในการดำเนินงานของ</w:t>
      </w: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และลดผลกระทบจากความผันผวนในกระแสเงินสด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52575E0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both"/>
        <w:rPr>
          <w:rFonts w:ascii="Angsana New" w:hAnsi="Angsana New"/>
          <w:sz w:val="30"/>
          <w:szCs w:val="30"/>
          <w:lang w:val="th-TH"/>
        </w:rPr>
      </w:pPr>
    </w:p>
    <w:p w14:paraId="42B63D8C" w14:textId="3D3B46BF" w:rsidR="00626DD1" w:rsidRDefault="00F25856" w:rsidP="00E53D8E">
      <w:pPr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ตารางต่อไปนี้แสดง</w:t>
      </w:r>
      <w:r w:rsidRPr="00E53D8E">
        <w:rPr>
          <w:rFonts w:ascii="Angsana New" w:hAnsi="Angsana New" w:hint="cs"/>
          <w:sz w:val="30"/>
          <w:szCs w:val="30"/>
          <w:cs/>
          <w:lang w:val="en-GB"/>
        </w:rPr>
        <w:t>ระยะเวลา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การครบกำหนดคงเหลือตามสัญญาของหนี้สินทางการเงิน</w:t>
      </w:r>
      <w:r w:rsidR="0092097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ณ วันที่รายงาน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ED4166">
        <w:rPr>
          <w:rFonts w:ascii="Angsana New" w:hAnsi="Angsana New"/>
          <w:sz w:val="30"/>
          <w:szCs w:val="30"/>
          <w:cs/>
          <w:lang w:val="th-TH"/>
        </w:rPr>
        <w:t>หักกลบตามสัญญา</w:t>
      </w:r>
    </w:p>
    <w:p w14:paraId="2615DCBD" w14:textId="77777777" w:rsidR="0028569F" w:rsidRPr="00777E95" w:rsidRDefault="0028569F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right="230"/>
        <w:jc w:val="both"/>
        <w:rPr>
          <w:rFonts w:ascii="Angsana New" w:hAnsi="Angsana New"/>
          <w:sz w:val="20"/>
          <w:szCs w:val="20"/>
          <w:cs/>
          <w:lang w:val="th-TH"/>
        </w:rPr>
      </w:pPr>
    </w:p>
    <w:tbl>
      <w:tblPr>
        <w:tblW w:w="8820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2793"/>
        <w:gridCol w:w="805"/>
        <w:gridCol w:w="272"/>
        <w:gridCol w:w="898"/>
        <w:gridCol w:w="272"/>
        <w:gridCol w:w="718"/>
        <w:gridCol w:w="236"/>
        <w:gridCol w:w="754"/>
        <w:gridCol w:w="236"/>
        <w:gridCol w:w="844"/>
        <w:gridCol w:w="263"/>
        <w:gridCol w:w="729"/>
      </w:tblGrid>
      <w:tr w:rsidR="00626DD1" w:rsidRPr="0028569F" w14:paraId="538D2434" w14:textId="77777777" w:rsidTr="003817AD">
        <w:trPr>
          <w:tblHeader/>
        </w:trPr>
        <w:tc>
          <w:tcPr>
            <w:tcW w:w="2793" w:type="dxa"/>
            <w:shd w:val="clear" w:color="auto" w:fill="auto"/>
          </w:tcPr>
          <w:p w14:paraId="64640C3C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027" w:type="dxa"/>
            <w:gridSpan w:val="11"/>
            <w:shd w:val="clear" w:color="auto" w:fill="auto"/>
            <w:vAlign w:val="bottom"/>
          </w:tcPr>
          <w:p w14:paraId="6D36349C" w14:textId="2C8F0988" w:rsidR="00626DD1" w:rsidRPr="00777E95" w:rsidRDefault="00460396" w:rsidP="003817AD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26DD1" w:rsidRPr="0028569F" w14:paraId="6AAC6575" w14:textId="77777777" w:rsidTr="003817AD">
        <w:trPr>
          <w:tblHeader/>
        </w:trPr>
        <w:tc>
          <w:tcPr>
            <w:tcW w:w="2793" w:type="dxa"/>
            <w:shd w:val="clear" w:color="auto" w:fill="auto"/>
          </w:tcPr>
          <w:p w14:paraId="68B2CF81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27" w:type="dxa"/>
            <w:gridSpan w:val="11"/>
            <w:shd w:val="clear" w:color="auto" w:fill="auto"/>
          </w:tcPr>
          <w:p w14:paraId="2ECF884B" w14:textId="62F9E513" w:rsidR="00626DD1" w:rsidRPr="00777E95" w:rsidRDefault="00F2585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กระแสเงินสดตามสัญญา</w:t>
            </w:r>
          </w:p>
        </w:tc>
      </w:tr>
      <w:tr w:rsidR="00F25856" w:rsidRPr="0028569F" w14:paraId="17C89D9C" w14:textId="77777777" w:rsidTr="00452FF6">
        <w:trPr>
          <w:trHeight w:val="821"/>
          <w:tblHeader/>
        </w:trPr>
        <w:tc>
          <w:tcPr>
            <w:tcW w:w="2793" w:type="dxa"/>
            <w:shd w:val="clear" w:color="auto" w:fill="auto"/>
            <w:vAlign w:val="bottom"/>
          </w:tcPr>
          <w:p w14:paraId="72BD2CE4" w14:textId="25AF9AC6" w:rsidR="00F25856" w:rsidRPr="00777E95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2564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57F8242E" w14:textId="77777777" w:rsidR="00F25856" w:rsidRPr="00777E95" w:rsidRDefault="00F25856" w:rsidP="00F25856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</w:t>
            </w:r>
          </w:p>
          <w:p w14:paraId="5E701C8A" w14:textId="6590E5E1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ตามบัญชี</w:t>
            </w:r>
          </w:p>
        </w:tc>
        <w:tc>
          <w:tcPr>
            <w:tcW w:w="272" w:type="dxa"/>
            <w:shd w:val="clear" w:color="auto" w:fill="auto"/>
          </w:tcPr>
          <w:p w14:paraId="0E03C1C3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8FECC42" w14:textId="5528290E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หรือน้อยกว่า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1EEECC5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14:paraId="25FE37E1" w14:textId="623FC941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="00336C6C" w:rsidRPr="00777E95">
              <w:rPr>
                <w:rFonts w:ascii="Angsana New" w:hAnsi="Angsana New"/>
                <w:sz w:val="30"/>
                <w:szCs w:val="30"/>
                <w:lang w:val="th-TH"/>
              </w:rPr>
              <w:t>2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B28550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54" w:type="dxa"/>
            <w:shd w:val="clear" w:color="auto" w:fill="auto"/>
            <w:vAlign w:val="bottom"/>
          </w:tcPr>
          <w:p w14:paraId="6FB107FB" w14:textId="7BAC2F1A" w:rsidR="00F25856" w:rsidRPr="00777E95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8C11AE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98F36D3" w14:textId="40F69E28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มากกว่า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263704CF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27C04FF8" w14:textId="0416FDEF" w:rsidR="00F25856" w:rsidRPr="00777E95" w:rsidRDefault="00836034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626DD1" w:rsidRPr="0028569F" w14:paraId="3C3EA1BC" w14:textId="77777777" w:rsidTr="003817AD">
        <w:trPr>
          <w:tblHeader/>
        </w:trPr>
        <w:tc>
          <w:tcPr>
            <w:tcW w:w="2793" w:type="dxa"/>
            <w:shd w:val="clear" w:color="auto" w:fill="auto"/>
            <w:vAlign w:val="bottom"/>
          </w:tcPr>
          <w:p w14:paraId="06532C36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027" w:type="dxa"/>
            <w:gridSpan w:val="11"/>
            <w:shd w:val="clear" w:color="auto" w:fill="auto"/>
          </w:tcPr>
          <w:p w14:paraId="3FD3D27B" w14:textId="44CB87CD" w:rsidR="00626DD1" w:rsidRPr="00836034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(</w:t>
            </w:r>
            <w:r w:rsidR="00336C6C" w:rsidRPr="008360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</w:t>
            </w: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626DD1" w:rsidRPr="0028569F" w14:paraId="3C8091F7" w14:textId="77777777" w:rsidTr="003817AD">
        <w:tc>
          <w:tcPr>
            <w:tcW w:w="2793" w:type="dxa"/>
            <w:shd w:val="clear" w:color="auto" w:fill="auto"/>
          </w:tcPr>
          <w:p w14:paraId="49CF7619" w14:textId="3C6551B7" w:rsidR="00626DD1" w:rsidRPr="00777E95" w:rsidRDefault="00336C6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หนี้สินทางการเงินที่ไม่ใช่อนุพันธ์</w:t>
            </w:r>
          </w:p>
        </w:tc>
        <w:tc>
          <w:tcPr>
            <w:tcW w:w="805" w:type="dxa"/>
            <w:shd w:val="clear" w:color="auto" w:fill="auto"/>
          </w:tcPr>
          <w:p w14:paraId="36F27DE4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0FD4616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61A8A000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1D0F111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18" w:type="dxa"/>
            <w:shd w:val="clear" w:color="auto" w:fill="auto"/>
          </w:tcPr>
          <w:p w14:paraId="660E96A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58B7ABC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54" w:type="dxa"/>
            <w:shd w:val="clear" w:color="auto" w:fill="auto"/>
          </w:tcPr>
          <w:p w14:paraId="194633A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3538949D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56AA2A0B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63" w:type="dxa"/>
            <w:shd w:val="clear" w:color="auto" w:fill="auto"/>
          </w:tcPr>
          <w:p w14:paraId="591BCE1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1ABF6B35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626DD1" w:rsidRPr="0028569F" w14:paraId="26515B35" w14:textId="77777777" w:rsidTr="003817AD">
        <w:tc>
          <w:tcPr>
            <w:tcW w:w="2793" w:type="dxa"/>
            <w:shd w:val="clear" w:color="auto" w:fill="auto"/>
          </w:tcPr>
          <w:p w14:paraId="2B6C9609" w14:textId="3B590DE6" w:rsidR="00626DD1" w:rsidRPr="00777E95" w:rsidRDefault="00336C6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805" w:type="dxa"/>
            <w:shd w:val="clear" w:color="auto" w:fill="auto"/>
          </w:tcPr>
          <w:p w14:paraId="7FC4A0EC" w14:textId="17C4D2C5" w:rsidR="00626DD1" w:rsidRPr="00777E95" w:rsidRDefault="0046039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1,0</w:t>
            </w:r>
            <w:r w:rsidR="00082E5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89</w:t>
            </w:r>
          </w:p>
        </w:tc>
        <w:tc>
          <w:tcPr>
            <w:tcW w:w="272" w:type="dxa"/>
            <w:shd w:val="clear" w:color="auto" w:fill="auto"/>
          </w:tcPr>
          <w:p w14:paraId="355E6CC7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027FEFA1" w14:textId="0F51C497" w:rsidR="00626DD1" w:rsidRPr="00777E95" w:rsidDel="00D00E75" w:rsidRDefault="0046039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1,0</w:t>
            </w:r>
            <w:r w:rsidR="00082E5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89</w:t>
            </w:r>
          </w:p>
        </w:tc>
        <w:tc>
          <w:tcPr>
            <w:tcW w:w="272" w:type="dxa"/>
            <w:shd w:val="clear" w:color="auto" w:fill="auto"/>
          </w:tcPr>
          <w:p w14:paraId="0118A518" w14:textId="77777777" w:rsidR="00626DD1" w:rsidRPr="00777E95" w:rsidDel="00D00E7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18" w:type="dxa"/>
            <w:shd w:val="clear" w:color="auto" w:fill="auto"/>
          </w:tcPr>
          <w:p w14:paraId="298246A4" w14:textId="77777777" w:rsidR="00626DD1" w:rsidRPr="00777E95" w:rsidRDefault="00626DD1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DCBF8B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54" w:type="dxa"/>
            <w:shd w:val="clear" w:color="auto" w:fill="auto"/>
          </w:tcPr>
          <w:p w14:paraId="00ACE026" w14:textId="77777777" w:rsidR="00626DD1" w:rsidRPr="00777E95" w:rsidRDefault="00626DD1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31FC6D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751B1A2D" w14:textId="77777777" w:rsidR="00626DD1" w:rsidRPr="00777E95" w:rsidRDefault="00626DD1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2BC820AA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3799E776" w14:textId="36DC3453" w:rsidR="00626DD1" w:rsidRPr="00777E95" w:rsidRDefault="0046039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1,0</w:t>
            </w:r>
            <w:r w:rsidR="00082E5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89</w:t>
            </w:r>
          </w:p>
        </w:tc>
      </w:tr>
      <w:tr w:rsidR="00460396" w:rsidRPr="0028569F" w14:paraId="6EF2AF08" w14:textId="77777777" w:rsidTr="003817AD">
        <w:tc>
          <w:tcPr>
            <w:tcW w:w="2793" w:type="dxa"/>
            <w:shd w:val="clear" w:color="auto" w:fill="auto"/>
          </w:tcPr>
          <w:p w14:paraId="1A24C2B8" w14:textId="054822EB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805" w:type="dxa"/>
            <w:shd w:val="clear" w:color="auto" w:fill="auto"/>
          </w:tcPr>
          <w:p w14:paraId="0F4EC4BE" w14:textId="711AC8A4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115</w:t>
            </w:r>
          </w:p>
        </w:tc>
        <w:tc>
          <w:tcPr>
            <w:tcW w:w="272" w:type="dxa"/>
            <w:shd w:val="clear" w:color="auto" w:fill="auto"/>
          </w:tcPr>
          <w:p w14:paraId="5BDE73D4" w14:textId="77777777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000E7ECF" w14:textId="177DD32C" w:rsidR="00460396" w:rsidRPr="00777E95" w:rsidDel="00D00E7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115</w:t>
            </w:r>
          </w:p>
        </w:tc>
        <w:tc>
          <w:tcPr>
            <w:tcW w:w="272" w:type="dxa"/>
            <w:shd w:val="clear" w:color="auto" w:fill="auto"/>
          </w:tcPr>
          <w:p w14:paraId="4723892A" w14:textId="77777777" w:rsidR="00460396" w:rsidRPr="00777E95" w:rsidDel="00D00E7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18" w:type="dxa"/>
            <w:shd w:val="clear" w:color="auto" w:fill="auto"/>
          </w:tcPr>
          <w:p w14:paraId="3951F26A" w14:textId="0B4C2BC0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7CDB20A" w14:textId="77777777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54" w:type="dxa"/>
            <w:shd w:val="clear" w:color="auto" w:fill="auto"/>
          </w:tcPr>
          <w:p w14:paraId="4933E1D4" w14:textId="50757D12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66B64B2" w14:textId="77777777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4102E2F8" w14:textId="6A9E6115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26CA29EC" w14:textId="77777777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34B716CE" w14:textId="7F900320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115</w:t>
            </w:r>
          </w:p>
        </w:tc>
      </w:tr>
      <w:tr w:rsidR="00460396" w:rsidRPr="0028569F" w14:paraId="07438D6C" w14:textId="77777777" w:rsidTr="003817AD">
        <w:tc>
          <w:tcPr>
            <w:tcW w:w="2793" w:type="dxa"/>
            <w:shd w:val="clear" w:color="auto" w:fill="auto"/>
          </w:tcPr>
          <w:p w14:paraId="70148A76" w14:textId="77777777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0C621" w14:textId="48E40EAF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1,</w:t>
            </w:r>
            <w:r w:rsidR="00082E5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204</w:t>
            </w:r>
          </w:p>
        </w:tc>
        <w:tc>
          <w:tcPr>
            <w:tcW w:w="272" w:type="dxa"/>
            <w:shd w:val="clear" w:color="auto" w:fill="auto"/>
          </w:tcPr>
          <w:p w14:paraId="218DC42B" w14:textId="77777777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AB79D7" w14:textId="0A50FA2C" w:rsidR="00460396" w:rsidRPr="00777E95" w:rsidDel="00D00E7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1,</w:t>
            </w:r>
            <w:r w:rsidR="00082E5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204</w:t>
            </w:r>
          </w:p>
        </w:tc>
        <w:tc>
          <w:tcPr>
            <w:tcW w:w="272" w:type="dxa"/>
            <w:shd w:val="clear" w:color="auto" w:fill="auto"/>
          </w:tcPr>
          <w:p w14:paraId="0B6E0D3E" w14:textId="77777777" w:rsidR="00460396" w:rsidRPr="00777E95" w:rsidDel="00D00E7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FEB8BA" w14:textId="130BEA98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20169B3" w14:textId="77777777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40BF5C" w14:textId="11210BE4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DFA0343" w14:textId="77777777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5C0F30" w14:textId="7EBBF8A4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05BF6302" w14:textId="77777777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45EA8B" w14:textId="0C41C2EB" w:rsidR="00460396" w:rsidRPr="00777E95" w:rsidRDefault="00460396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1,</w:t>
            </w:r>
            <w:r w:rsidR="00082E5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204</w:t>
            </w:r>
          </w:p>
        </w:tc>
      </w:tr>
    </w:tbl>
    <w:p w14:paraId="0224F272" w14:textId="1ABD1111" w:rsidR="003D74CF" w:rsidRPr="00082E5A" w:rsidRDefault="003D74CF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7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tbl>
      <w:tblPr>
        <w:tblStyle w:val="TableGrid"/>
        <w:tblW w:w="8841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143"/>
        <w:gridCol w:w="236"/>
        <w:gridCol w:w="943"/>
        <w:gridCol w:w="236"/>
        <w:gridCol w:w="1093"/>
        <w:gridCol w:w="236"/>
        <w:gridCol w:w="1093"/>
        <w:gridCol w:w="236"/>
        <w:gridCol w:w="828"/>
        <w:gridCol w:w="7"/>
      </w:tblGrid>
      <w:tr w:rsidR="00336C6C" w:rsidRPr="00ED4166" w14:paraId="54F0A53A" w14:textId="77777777" w:rsidTr="009336D8">
        <w:trPr>
          <w:tblHeader/>
        </w:trPr>
        <w:tc>
          <w:tcPr>
            <w:tcW w:w="2790" w:type="dxa"/>
            <w:hideMark/>
          </w:tcPr>
          <w:p w14:paraId="6AB38008" w14:textId="7CD783BF" w:rsidR="00336C6C" w:rsidRPr="00ED4166" w:rsidRDefault="00336C6C" w:rsidP="00452FF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051" w:type="dxa"/>
            <w:gridSpan w:val="10"/>
            <w:hideMark/>
          </w:tcPr>
          <w:p w14:paraId="0343A3D4" w14:textId="2D097DD4" w:rsidR="00336C6C" w:rsidRPr="00ED4166" w:rsidRDefault="00460396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C6C" w:rsidRPr="00ED4166" w14:paraId="3C7D54B8" w14:textId="77777777" w:rsidTr="009336D8">
        <w:trPr>
          <w:tblHeader/>
        </w:trPr>
        <w:tc>
          <w:tcPr>
            <w:tcW w:w="2790" w:type="dxa"/>
          </w:tcPr>
          <w:p w14:paraId="2EFF782B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143" w:type="dxa"/>
          </w:tcPr>
          <w:p w14:paraId="19B1C8CA" w14:textId="77777777" w:rsidR="00336C6C" w:rsidRPr="00ED4166" w:rsidRDefault="00336C6C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</w:tcPr>
          <w:p w14:paraId="5470A594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</w:p>
        </w:tc>
        <w:tc>
          <w:tcPr>
            <w:tcW w:w="46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8D0173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ระยะเวลาที่ครบกำหนดชำระ</w:t>
            </w:r>
          </w:p>
        </w:tc>
      </w:tr>
      <w:tr w:rsidR="00336C6C" w:rsidRPr="00ED4166" w14:paraId="09FB9BD0" w14:textId="77777777" w:rsidTr="003D74CF">
        <w:trPr>
          <w:gridAfter w:val="1"/>
          <w:wAfter w:w="7" w:type="dxa"/>
          <w:tblHeader/>
        </w:trPr>
        <w:tc>
          <w:tcPr>
            <w:tcW w:w="2790" w:type="dxa"/>
            <w:vAlign w:val="bottom"/>
            <w:hideMark/>
          </w:tcPr>
          <w:p w14:paraId="2F27FCAC" w14:textId="7757BFEB" w:rsidR="00336C6C" w:rsidRPr="00777E95" w:rsidRDefault="00336C6C" w:rsidP="00460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="00460396"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="00460396"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="00460396"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460396"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th-TH"/>
              </w:rPr>
              <w:t>3</w:t>
            </w:r>
          </w:p>
        </w:tc>
        <w:tc>
          <w:tcPr>
            <w:tcW w:w="1143" w:type="dxa"/>
            <w:vAlign w:val="bottom"/>
            <w:hideMark/>
          </w:tcPr>
          <w:p w14:paraId="2C153205" w14:textId="77777777" w:rsidR="00336C6C" w:rsidRPr="00ED4166" w:rsidRDefault="00336C6C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อัตราดอกเบี้ย</w:t>
            </w:r>
          </w:p>
          <w:p w14:paraId="442CB3FF" w14:textId="77777777" w:rsidR="00336C6C" w:rsidRPr="00ED4166" w:rsidRDefault="00336C6C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110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ที่แท้จริง</w:t>
            </w:r>
          </w:p>
        </w:tc>
        <w:tc>
          <w:tcPr>
            <w:tcW w:w="236" w:type="dxa"/>
          </w:tcPr>
          <w:p w14:paraId="020210BC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3" w:type="dxa"/>
            <w:vAlign w:val="bottom"/>
            <w:hideMark/>
          </w:tcPr>
          <w:p w14:paraId="2448C0A2" w14:textId="77777777" w:rsidR="00336C6C" w:rsidRPr="00ED4166" w:rsidRDefault="00336C6C" w:rsidP="00452FF6">
            <w:pPr>
              <w:spacing w:line="240" w:lineRule="auto"/>
              <w:ind w:left="-70" w:right="-8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ภายใน </w:t>
            </w: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 xml:space="preserve">1 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vAlign w:val="bottom"/>
          </w:tcPr>
          <w:p w14:paraId="1612D382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vAlign w:val="bottom"/>
            <w:hideMark/>
          </w:tcPr>
          <w:p w14:paraId="6B48E5BC" w14:textId="77777777" w:rsidR="00336C6C" w:rsidRPr="00ED4166" w:rsidRDefault="00336C6C" w:rsidP="00452FF6">
            <w:pPr>
              <w:spacing w:line="240" w:lineRule="auto"/>
              <w:ind w:left="-100" w:right="-12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หลังจาก</w:t>
            </w: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 xml:space="preserve"> 1 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  <w:p w14:paraId="66A25062" w14:textId="5377912D" w:rsidR="00336C6C" w:rsidRPr="00ED4166" w:rsidRDefault="00336C6C" w:rsidP="00452FF6">
            <w:pPr>
              <w:spacing w:line="240" w:lineRule="auto"/>
              <w:ind w:left="-100" w:right="-12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แต่ภายใน </w:t>
            </w:r>
            <w:r w:rsidR="009336D8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 xml:space="preserve">5 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vAlign w:val="bottom"/>
          </w:tcPr>
          <w:p w14:paraId="7BF2BFCD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vAlign w:val="bottom"/>
            <w:hideMark/>
          </w:tcPr>
          <w:p w14:paraId="2AB51382" w14:textId="501E293D" w:rsidR="00336C6C" w:rsidRPr="00ED4166" w:rsidRDefault="00336C6C" w:rsidP="00452FF6">
            <w:pPr>
              <w:spacing w:line="240" w:lineRule="auto"/>
              <w:ind w:left="-60" w:right="-12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หลังจาก </w:t>
            </w:r>
            <w:r w:rsid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 xml:space="preserve">5 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vAlign w:val="bottom"/>
          </w:tcPr>
          <w:p w14:paraId="7FBA3BC3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28" w:type="dxa"/>
            <w:vAlign w:val="bottom"/>
            <w:hideMark/>
          </w:tcPr>
          <w:p w14:paraId="2693AA5E" w14:textId="77777777" w:rsidR="00336C6C" w:rsidRPr="00ED4166" w:rsidRDefault="00336C6C" w:rsidP="00452FF6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336C6C" w:rsidRPr="00ED4166" w14:paraId="72CE2BEB" w14:textId="77777777" w:rsidTr="009336D8">
        <w:trPr>
          <w:tblHeader/>
        </w:trPr>
        <w:tc>
          <w:tcPr>
            <w:tcW w:w="2790" w:type="dxa"/>
            <w:hideMark/>
          </w:tcPr>
          <w:p w14:paraId="14952EDE" w14:textId="602CEE27" w:rsidR="00336C6C" w:rsidRPr="00ED4166" w:rsidRDefault="00336C6C" w:rsidP="00452FF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143" w:type="dxa"/>
            <w:hideMark/>
          </w:tcPr>
          <w:p w14:paraId="3A33A5E2" w14:textId="77777777" w:rsidR="00336C6C" w:rsidRPr="00767CBD" w:rsidRDefault="00336C6C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767CBD">
              <w:rPr>
                <w:rFonts w:ascii="Angsana New" w:hAnsi="Angsana New" w:hint="cs"/>
                <w:i/>
                <w:iCs/>
                <w:sz w:val="30"/>
                <w:szCs w:val="30"/>
                <w:lang w:val="th-TH" w:bidi="th-TH"/>
              </w:rPr>
              <w:t>(</w:t>
            </w:r>
            <w:r w:rsidRPr="00767CB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 w:bidi="th-TH"/>
              </w:rPr>
              <w:t>ร้อยละต่อปี)</w:t>
            </w:r>
          </w:p>
        </w:tc>
        <w:tc>
          <w:tcPr>
            <w:tcW w:w="236" w:type="dxa"/>
          </w:tcPr>
          <w:p w14:paraId="6A6FA185" w14:textId="77777777" w:rsidR="00336C6C" w:rsidRPr="00767CBD" w:rsidRDefault="00336C6C" w:rsidP="00452FF6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ar-SA"/>
              </w:rPr>
            </w:pPr>
          </w:p>
        </w:tc>
        <w:tc>
          <w:tcPr>
            <w:tcW w:w="4672" w:type="dxa"/>
            <w:gridSpan w:val="8"/>
            <w:vAlign w:val="bottom"/>
            <w:hideMark/>
          </w:tcPr>
          <w:p w14:paraId="57946406" w14:textId="77777777" w:rsidR="00336C6C" w:rsidRPr="00767CBD" w:rsidRDefault="00336C6C" w:rsidP="00452FF6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767CBD">
              <w:rPr>
                <w:rFonts w:ascii="Angsana New" w:hAnsi="Angsana New" w:hint="cs"/>
                <w:i/>
                <w:iCs/>
                <w:sz w:val="30"/>
                <w:szCs w:val="30"/>
                <w:lang w:val="th-TH"/>
              </w:rPr>
              <w:t>(</w:t>
            </w:r>
            <w:r w:rsidRPr="00767CB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ล้านบาท)</w:t>
            </w:r>
          </w:p>
        </w:tc>
      </w:tr>
      <w:tr w:rsidR="00336C6C" w:rsidRPr="00ED4166" w14:paraId="78AF14B5" w14:textId="77777777" w:rsidTr="009336D8">
        <w:trPr>
          <w:gridAfter w:val="1"/>
          <w:wAfter w:w="7" w:type="dxa"/>
        </w:trPr>
        <w:tc>
          <w:tcPr>
            <w:tcW w:w="2790" w:type="dxa"/>
            <w:hideMark/>
          </w:tcPr>
          <w:p w14:paraId="6A77CC3B" w14:textId="77777777" w:rsidR="00336C6C" w:rsidRPr="00777E95" w:rsidRDefault="00336C6C" w:rsidP="00452FF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143" w:type="dxa"/>
          </w:tcPr>
          <w:p w14:paraId="10E2E900" w14:textId="77777777" w:rsidR="00336C6C" w:rsidRPr="00ED4166" w:rsidRDefault="00336C6C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</w:tcPr>
          <w:p w14:paraId="6C115840" w14:textId="77777777" w:rsidR="00336C6C" w:rsidRPr="00ED4166" w:rsidRDefault="00336C6C" w:rsidP="00452FF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3" w:type="dxa"/>
          </w:tcPr>
          <w:p w14:paraId="70737261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</w:tcPr>
          <w:p w14:paraId="17F7D912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</w:tcPr>
          <w:p w14:paraId="1A4F3553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</w:tcPr>
          <w:p w14:paraId="6BBD63F4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</w:tcPr>
          <w:p w14:paraId="5BB06753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</w:tcPr>
          <w:p w14:paraId="1978B358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28" w:type="dxa"/>
          </w:tcPr>
          <w:p w14:paraId="468508CA" w14:textId="77777777" w:rsidR="00336C6C" w:rsidRPr="00ED4166" w:rsidRDefault="00336C6C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460396" w:rsidRPr="00ED4166" w14:paraId="72831223" w14:textId="77777777" w:rsidTr="009336D8">
        <w:trPr>
          <w:gridAfter w:val="1"/>
          <w:wAfter w:w="7" w:type="dxa"/>
        </w:trPr>
        <w:tc>
          <w:tcPr>
            <w:tcW w:w="2790" w:type="dxa"/>
          </w:tcPr>
          <w:p w14:paraId="62B0BB7B" w14:textId="2953FAD0" w:rsidR="00460396" w:rsidRPr="00ED4166" w:rsidRDefault="00460396" w:rsidP="00452FF6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1143" w:type="dxa"/>
          </w:tcPr>
          <w:p w14:paraId="31154B3B" w14:textId="5C85B877" w:rsidR="00460396" w:rsidRPr="00ED4166" w:rsidRDefault="00460396" w:rsidP="00452FF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236" w:type="dxa"/>
          </w:tcPr>
          <w:p w14:paraId="18F3DF57" w14:textId="77777777" w:rsidR="00460396" w:rsidRPr="00ED4166" w:rsidRDefault="00460396" w:rsidP="00452FF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3" w:type="dxa"/>
          </w:tcPr>
          <w:p w14:paraId="5ECBDC54" w14:textId="05ABCF26" w:rsidR="00460396" w:rsidRPr="00ED4166" w:rsidRDefault="00460396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1,454</w:t>
            </w:r>
          </w:p>
        </w:tc>
        <w:tc>
          <w:tcPr>
            <w:tcW w:w="236" w:type="dxa"/>
          </w:tcPr>
          <w:p w14:paraId="4DD0668B" w14:textId="77777777" w:rsidR="00460396" w:rsidRPr="00ED4166" w:rsidRDefault="00460396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</w:tcPr>
          <w:p w14:paraId="4EFACF24" w14:textId="2B369549" w:rsidR="00460396" w:rsidRPr="00ED4166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06E98075" w14:textId="77777777" w:rsidR="00460396" w:rsidRPr="00ED4166" w:rsidRDefault="00460396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</w:tcPr>
          <w:p w14:paraId="46F1BCF4" w14:textId="6809D900" w:rsidR="00460396" w:rsidRPr="00ED4166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42EABC2D" w14:textId="77777777" w:rsidR="00460396" w:rsidRPr="00ED4166" w:rsidRDefault="00460396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28" w:type="dxa"/>
          </w:tcPr>
          <w:p w14:paraId="4241D487" w14:textId="4309F2B8" w:rsidR="00460396" w:rsidRPr="00ED4166" w:rsidRDefault="00460396" w:rsidP="00452FF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1,454</w:t>
            </w:r>
          </w:p>
        </w:tc>
      </w:tr>
      <w:tr w:rsidR="00460396" w:rsidRPr="00ED4166" w14:paraId="2DC3785B" w14:textId="77777777" w:rsidTr="009336D8">
        <w:trPr>
          <w:gridAfter w:val="1"/>
          <w:wAfter w:w="7" w:type="dxa"/>
        </w:trPr>
        <w:tc>
          <w:tcPr>
            <w:tcW w:w="2790" w:type="dxa"/>
            <w:hideMark/>
          </w:tcPr>
          <w:p w14:paraId="6FBA5019" w14:textId="77777777" w:rsidR="00460396" w:rsidRPr="00ED4166" w:rsidRDefault="00460396" w:rsidP="0046039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1143" w:type="dxa"/>
            <w:hideMark/>
          </w:tcPr>
          <w:p w14:paraId="599FC219" w14:textId="618C4D8C" w:rsidR="00460396" w:rsidRPr="00460396" w:rsidRDefault="00460396" w:rsidP="0046039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0.</w:t>
            </w:r>
            <w:r w:rsidR="00777E95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836034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2.75</w:t>
            </w:r>
          </w:p>
        </w:tc>
        <w:tc>
          <w:tcPr>
            <w:tcW w:w="236" w:type="dxa"/>
          </w:tcPr>
          <w:p w14:paraId="60E60C07" w14:textId="77777777" w:rsidR="00460396" w:rsidRPr="00ED4166" w:rsidRDefault="00460396" w:rsidP="0046039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hideMark/>
          </w:tcPr>
          <w:p w14:paraId="7468454D" w14:textId="020C611A" w:rsidR="00460396" w:rsidRPr="00ED4166" w:rsidRDefault="00460396" w:rsidP="0046039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7</w:t>
            </w:r>
          </w:p>
        </w:tc>
        <w:tc>
          <w:tcPr>
            <w:tcW w:w="236" w:type="dxa"/>
          </w:tcPr>
          <w:p w14:paraId="5F37963A" w14:textId="77777777" w:rsidR="00460396" w:rsidRPr="00ED4166" w:rsidRDefault="00460396" w:rsidP="0046039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hideMark/>
          </w:tcPr>
          <w:p w14:paraId="728B27A1" w14:textId="70DD6E94" w:rsidR="00460396" w:rsidRPr="00ED4166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5F7C2F4B" w14:textId="77777777" w:rsidR="00460396" w:rsidRPr="00ED4166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hideMark/>
          </w:tcPr>
          <w:p w14:paraId="3A2F27FD" w14:textId="563ABAFC" w:rsidR="00460396" w:rsidRPr="00ED4166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3E1DE349" w14:textId="77777777" w:rsidR="00460396" w:rsidRPr="00ED4166" w:rsidRDefault="00460396" w:rsidP="0046039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hideMark/>
          </w:tcPr>
          <w:p w14:paraId="1BA54136" w14:textId="29333A4D" w:rsidR="00460396" w:rsidRPr="00ED4166" w:rsidRDefault="00460396" w:rsidP="0046039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lang w:val="th-TH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7</w:t>
            </w:r>
          </w:p>
        </w:tc>
      </w:tr>
      <w:tr w:rsidR="009336D8" w:rsidRPr="00ED4166" w14:paraId="5508F22C" w14:textId="77777777" w:rsidTr="009336D8">
        <w:trPr>
          <w:gridAfter w:val="1"/>
          <w:wAfter w:w="7" w:type="dxa"/>
        </w:trPr>
        <w:tc>
          <w:tcPr>
            <w:tcW w:w="2790" w:type="dxa"/>
            <w:hideMark/>
          </w:tcPr>
          <w:p w14:paraId="7384AC16" w14:textId="77777777" w:rsidR="00460396" w:rsidRPr="00460396" w:rsidRDefault="00460396" w:rsidP="0046039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46039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143" w:type="dxa"/>
          </w:tcPr>
          <w:p w14:paraId="43CAB29E" w14:textId="77777777" w:rsidR="00460396" w:rsidRPr="00ED4166" w:rsidRDefault="00460396" w:rsidP="00460396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36" w:type="dxa"/>
          </w:tcPr>
          <w:p w14:paraId="52331D28" w14:textId="77777777" w:rsidR="00460396" w:rsidRPr="00ED4166" w:rsidRDefault="00460396" w:rsidP="00460396">
            <w:pPr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DF2657F" w14:textId="77C4A6B8" w:rsidR="00460396" w:rsidRPr="00460396" w:rsidRDefault="00460396" w:rsidP="00460396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46039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1,471</w:t>
            </w:r>
          </w:p>
        </w:tc>
        <w:tc>
          <w:tcPr>
            <w:tcW w:w="236" w:type="dxa"/>
          </w:tcPr>
          <w:p w14:paraId="272C6413" w14:textId="77777777" w:rsidR="00460396" w:rsidRPr="00460396" w:rsidRDefault="00460396" w:rsidP="00460396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07E373" w14:textId="170687F4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62AD959B" w14:textId="77777777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8514BA0" w14:textId="6A054D23" w:rsidR="00460396" w:rsidRPr="00777E95" w:rsidRDefault="00460396" w:rsidP="00777E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</w:tcPr>
          <w:p w14:paraId="21CF1DAE" w14:textId="77777777" w:rsidR="00460396" w:rsidRPr="00777E95" w:rsidRDefault="00460396" w:rsidP="00460396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1B26CE9" w14:textId="7C65B6E2" w:rsidR="00460396" w:rsidRPr="00777E95" w:rsidRDefault="00460396" w:rsidP="00460396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1,471</w:t>
            </w:r>
          </w:p>
        </w:tc>
      </w:tr>
      <w:tr w:rsidR="009336D8" w:rsidRPr="009336D8" w14:paraId="53553889" w14:textId="77777777" w:rsidTr="009336D8">
        <w:trPr>
          <w:gridAfter w:val="1"/>
          <w:wAfter w:w="7" w:type="dxa"/>
        </w:trPr>
        <w:tc>
          <w:tcPr>
            <w:tcW w:w="2790" w:type="dxa"/>
            <w:vAlign w:val="bottom"/>
          </w:tcPr>
          <w:p w14:paraId="341517EB" w14:textId="77777777" w:rsidR="009336D8" w:rsidRPr="009336D8" w:rsidRDefault="009336D8" w:rsidP="009336D8">
            <w:pPr>
              <w:spacing w:line="240" w:lineRule="auto"/>
              <w:rPr>
                <w:rFonts w:ascii="Angsana New" w:hAnsi="Angsana New"/>
                <w:b/>
                <w:bCs/>
                <w:sz w:val="14"/>
                <w:szCs w:val="14"/>
                <w:cs/>
                <w:lang w:val="th-TH"/>
              </w:rPr>
            </w:pPr>
          </w:p>
        </w:tc>
        <w:tc>
          <w:tcPr>
            <w:tcW w:w="1143" w:type="dxa"/>
            <w:vAlign w:val="bottom"/>
          </w:tcPr>
          <w:p w14:paraId="2843598E" w14:textId="77777777" w:rsidR="009336D8" w:rsidRPr="009336D8" w:rsidRDefault="009336D8" w:rsidP="009336D8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14"/>
                <w:szCs w:val="14"/>
                <w:lang w:val="th-TH" w:bidi="th-TH"/>
              </w:rPr>
            </w:pPr>
          </w:p>
        </w:tc>
        <w:tc>
          <w:tcPr>
            <w:tcW w:w="236" w:type="dxa"/>
            <w:vAlign w:val="bottom"/>
          </w:tcPr>
          <w:p w14:paraId="3ACF657E" w14:textId="77777777" w:rsidR="009336D8" w:rsidRPr="009336D8" w:rsidRDefault="009336D8" w:rsidP="009336D8">
            <w:pPr>
              <w:spacing w:line="240" w:lineRule="auto"/>
              <w:rPr>
                <w:rFonts w:ascii="Angsana New" w:hAnsi="Angsana New"/>
                <w:sz w:val="14"/>
                <w:szCs w:val="14"/>
                <w:lang w:val="th-TH"/>
              </w:rPr>
            </w:pPr>
          </w:p>
        </w:tc>
        <w:tc>
          <w:tcPr>
            <w:tcW w:w="94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75627F" w14:textId="77777777" w:rsidR="009336D8" w:rsidRPr="009336D8" w:rsidRDefault="009336D8" w:rsidP="009336D8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  <w:cs/>
                <w:lang w:val="th-TH"/>
              </w:rPr>
            </w:pPr>
          </w:p>
        </w:tc>
        <w:tc>
          <w:tcPr>
            <w:tcW w:w="236" w:type="dxa"/>
            <w:vAlign w:val="bottom"/>
          </w:tcPr>
          <w:p w14:paraId="4F50862A" w14:textId="77777777" w:rsidR="009336D8" w:rsidRPr="009336D8" w:rsidRDefault="009336D8" w:rsidP="009336D8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  <w:lang w:val="th-TH"/>
              </w:rPr>
            </w:pPr>
          </w:p>
        </w:tc>
        <w:tc>
          <w:tcPr>
            <w:tcW w:w="109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F37E5E7" w14:textId="77777777" w:rsidR="009336D8" w:rsidRPr="009336D8" w:rsidRDefault="009336D8" w:rsidP="009336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14"/>
                <w:szCs w:val="14"/>
                <w:cs/>
                <w:lang w:val="th-TH"/>
              </w:rPr>
            </w:pPr>
          </w:p>
        </w:tc>
        <w:tc>
          <w:tcPr>
            <w:tcW w:w="236" w:type="dxa"/>
            <w:vAlign w:val="bottom"/>
          </w:tcPr>
          <w:p w14:paraId="7E7BB74A" w14:textId="77777777" w:rsidR="009336D8" w:rsidRPr="009336D8" w:rsidRDefault="009336D8" w:rsidP="009336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14"/>
                <w:szCs w:val="14"/>
                <w:lang w:val="th-TH"/>
              </w:rPr>
            </w:pPr>
          </w:p>
        </w:tc>
        <w:tc>
          <w:tcPr>
            <w:tcW w:w="109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33930F" w14:textId="77777777" w:rsidR="009336D8" w:rsidRPr="009336D8" w:rsidRDefault="009336D8" w:rsidP="009336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14"/>
                <w:szCs w:val="14"/>
                <w:cs/>
                <w:lang w:val="th-TH"/>
              </w:rPr>
            </w:pPr>
          </w:p>
        </w:tc>
        <w:tc>
          <w:tcPr>
            <w:tcW w:w="236" w:type="dxa"/>
            <w:vAlign w:val="bottom"/>
          </w:tcPr>
          <w:p w14:paraId="349D85FC" w14:textId="77777777" w:rsidR="009336D8" w:rsidRPr="009336D8" w:rsidRDefault="009336D8" w:rsidP="009336D8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  <w:lang w:val="th-TH"/>
              </w:rPr>
            </w:pPr>
          </w:p>
        </w:tc>
        <w:tc>
          <w:tcPr>
            <w:tcW w:w="828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A29DECE" w14:textId="77777777" w:rsidR="009336D8" w:rsidRPr="009336D8" w:rsidRDefault="009336D8" w:rsidP="009336D8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14"/>
                <w:szCs w:val="14"/>
                <w:cs/>
                <w:lang w:val="th-TH"/>
              </w:rPr>
            </w:pPr>
          </w:p>
        </w:tc>
      </w:tr>
    </w:tbl>
    <w:p w14:paraId="6345D30C" w14:textId="275EE875" w:rsidR="00336C6C" w:rsidRPr="00ED4166" w:rsidRDefault="00336C6C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060976DC" w14:textId="79C396BE" w:rsidR="00336C6C" w:rsidRPr="00ED4166" w:rsidRDefault="00336C6C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กระแสเงินสดเข้าซึ่งเปิดเผยไว้ในตารางด้านบนเป็นกระแสเงินสดตามสัญญาที่ไม่มีการ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การเปิดเผยแสดงให้เห็นจำนวนเงินของกระแสเงินสดสุทธิสำหรับอนุพันธ์ที่ชำระด้วยเงินสดสุทธิและจำนวนเงินของกระแสเงินสดเข้าและออกขั้นต้นของอนุพันธ์ ซึ่งชำระเป็นเงินสดด้วยจำนวนขั้นต้นพร้อมกัน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</w:p>
    <w:p w14:paraId="7F088CAB" w14:textId="5AF0510C" w:rsidR="00336C6C" w:rsidRDefault="00336C6C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7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062240E" w14:textId="77777777" w:rsidR="00082E5A" w:rsidRPr="00ED4166" w:rsidRDefault="00082E5A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13A01A1" w14:textId="77777777" w:rsidR="00F25856" w:rsidRPr="00767CBD" w:rsidRDefault="00F25856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lastRenderedPageBreak/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.3)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ด้านตลาด</w:t>
      </w:r>
    </w:p>
    <w:p w14:paraId="444CDEAA" w14:textId="77777777" w:rsidR="00626DD1" w:rsidRPr="00703809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both"/>
        <w:rPr>
          <w:rFonts w:ascii="Angsana New" w:hAnsi="Angsana New"/>
          <w:sz w:val="30"/>
          <w:szCs w:val="30"/>
        </w:rPr>
      </w:pPr>
    </w:p>
    <w:p w14:paraId="5406F76C" w14:textId="4E5AEF2F" w:rsidR="00626DD1" w:rsidRPr="003E77CD" w:rsidRDefault="00703809" w:rsidP="003E77CD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3E77CD">
        <w:rPr>
          <w:rFonts w:asciiTheme="majorBidi" w:hAnsiTheme="majorBidi" w:cstheme="majorBidi" w:hint="cs"/>
          <w:sz w:val="30"/>
          <w:szCs w:val="30"/>
          <w:cs/>
        </w:rPr>
        <w:t>บริษัทมี</w:t>
      </w:r>
      <w:r w:rsidRPr="003E77CD">
        <w:rPr>
          <w:rFonts w:ascii="Angsana New" w:hAnsi="Angsana New" w:hint="cs"/>
          <w:sz w:val="30"/>
          <w:szCs w:val="30"/>
          <w:cs/>
          <w:lang w:val="en-GB"/>
        </w:rPr>
        <w:t>ฐานะ</w:t>
      </w:r>
      <w:r w:rsidRPr="003E77CD">
        <w:rPr>
          <w:rFonts w:asciiTheme="majorBidi" w:hAnsiTheme="majorBidi" w:cstheme="majorBidi" w:hint="cs"/>
          <w:sz w:val="30"/>
          <w:szCs w:val="30"/>
          <w:cs/>
        </w:rPr>
        <w:t>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บริษัทไม่ได้ถือหรือออกอนุพันธ์เพื่อการเก็งกำไรหรือเพื่อการค้า</w:t>
      </w:r>
    </w:p>
    <w:p w14:paraId="2A4ED802" w14:textId="77777777" w:rsidR="00626DD1" w:rsidRPr="003E77CD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20"/>
          <w:szCs w:val="20"/>
        </w:rPr>
      </w:pPr>
    </w:p>
    <w:p w14:paraId="72C58DB5" w14:textId="79277A73" w:rsidR="00626DD1" w:rsidRDefault="00F25856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.3.1) 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ความเสี่ยงด้านอัตราแลกเปลี่ยน</w:t>
      </w:r>
    </w:p>
    <w:p w14:paraId="219145C2" w14:textId="77777777" w:rsidR="00703809" w:rsidRPr="003E77CD" w:rsidRDefault="00703809" w:rsidP="00703809">
      <w:pPr>
        <w:spacing w:line="240" w:lineRule="auto"/>
        <w:ind w:left="90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14:paraId="7DB05FB2" w14:textId="32233754" w:rsidR="00F25856" w:rsidRPr="00767CBD" w:rsidRDefault="00767CB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  <w:r w:rsidRPr="00767CBD">
        <w:rPr>
          <w:rFonts w:asciiTheme="majorBidi" w:hAnsiTheme="majorBidi" w:cstheme="majorBidi"/>
          <w:sz w:val="30"/>
          <w:szCs w:val="30"/>
        </w:rPr>
        <w:t xml:space="preserve"> </w:t>
      </w: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A87E659" w14:textId="77777777" w:rsidR="00767CBD" w:rsidRPr="00ED4166" w:rsidRDefault="00767CB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01203B0" w14:textId="2C6F56F6" w:rsidR="00F25856" w:rsidRPr="003500FB" w:rsidRDefault="00F25856" w:rsidP="003D74CF">
      <w:pPr>
        <w:pStyle w:val="block"/>
        <w:spacing w:after="0" w:line="240" w:lineRule="auto"/>
        <w:ind w:right="-7" w:firstLine="33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3500FB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>ฐานะเปิดต่อความเสี่ยงจากเงินตราต่างประเทศ</w:t>
      </w:r>
    </w:p>
    <w:p w14:paraId="5E245439" w14:textId="77777777" w:rsidR="00F25856" w:rsidRPr="00300DCE" w:rsidRDefault="00F25856" w:rsidP="00F25856">
      <w:pPr>
        <w:pStyle w:val="block"/>
        <w:spacing w:after="0" w:line="240" w:lineRule="auto"/>
        <w:ind w:right="-7"/>
        <w:jc w:val="thaiDistribute"/>
        <w:rPr>
          <w:rFonts w:ascii="Angsana New" w:hAnsi="Angsana New"/>
          <w:sz w:val="20"/>
          <w:lang w:val="en-US" w:bidi="th-TH"/>
        </w:rPr>
      </w:pPr>
    </w:p>
    <w:tbl>
      <w:tblPr>
        <w:tblW w:w="9371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2880"/>
        <w:gridCol w:w="990"/>
        <w:gridCol w:w="270"/>
        <w:gridCol w:w="720"/>
        <w:gridCol w:w="265"/>
        <w:gridCol w:w="725"/>
        <w:gridCol w:w="268"/>
        <w:gridCol w:w="992"/>
        <w:gridCol w:w="266"/>
        <w:gridCol w:w="904"/>
        <w:gridCol w:w="266"/>
        <w:gridCol w:w="825"/>
      </w:tblGrid>
      <w:tr w:rsidR="006A7BDA" w:rsidRPr="00703809" w14:paraId="0BB9B0D1" w14:textId="77777777" w:rsidTr="00782497">
        <w:trPr>
          <w:tblHeader/>
        </w:trPr>
        <w:tc>
          <w:tcPr>
            <w:tcW w:w="2880" w:type="dxa"/>
          </w:tcPr>
          <w:p w14:paraId="32BFEE04" w14:textId="77777777" w:rsidR="006A7BDA" w:rsidRPr="00703809" w:rsidRDefault="006A7BDA" w:rsidP="00452FF6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487" w:type="dxa"/>
            <w:gridSpan w:val="11"/>
          </w:tcPr>
          <w:p w14:paraId="081AEB18" w14:textId="2AD3ACE2" w:rsidR="006A7BDA" w:rsidRPr="00703809" w:rsidRDefault="006A7BDA" w:rsidP="00452FF6">
            <w:pPr>
              <w:pStyle w:val="BodyText"/>
              <w:spacing w:after="0"/>
              <w:ind w:right="-405" w:hanging="3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6A7BDA" w:rsidRPr="00703809" w14:paraId="097783C0" w14:textId="77777777" w:rsidTr="00782497">
        <w:trPr>
          <w:tblHeader/>
        </w:trPr>
        <w:tc>
          <w:tcPr>
            <w:tcW w:w="2880" w:type="dxa"/>
            <w:vAlign w:val="bottom"/>
          </w:tcPr>
          <w:p w14:paraId="6DC10522" w14:textId="7AD8BE7F" w:rsidR="006A7BDA" w:rsidRPr="00703809" w:rsidRDefault="006A7BDA" w:rsidP="006A7BD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D6109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2563</w:t>
            </w:r>
          </w:p>
        </w:tc>
        <w:tc>
          <w:tcPr>
            <w:tcW w:w="990" w:type="dxa"/>
            <w:vAlign w:val="bottom"/>
          </w:tcPr>
          <w:p w14:paraId="46B4680A" w14:textId="6AD7CEC8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14:paraId="7FB97982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dxa"/>
            <w:vAlign w:val="bottom"/>
          </w:tcPr>
          <w:p w14:paraId="0BE858FA" w14:textId="51BA58BA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65" w:type="dxa"/>
            <w:vAlign w:val="bottom"/>
          </w:tcPr>
          <w:p w14:paraId="0C5D07FF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5" w:type="dxa"/>
            <w:vAlign w:val="bottom"/>
          </w:tcPr>
          <w:p w14:paraId="20EEE6EF" w14:textId="74EAC0C4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68" w:type="dxa"/>
            <w:vAlign w:val="bottom"/>
          </w:tcPr>
          <w:p w14:paraId="081E22CA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07294932" w14:textId="47508111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266" w:type="dxa"/>
            <w:vAlign w:val="bottom"/>
          </w:tcPr>
          <w:p w14:paraId="55E9C447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041BABB7" w14:textId="661B7132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="00782497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โครนา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สวีเด็น</w:t>
            </w:r>
          </w:p>
        </w:tc>
        <w:tc>
          <w:tcPr>
            <w:tcW w:w="266" w:type="dxa"/>
            <w:vAlign w:val="bottom"/>
          </w:tcPr>
          <w:p w14:paraId="34974FBE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vAlign w:val="bottom"/>
          </w:tcPr>
          <w:p w14:paraId="2BDAF1B5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6A7BDA" w:rsidRPr="00703809" w14:paraId="789DB4DC" w14:textId="77777777" w:rsidTr="00782497">
        <w:trPr>
          <w:trHeight w:val="272"/>
        </w:trPr>
        <w:tc>
          <w:tcPr>
            <w:tcW w:w="2880" w:type="dxa"/>
          </w:tcPr>
          <w:p w14:paraId="49060BCE" w14:textId="77777777" w:rsidR="006A7BDA" w:rsidRPr="00703809" w:rsidRDefault="006A7BDA" w:rsidP="006A7BD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7" w:type="dxa"/>
            <w:gridSpan w:val="11"/>
          </w:tcPr>
          <w:p w14:paraId="07FFBA60" w14:textId="68086873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A7BDA" w:rsidRPr="00703809" w14:paraId="71CC3082" w14:textId="77777777" w:rsidTr="00782497">
        <w:tc>
          <w:tcPr>
            <w:tcW w:w="2880" w:type="dxa"/>
          </w:tcPr>
          <w:p w14:paraId="553060C5" w14:textId="77777777" w:rsidR="006A7BDA" w:rsidRPr="00703809" w:rsidRDefault="006A7BDA" w:rsidP="006A7BD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990" w:type="dxa"/>
            <w:vAlign w:val="bottom"/>
          </w:tcPr>
          <w:p w14:paraId="187267B9" w14:textId="7A3E38B6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1,146</w:t>
            </w:r>
          </w:p>
        </w:tc>
        <w:tc>
          <w:tcPr>
            <w:tcW w:w="270" w:type="dxa"/>
          </w:tcPr>
          <w:p w14:paraId="4223EE3B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0792F408" w14:textId="18BB55E3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65" w:type="dxa"/>
          </w:tcPr>
          <w:p w14:paraId="2F5C3AE6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14:paraId="3BFD415B" w14:textId="4EED2444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8" w:type="dxa"/>
            <w:shd w:val="clear" w:color="auto" w:fill="auto"/>
          </w:tcPr>
          <w:p w14:paraId="7DC10716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139DEAF" w14:textId="4D2B2D90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420DDFA" w14:textId="77777777" w:rsidR="006A7BDA" w:rsidRPr="00703809" w:rsidRDefault="006A7BDA" w:rsidP="006A7BDA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14:paraId="0BF0AA26" w14:textId="55A41CA0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ABC1D9E" w14:textId="77777777" w:rsidR="006A7BDA" w:rsidRPr="00703809" w:rsidRDefault="006A7BDA" w:rsidP="006A7BDA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0DC8F784" w14:textId="5799ACBF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1,394</w:t>
            </w:r>
          </w:p>
        </w:tc>
      </w:tr>
      <w:tr w:rsidR="008A3783" w:rsidRPr="00703809" w14:paraId="7C0FC222" w14:textId="77777777" w:rsidTr="00782497">
        <w:tc>
          <w:tcPr>
            <w:tcW w:w="2880" w:type="dxa"/>
          </w:tcPr>
          <w:p w14:paraId="59ED74F2" w14:textId="5F42E95F" w:rsidR="008A3783" w:rsidRPr="00703809" w:rsidRDefault="008A3783" w:rsidP="006A7BD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="003E68A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ทางการเงิน</w:t>
            </w:r>
            <w:r w:rsidR="003E68AB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3E68A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990" w:type="dxa"/>
            <w:vAlign w:val="bottom"/>
          </w:tcPr>
          <w:p w14:paraId="05AC46ED" w14:textId="1AB48BAD" w:rsidR="008A3783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1,203</w:t>
            </w:r>
          </w:p>
        </w:tc>
        <w:tc>
          <w:tcPr>
            <w:tcW w:w="270" w:type="dxa"/>
          </w:tcPr>
          <w:p w14:paraId="3D29B1DD" w14:textId="77777777" w:rsidR="008A3783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039934DE" w14:textId="65DA93D8" w:rsidR="008A3783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5" w:type="dxa"/>
          </w:tcPr>
          <w:p w14:paraId="278DEA5D" w14:textId="77777777" w:rsidR="008A3783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14:paraId="0A64B0BB" w14:textId="7A95279B" w:rsidR="008A3783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14:paraId="53DC9939" w14:textId="77777777" w:rsidR="008A3783" w:rsidRPr="00703809" w:rsidRDefault="008A3783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0EF0EC0" w14:textId="771337DC" w:rsidR="008A3783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260</w:t>
            </w:r>
          </w:p>
        </w:tc>
        <w:tc>
          <w:tcPr>
            <w:tcW w:w="266" w:type="dxa"/>
            <w:shd w:val="clear" w:color="auto" w:fill="auto"/>
          </w:tcPr>
          <w:p w14:paraId="7E15BCEE" w14:textId="77777777" w:rsidR="008A3783" w:rsidRPr="00703809" w:rsidRDefault="008A3783" w:rsidP="006A7BDA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14:paraId="22FDE6DB" w14:textId="3975F7E3" w:rsidR="008A3783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266" w:type="dxa"/>
            <w:shd w:val="clear" w:color="auto" w:fill="auto"/>
          </w:tcPr>
          <w:p w14:paraId="018E24B9" w14:textId="77777777" w:rsidR="008A3783" w:rsidRPr="00703809" w:rsidRDefault="008A3783" w:rsidP="006A7BDA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4523736C" w14:textId="7FBC3AFA" w:rsidR="008A3783" w:rsidRPr="00703809" w:rsidRDefault="00082E5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1,545</w:t>
            </w:r>
          </w:p>
        </w:tc>
      </w:tr>
      <w:tr w:rsidR="006A7BDA" w:rsidRPr="00703809" w14:paraId="609BCBC0" w14:textId="77777777" w:rsidTr="00782497">
        <w:tc>
          <w:tcPr>
            <w:tcW w:w="2880" w:type="dxa"/>
          </w:tcPr>
          <w:p w14:paraId="416DD5DA" w14:textId="77777777" w:rsidR="006A7BDA" w:rsidRPr="00703809" w:rsidRDefault="006A7BDA" w:rsidP="006A7BD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A519F85" w14:textId="2B4A2470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(33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78421F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9679F13" w14:textId="377B6E88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5" w:type="dxa"/>
          </w:tcPr>
          <w:p w14:paraId="0E6581AB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14:paraId="2DB1D1F4" w14:textId="3DEF14CA" w:rsidR="006A7BDA" w:rsidRPr="00703809" w:rsidRDefault="006A7BDA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14:paraId="19D05B9A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956F43E" w14:textId="7BC2111A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7E4CB6F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D4428" w14:textId="77777777" w:rsidR="006A7BDA" w:rsidRPr="00703809" w:rsidRDefault="006A7BDA" w:rsidP="006A7B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3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80C7C6A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020DA5BC" w14:textId="147DD28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7BDA" w:rsidRPr="00703809" w14:paraId="20A5698E" w14:textId="77777777" w:rsidTr="00782497">
        <w:tc>
          <w:tcPr>
            <w:tcW w:w="2880" w:type="dxa"/>
          </w:tcPr>
          <w:p w14:paraId="53E47645" w14:textId="77777777" w:rsidR="006A7BDA" w:rsidRPr="00703809" w:rsidRDefault="006A7BDA" w:rsidP="006A7BDA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7E9A06A9" w14:textId="77777777" w:rsidR="006A7BDA" w:rsidRPr="00703809" w:rsidRDefault="006A7BDA" w:rsidP="006A7BDA">
            <w:pPr>
              <w:pStyle w:val="BodyText"/>
              <w:tabs>
                <w:tab w:val="clear" w:pos="227"/>
                <w:tab w:val="left" w:pos="516"/>
              </w:tabs>
              <w:spacing w:after="0"/>
              <w:ind w:left="42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37A3461" w14:textId="50D2DC3D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2,017</w:t>
            </w:r>
          </w:p>
        </w:tc>
        <w:tc>
          <w:tcPr>
            <w:tcW w:w="270" w:type="dxa"/>
          </w:tcPr>
          <w:p w14:paraId="1C664366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3E432412" w14:textId="273AED5D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5" w:type="dxa"/>
          </w:tcPr>
          <w:p w14:paraId="24ECA226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FE7A2D" w14:textId="4C7333DB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8" w:type="dxa"/>
            <w:shd w:val="clear" w:color="auto" w:fill="auto"/>
          </w:tcPr>
          <w:p w14:paraId="3EA2090F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424FE6" w14:textId="6C403516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260</w:t>
            </w:r>
          </w:p>
        </w:tc>
        <w:tc>
          <w:tcPr>
            <w:tcW w:w="266" w:type="dxa"/>
            <w:shd w:val="clear" w:color="auto" w:fill="auto"/>
          </w:tcPr>
          <w:p w14:paraId="30002763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3CBF9" w14:textId="496797DB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</w:p>
        </w:tc>
        <w:tc>
          <w:tcPr>
            <w:tcW w:w="266" w:type="dxa"/>
            <w:shd w:val="clear" w:color="auto" w:fill="auto"/>
          </w:tcPr>
          <w:p w14:paraId="73E4BC1D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118844" w14:textId="24952677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2,604</w:t>
            </w:r>
          </w:p>
        </w:tc>
      </w:tr>
      <w:tr w:rsidR="006A7BDA" w:rsidRPr="00703809" w14:paraId="531AF192" w14:textId="77777777" w:rsidTr="00782497">
        <w:tc>
          <w:tcPr>
            <w:tcW w:w="2880" w:type="dxa"/>
          </w:tcPr>
          <w:p w14:paraId="04CF1FB1" w14:textId="77777777" w:rsidR="006A7BDA" w:rsidRPr="00703809" w:rsidRDefault="006A7BDA" w:rsidP="006A7BDA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990" w:type="dxa"/>
            <w:vAlign w:val="bottom"/>
          </w:tcPr>
          <w:p w14:paraId="030BC774" w14:textId="2A52324F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2,868</w:t>
            </w:r>
          </w:p>
        </w:tc>
        <w:tc>
          <w:tcPr>
            <w:tcW w:w="270" w:type="dxa"/>
          </w:tcPr>
          <w:p w14:paraId="6652849C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0D4AACA2" w14:textId="2E60DD3D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261</w:t>
            </w:r>
          </w:p>
        </w:tc>
        <w:tc>
          <w:tcPr>
            <w:tcW w:w="265" w:type="dxa"/>
          </w:tcPr>
          <w:p w14:paraId="3FEC47FF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14:paraId="18FF7822" w14:textId="0214E94B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672</w:t>
            </w:r>
          </w:p>
        </w:tc>
        <w:tc>
          <w:tcPr>
            <w:tcW w:w="268" w:type="dxa"/>
            <w:shd w:val="clear" w:color="auto" w:fill="auto"/>
          </w:tcPr>
          <w:p w14:paraId="1BB077FC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F7CAE6" w14:textId="51C5B840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C2FB6EA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shd w:val="clear" w:color="auto" w:fill="auto"/>
            <w:vAlign w:val="bottom"/>
          </w:tcPr>
          <w:p w14:paraId="5D891549" w14:textId="09D96314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6F026909" w14:textId="77777777" w:rsidR="006A7BDA" w:rsidRPr="00703809" w:rsidRDefault="006A7BDA" w:rsidP="006A7BDA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14:paraId="4A845E1A" w14:textId="797944DC" w:rsidR="006A7BDA" w:rsidRPr="00703809" w:rsidRDefault="006A7BDA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3,8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</w:tr>
      <w:tr w:rsidR="006A7BDA" w:rsidRPr="00703809" w14:paraId="4BB676A8" w14:textId="77777777" w:rsidTr="00782497">
        <w:tc>
          <w:tcPr>
            <w:tcW w:w="2880" w:type="dxa"/>
            <w:hideMark/>
          </w:tcPr>
          <w:p w14:paraId="4BB25DFB" w14:textId="77777777" w:rsidR="006A7BDA" w:rsidRPr="00703809" w:rsidRDefault="006A7BDA" w:rsidP="006A7BD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8C25CF2" w14:textId="77469798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(1,755)</w:t>
            </w:r>
          </w:p>
        </w:tc>
        <w:tc>
          <w:tcPr>
            <w:tcW w:w="270" w:type="dxa"/>
          </w:tcPr>
          <w:p w14:paraId="17091EEB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578F39B7" w14:textId="6A3288A5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(73)</w:t>
            </w:r>
          </w:p>
        </w:tc>
        <w:tc>
          <w:tcPr>
            <w:tcW w:w="265" w:type="dxa"/>
          </w:tcPr>
          <w:p w14:paraId="27C48DFB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C4E43" w14:textId="38E7FD95" w:rsidR="006A7BDA" w:rsidRPr="00703809" w:rsidRDefault="006A7BDA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14:paraId="7CE31F47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3D6D0" w14:textId="14049DAF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FC4B251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9B593" w14:textId="77777777" w:rsidR="006A7BDA" w:rsidRPr="00703809" w:rsidRDefault="006A7BDA" w:rsidP="006A7B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3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1B7B4AC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B1662" w14:textId="19A3F768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(1,828)</w:t>
            </w:r>
          </w:p>
        </w:tc>
      </w:tr>
      <w:tr w:rsidR="006A7BDA" w:rsidRPr="00703809" w14:paraId="3C927BBB" w14:textId="77777777" w:rsidTr="00782497">
        <w:tc>
          <w:tcPr>
            <w:tcW w:w="2880" w:type="dxa"/>
          </w:tcPr>
          <w:p w14:paraId="31F2E8B1" w14:textId="77777777" w:rsidR="006A7BDA" w:rsidRPr="00703809" w:rsidRDefault="006A7BDA" w:rsidP="006A7BDA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ยอดรวมความเสี่ยงทั้งสิ้น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B25A838" w14:textId="3B07993C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6A7BDA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270" w:type="dxa"/>
          </w:tcPr>
          <w:p w14:paraId="4DE48C61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77DADC9F" w14:textId="0A21BD48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65" w:type="dxa"/>
          </w:tcPr>
          <w:p w14:paraId="00CF3AFF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D5AA16" w14:textId="628860B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8" w:type="dxa"/>
            <w:shd w:val="clear" w:color="auto" w:fill="auto"/>
          </w:tcPr>
          <w:p w14:paraId="75EAFB62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BAE64C" w14:textId="17ED11A3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260</w:t>
            </w:r>
          </w:p>
        </w:tc>
        <w:tc>
          <w:tcPr>
            <w:tcW w:w="266" w:type="dxa"/>
            <w:shd w:val="clear" w:color="auto" w:fill="auto"/>
          </w:tcPr>
          <w:p w14:paraId="6721C9A6" w14:textId="77777777" w:rsidR="006A7BDA" w:rsidRPr="00703809" w:rsidRDefault="006A7BDA" w:rsidP="006A7BDA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1CF8E" w14:textId="7FA529BB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</w:p>
        </w:tc>
        <w:tc>
          <w:tcPr>
            <w:tcW w:w="266" w:type="dxa"/>
            <w:shd w:val="clear" w:color="auto" w:fill="auto"/>
          </w:tcPr>
          <w:p w14:paraId="75C443CA" w14:textId="77777777" w:rsidR="006A7BDA" w:rsidRPr="00703809" w:rsidRDefault="006A7BDA" w:rsidP="006A7BDA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987FC" w14:textId="41347219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6A7BDA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577</w:t>
            </w:r>
          </w:p>
        </w:tc>
      </w:tr>
      <w:tr w:rsidR="006A7BDA" w:rsidRPr="00703809" w14:paraId="5AE32D91" w14:textId="77777777" w:rsidTr="00782497">
        <w:tc>
          <w:tcPr>
            <w:tcW w:w="2880" w:type="dxa"/>
            <w:vAlign w:val="bottom"/>
          </w:tcPr>
          <w:p w14:paraId="338F4AD2" w14:textId="77777777" w:rsidR="006A7BDA" w:rsidRPr="00703809" w:rsidRDefault="006A7BDA" w:rsidP="006A7BDA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ED4A808" w14:textId="47B36FDF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803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E2C20CC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F3EB9E6" w14:textId="43719F49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265" w:type="dxa"/>
          </w:tcPr>
          <w:p w14:paraId="712BFDB5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61F3A" w14:textId="22DD7DC0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(12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8" w:type="dxa"/>
            <w:shd w:val="clear" w:color="auto" w:fill="auto"/>
          </w:tcPr>
          <w:p w14:paraId="0658ABBF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C1704B" w14:textId="2BE01E05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1FD9FAD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E36CB1" w14:textId="2DE497B3" w:rsidR="006A7BDA" w:rsidRPr="00703809" w:rsidRDefault="008A3783" w:rsidP="007824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4CD88A9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08461" w14:textId="610F70A4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</w:rPr>
              <w:t>(1,0</w:t>
            </w:r>
            <w:r w:rsidR="008A3783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Pr="0070380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7BDA" w:rsidRPr="00703809" w14:paraId="72073A10" w14:textId="77777777" w:rsidTr="00782497">
        <w:trPr>
          <w:trHeight w:val="235"/>
        </w:trPr>
        <w:tc>
          <w:tcPr>
            <w:tcW w:w="2880" w:type="dxa"/>
            <w:vAlign w:val="bottom"/>
          </w:tcPr>
          <w:p w14:paraId="5857F395" w14:textId="77777777" w:rsidR="006A7BDA" w:rsidRPr="00703809" w:rsidRDefault="006A7BDA" w:rsidP="006A7BDA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1E6C7" w14:textId="0A085FAB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6A7BDA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327</w:t>
            </w:r>
          </w:p>
        </w:tc>
        <w:tc>
          <w:tcPr>
            <w:tcW w:w="270" w:type="dxa"/>
          </w:tcPr>
          <w:p w14:paraId="50A27500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0FCEE8" w14:textId="4FAC41BD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65" w:type="dxa"/>
          </w:tcPr>
          <w:p w14:paraId="02ECE0AC" w14:textId="77777777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288826" w14:textId="4D34EFBC" w:rsidR="006A7BDA" w:rsidRPr="00703809" w:rsidRDefault="006A7BDA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</w:t>
            </w:r>
            <w:r w:rsidR="008A3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8" w:type="dxa"/>
            <w:shd w:val="clear" w:color="auto" w:fill="auto"/>
          </w:tcPr>
          <w:p w14:paraId="4AFBFEA8" w14:textId="77777777" w:rsidR="006A7BDA" w:rsidRPr="00703809" w:rsidRDefault="006A7BDA" w:rsidP="006A7BDA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0655F9A" w14:textId="661520D5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260</w:t>
            </w:r>
          </w:p>
        </w:tc>
        <w:tc>
          <w:tcPr>
            <w:tcW w:w="266" w:type="dxa"/>
            <w:shd w:val="clear" w:color="auto" w:fill="auto"/>
          </w:tcPr>
          <w:p w14:paraId="0C11785B" w14:textId="77777777" w:rsidR="006A7BDA" w:rsidRPr="00703809" w:rsidRDefault="006A7BDA" w:rsidP="006A7BDA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42F3A2" w14:textId="01F23E70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</w:p>
        </w:tc>
        <w:tc>
          <w:tcPr>
            <w:tcW w:w="266" w:type="dxa"/>
            <w:shd w:val="clear" w:color="auto" w:fill="auto"/>
          </w:tcPr>
          <w:p w14:paraId="448946A6" w14:textId="77777777" w:rsidR="006A7BDA" w:rsidRPr="00703809" w:rsidRDefault="006A7BDA" w:rsidP="006A7BDA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681C01" w14:textId="00B05259" w:rsidR="006A7BDA" w:rsidRPr="00703809" w:rsidRDefault="008A3783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6A7BDA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538</w:t>
            </w:r>
          </w:p>
        </w:tc>
      </w:tr>
    </w:tbl>
    <w:p w14:paraId="202F425F" w14:textId="77777777" w:rsidR="00F25856" w:rsidRPr="00703809" w:rsidRDefault="00F25856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7" w:hanging="180"/>
        <w:jc w:val="thaiDistribute"/>
        <w:rPr>
          <w:rFonts w:asciiTheme="majorBidi" w:eastAsia="Times New Roman" w:hAnsiTheme="majorBidi" w:cstheme="majorBidi"/>
          <w:sz w:val="20"/>
          <w:szCs w:val="20"/>
          <w:lang w:val="en-GB" w:bidi="ar-SA"/>
        </w:rPr>
      </w:pPr>
    </w:p>
    <w:p w14:paraId="7FE09C3C" w14:textId="57DEFA25" w:rsidR="00626DD1" w:rsidRPr="00ED4166" w:rsidRDefault="00626DD1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2109D4">
        <w:rPr>
          <w:rFonts w:ascii="Times New Roman" w:eastAsia="Times New Roman" w:hAnsi="Times New Roman" w:cs="Times New Roman"/>
          <w:sz w:val="22"/>
          <w:szCs w:val="22"/>
          <w:lang w:val="en-GB" w:bidi="ar-SA"/>
        </w:rPr>
        <w:t>(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.3.2) 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="00662B22" w:rsidRPr="00ED4166">
        <w:rPr>
          <w:rFonts w:ascii="Angsana New" w:hAnsi="Angsana New"/>
          <w:sz w:val="30"/>
          <w:szCs w:val="30"/>
          <w:cs/>
          <w:lang w:val="th-TH"/>
        </w:rPr>
        <w:t>วามเสี่ยงด้านอัตราดอกเบี้ย</w:t>
      </w:r>
    </w:p>
    <w:p w14:paraId="66D69BC3" w14:textId="77777777" w:rsidR="00626DD1" w:rsidRPr="00703809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1170"/>
        <w:jc w:val="thaiDistribute"/>
        <w:rPr>
          <w:rFonts w:ascii="Angsana New" w:hAnsi="Angsana New"/>
          <w:sz w:val="20"/>
          <w:szCs w:val="20"/>
          <w:lang w:val="th-TH"/>
        </w:rPr>
      </w:pPr>
    </w:p>
    <w:p w14:paraId="58EF7FB7" w14:textId="24FFCA7D" w:rsidR="00FB4C67" w:rsidRPr="00FB4C67" w:rsidRDefault="00662B22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เนื่องจากตราสารหนี้และเงินกู้ยืม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ส่วนใหญ่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คงที่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ทำให้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มีความเสี่ยง</w:t>
      </w:r>
      <w:r w:rsidR="00FB4C67">
        <w:rPr>
          <w:rFonts w:ascii="Angsana New" w:hAnsi="Angsana New" w:hint="cs"/>
          <w:sz w:val="30"/>
          <w:szCs w:val="30"/>
          <w:cs/>
          <w:lang w:val="th-TH"/>
        </w:rPr>
        <w:t>ต่ำ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จากการเปลี่ยนแปลง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อัตราดอกเบี้ย</w:t>
      </w:r>
      <w:r w:rsidR="00880293"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จึง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ไม่มีผลกระทบอย่างเป็นสาระสำคัญต่องบการเงิน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6558DDD8" w14:textId="732F796F" w:rsidR="00C86077" w:rsidRDefault="00C860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60416D02" w14:textId="79AC62D7" w:rsidR="000F262E" w:rsidRDefault="000F262E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การบริหารจัดการทุน</w:t>
      </w:r>
    </w:p>
    <w:p w14:paraId="50181AD8" w14:textId="77777777" w:rsidR="003E77CD" w:rsidRPr="003E77CD" w:rsidRDefault="003E77CD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335ED924" w14:textId="0EB73B28" w:rsidR="00A92F60" w:rsidRPr="003C2F98" w:rsidRDefault="000F262E" w:rsidP="003C2F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F262E">
        <w:rPr>
          <w:rFonts w:ascii="Angsana New" w:hAnsi="Angsana New"/>
          <w:sz w:val="30"/>
          <w:szCs w:val="30"/>
          <w:cs/>
          <w:lang w:val="th-TH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622B5691" w14:textId="77777777" w:rsidR="000F262E" w:rsidRPr="000F262E" w:rsidRDefault="000F262E" w:rsidP="000F26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29FC19DA" w14:textId="73B35EB3" w:rsidR="002D4AAA" w:rsidRPr="0031453B" w:rsidRDefault="002D4AAA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31453B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>
        <w:rPr>
          <w:rFonts w:ascii="Angsana New" w:hAnsi="Angsana New" w:hint="cs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47787D30" w14:textId="77777777" w:rsidR="002D4AAA" w:rsidRPr="00300DCE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8982" w:type="dxa"/>
        <w:tblInd w:w="46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2"/>
        <w:gridCol w:w="1800"/>
        <w:gridCol w:w="270"/>
        <w:gridCol w:w="1620"/>
      </w:tblGrid>
      <w:tr w:rsidR="00703809" w:rsidRPr="001432AD" w14:paraId="5F85A7B6" w14:textId="22094C22" w:rsidTr="00703809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74676EBB" w14:textId="77777777" w:rsidR="00703809" w:rsidRPr="000A2EAB" w:rsidRDefault="00703809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9BA78C3" w14:textId="3C38E3A3" w:rsidR="00703809" w:rsidRPr="006758E4" w:rsidRDefault="00703809" w:rsidP="00D439E6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03809" w:rsidRPr="001432AD" w14:paraId="3C3967A9" w14:textId="61B7A475" w:rsidTr="00703809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257FC9FC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bottom"/>
          </w:tcPr>
          <w:p w14:paraId="32748C5C" w14:textId="5CE34736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bottom w:val="nil"/>
            </w:tcBorders>
          </w:tcPr>
          <w:p w14:paraId="1384D206" w14:textId="77777777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5D2D119E" w14:textId="65F032B4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703809" w:rsidRPr="001432AD" w14:paraId="680B6009" w14:textId="2509B091" w:rsidTr="00765242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014A87C1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C7802A" w14:textId="6638C65B" w:rsidR="00703809" w:rsidRPr="006758E4" w:rsidRDefault="00703809" w:rsidP="00703809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03809" w:rsidRPr="006758E4" w14:paraId="7354836A" w14:textId="238CD521" w:rsidTr="003E68AB">
        <w:tc>
          <w:tcPr>
            <w:tcW w:w="5292" w:type="dxa"/>
            <w:shd w:val="clear" w:color="auto" w:fill="auto"/>
          </w:tcPr>
          <w:p w14:paraId="177033AB" w14:textId="77777777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14:paraId="467AE29D" w14:textId="44AD65B3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4D312E" w14:textId="77777777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CD90EDB" w14:textId="4189FA1E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03809" w:rsidRPr="006758E4" w14:paraId="556E5917" w14:textId="5E1BC66B" w:rsidTr="003E68AB">
        <w:tc>
          <w:tcPr>
            <w:tcW w:w="5292" w:type="dxa"/>
            <w:shd w:val="clear" w:color="auto" w:fill="auto"/>
          </w:tcPr>
          <w:p w14:paraId="0C42664F" w14:textId="77777777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5B8E48" w14:textId="2094C9C0" w:rsidR="00703809" w:rsidRPr="006758E4" w:rsidRDefault="00703809" w:rsidP="006758E4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A336DD" w14:textId="77777777" w:rsidR="00703809" w:rsidRPr="006758E4" w:rsidRDefault="00703809" w:rsidP="006758E4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6A97CF36" w14:textId="67E9B071" w:rsidR="00703809" w:rsidRPr="006758E4" w:rsidRDefault="00703809" w:rsidP="006758E4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</w:tr>
      <w:tr w:rsidR="00703809" w:rsidRPr="006758E4" w14:paraId="388699BB" w14:textId="5CF52A60" w:rsidTr="003E68AB">
        <w:tc>
          <w:tcPr>
            <w:tcW w:w="5292" w:type="dxa"/>
            <w:shd w:val="clear" w:color="auto" w:fill="auto"/>
          </w:tcPr>
          <w:p w14:paraId="055CA7A4" w14:textId="77777777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801B7" w14:textId="6D5EAE87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AE97E3" w14:textId="77777777" w:rsidR="00703809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46783F6" w14:textId="523AC509" w:rsidR="00703809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</w:t>
            </w:r>
          </w:p>
        </w:tc>
      </w:tr>
      <w:tr w:rsidR="00703809" w:rsidRPr="001432AD" w14:paraId="6ED4623F" w14:textId="523E3B19" w:rsidTr="003E68AB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1EC46304" w14:textId="77777777" w:rsidR="00703809" w:rsidRPr="000A2EAB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10"/>
                <w:szCs w:val="10"/>
                <w:highlight w:val="green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F176040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10"/>
                <w:szCs w:val="10"/>
                <w:highlight w:val="green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8CC25C4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10"/>
                <w:szCs w:val="10"/>
                <w:highlight w:val="green"/>
                <w:lang w:val="en-US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</w:tcPr>
          <w:p w14:paraId="386E19E8" w14:textId="2D058BAD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10"/>
                <w:szCs w:val="10"/>
                <w:highlight w:val="green"/>
                <w:lang w:val="en-US"/>
              </w:rPr>
            </w:pPr>
          </w:p>
        </w:tc>
      </w:tr>
      <w:tr w:rsidR="00703809" w:rsidRPr="001432AD" w14:paraId="3AD1D4DE" w14:textId="72E49B5D" w:rsidTr="00703809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64C9F369" w14:textId="143E1E77" w:rsidR="00703809" w:rsidRPr="006758E4" w:rsidRDefault="00703809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จำนวนเงินขั้นต่ำที่ต้องจ่ายในอนาคตทั้งสิ้นภายใต้สัญญาเช่า</w:t>
            </w:r>
          </w:p>
          <w:p w14:paraId="328BEBF8" w14:textId="2C0BE3A9" w:rsidR="00703809" w:rsidRPr="000A2EAB" w:rsidRDefault="00703809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ที่บอกเลิกไม่ได้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E8675B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CDFEA4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72946EE" w14:textId="5AD1B9B3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</w:tr>
      <w:tr w:rsidR="00703809" w:rsidRPr="001432AD" w14:paraId="1E4CDF98" w14:textId="1592F3F4" w:rsidTr="00703809">
        <w:tc>
          <w:tcPr>
            <w:tcW w:w="5292" w:type="dxa"/>
            <w:tcBorders>
              <w:top w:val="nil"/>
              <w:bottom w:val="nil"/>
            </w:tcBorders>
            <w:shd w:val="clear" w:color="auto" w:fill="auto"/>
          </w:tcPr>
          <w:p w14:paraId="1EE01514" w14:textId="0A9D242D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6758E4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6758E4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5955E3C" w14:textId="245A3963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57CA031" w14:textId="77777777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1A582CD" w14:textId="33A5D9C4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703809" w:rsidRPr="001432AD" w14:paraId="57F7F97D" w14:textId="0597BDEE" w:rsidTr="00703809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46DE2F7B" w14:textId="7664747B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</w:rPr>
              <w:t xml:space="preserve">2 - 3 </w:t>
            </w:r>
            <w:r w:rsidRPr="006758E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4D05920" w14:textId="34585B10" w:rsidR="00703809" w:rsidRPr="006758E4" w:rsidRDefault="00703809" w:rsidP="00703809">
            <w:pPr>
              <w:pStyle w:val="a1"/>
              <w:tabs>
                <w:tab w:val="decimal" w:pos="792"/>
              </w:tabs>
              <w:ind w:right="52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44D14A2" w14:textId="77777777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95E0391" w14:textId="1F25BD43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703809" w:rsidRPr="001432AD" w14:paraId="1AA4E67A" w14:textId="16BB9CAF" w:rsidTr="003E68AB">
        <w:tc>
          <w:tcPr>
            <w:tcW w:w="5292" w:type="dxa"/>
            <w:tcBorders>
              <w:bottom w:val="nil"/>
            </w:tcBorders>
            <w:shd w:val="clear" w:color="auto" w:fill="auto"/>
          </w:tcPr>
          <w:p w14:paraId="062A7BC0" w14:textId="77777777" w:rsidR="00703809" w:rsidRPr="006758E4" w:rsidRDefault="00703809" w:rsidP="00D439E6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A2AB3" w14:textId="3CAA5552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E8B23D" w14:textId="77777777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676923B" w14:textId="29A98EF1" w:rsidR="00703809" w:rsidRPr="006758E4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</w:t>
            </w:r>
          </w:p>
        </w:tc>
      </w:tr>
    </w:tbl>
    <w:p w14:paraId="230662C7" w14:textId="377B32FA" w:rsidR="00A65DFE" w:rsidRDefault="00D439E6" w:rsidP="006758E4">
      <w:pPr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/>
          <w:b/>
          <w:bCs/>
          <w:sz w:val="30"/>
          <w:szCs w:val="30"/>
        </w:rPr>
        <w:tab/>
      </w:r>
    </w:p>
    <w:p w14:paraId="0C5F76C4" w14:textId="05A95E5C" w:rsidR="00082E5A" w:rsidRDefault="00082E5A" w:rsidP="006758E4">
      <w:pPr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81AB6C" w14:textId="4407BB1E" w:rsidR="00D439E6" w:rsidRPr="00416005" w:rsidRDefault="001432AD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ab/>
      </w:r>
      <w:r>
        <w:rPr>
          <w:rFonts w:ascii="Angsana New" w:hAnsi="Angsana New"/>
          <w:b/>
          <w:bCs/>
          <w:sz w:val="30"/>
          <w:szCs w:val="30"/>
          <w:cs/>
        </w:rPr>
        <w:tab/>
      </w:r>
      <w:r w:rsidR="005302C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หนังสือ</w:t>
      </w:r>
      <w:r w:rsidR="00D439E6" w:rsidRPr="004160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ค้ำประกัน</w:t>
      </w:r>
    </w:p>
    <w:p w14:paraId="0D9A3F3B" w14:textId="77777777" w:rsidR="00D439E6" w:rsidRPr="00A64C64" w:rsidRDefault="00D439E6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71786A9C" w14:textId="1DC35964" w:rsidR="00D439E6" w:rsidRDefault="00D439E6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850B54">
        <w:rPr>
          <w:rFonts w:ascii="Angsana New" w:hAnsi="Angsana New"/>
          <w:spacing w:val="-2"/>
          <w:sz w:val="30"/>
          <w:szCs w:val="30"/>
        </w:rPr>
        <w:t>4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Pr="000C201A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="000F262E">
        <w:rPr>
          <w:rFonts w:ascii="Angsana New" w:hAnsi="Angsana New"/>
          <w:spacing w:val="-4"/>
          <w:sz w:val="30"/>
          <w:szCs w:val="30"/>
        </w:rPr>
        <w:t>23</w:t>
      </w:r>
      <w:r w:rsidR="00EC5845"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447B28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0E2B0E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11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ซึ่งเกี่ยวเนื่องกับภาระผูกพันทาง</w:t>
      </w:r>
      <w:r w:rsidR="000E2B0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0C201A">
        <w:rPr>
          <w:rFonts w:ascii="Angsana New" w:hAnsi="Angsana New"/>
          <w:spacing w:val="-2"/>
          <w:sz w:val="30"/>
          <w:szCs w:val="30"/>
          <w:cs/>
        </w:rPr>
        <w:t>ปฏิบัติบางประการตามปกติธุรกิจของบริษัทโดยประกอบด้วยหนังสือค้ำประกันเพื่อค้ำประกันการใช้ไฟฟ้าและอื่น</w:t>
      </w:r>
      <w:r w:rsidR="00EC5845">
        <w:rPr>
          <w:rFonts w:ascii="Angsana New" w:hAnsi="Angsana New"/>
          <w:spacing w:val="-2"/>
          <w:sz w:val="30"/>
          <w:szCs w:val="30"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ๆ</w:t>
      </w:r>
    </w:p>
    <w:p w14:paraId="2A6978F0" w14:textId="2B515E17" w:rsidR="00666009" w:rsidRPr="0053285B" w:rsidRDefault="00666009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6B935618" w14:textId="660BF1C7" w:rsidR="00666009" w:rsidRPr="0053285B" w:rsidRDefault="0053285B" w:rsidP="0053285B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53285B">
        <w:rPr>
          <w:rFonts w:ascii="Angsana New" w:hAnsi="Angsana New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4C110335" w14:textId="73473E86" w:rsidR="00666009" w:rsidRPr="0053285B" w:rsidRDefault="00666009" w:rsidP="0053285B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57B6379B" w14:textId="57B8B1D3" w:rsidR="0053285B" w:rsidRPr="000C201A" w:rsidRDefault="0053285B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>
        <w:rPr>
          <w:rFonts w:ascii="Angsana New" w:hAnsi="Angsana New" w:hint="cs"/>
          <w:spacing w:val="-2"/>
          <w:sz w:val="30"/>
          <w:szCs w:val="30"/>
          <w:cs/>
        </w:rPr>
        <w:t>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850B54">
        <w:rPr>
          <w:rFonts w:ascii="Angsana New" w:hAnsi="Angsana New"/>
          <w:spacing w:val="-2"/>
          <w:sz w:val="30"/>
          <w:szCs w:val="30"/>
        </w:rPr>
        <w:t>4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>
        <w:rPr>
          <w:rFonts w:ascii="Angsana New" w:hAnsi="Angsana New" w:hint="cs"/>
          <w:sz w:val="30"/>
          <w:szCs w:val="30"/>
          <w:cs/>
        </w:rPr>
        <w:t>เลตเตอร์ออฟเครดิต</w:t>
      </w:r>
      <w:r w:rsidRPr="000C201A">
        <w:rPr>
          <w:rFonts w:ascii="Angsana New" w:hAnsi="Angsana New"/>
          <w:sz w:val="30"/>
          <w:szCs w:val="30"/>
          <w:cs/>
        </w:rPr>
        <w:t>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="000F262E">
        <w:rPr>
          <w:rFonts w:ascii="Angsana New" w:hAnsi="Angsana New"/>
          <w:spacing w:val="-4"/>
          <w:sz w:val="30"/>
          <w:szCs w:val="30"/>
        </w:rPr>
        <w:t>3</w:t>
      </w:r>
      <w:r w:rsidR="003D74CF">
        <w:rPr>
          <w:rFonts w:ascii="Angsana New" w:hAnsi="Angsana New"/>
          <w:spacing w:val="-4"/>
          <w:sz w:val="30"/>
          <w:szCs w:val="30"/>
        </w:rPr>
        <w:t>7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spacing w:val="-2"/>
          <w:sz w:val="30"/>
          <w:szCs w:val="30"/>
          <w:cs/>
        </w:rPr>
        <w:t>ซึ่งเกี่ยวเนื่องกับภาระผูกพัน</w:t>
      </w:r>
      <w:r>
        <w:rPr>
          <w:rFonts w:ascii="Angsana New" w:hAnsi="Angsana New" w:hint="cs"/>
          <w:spacing w:val="-2"/>
          <w:sz w:val="30"/>
          <w:szCs w:val="30"/>
          <w:cs/>
        </w:rPr>
        <w:t>สำหรับซื้อวัตถุ</w:t>
      </w:r>
      <w:r w:rsidR="003D74CF">
        <w:rPr>
          <w:rFonts w:ascii="Angsana New" w:hAnsi="Angsana New" w:hint="cs"/>
          <w:spacing w:val="-2"/>
          <w:sz w:val="30"/>
          <w:szCs w:val="30"/>
          <w:cs/>
        </w:rPr>
        <w:t>ดิบและวัสดุ</w:t>
      </w:r>
    </w:p>
    <w:p w14:paraId="4CF9B1FA" w14:textId="77777777" w:rsidR="00B74802" w:rsidRPr="00A64C64" w:rsidRDefault="00B74802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22D8FE0" w14:textId="77777777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714520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8F545DD" w14:textId="77777777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485FFB0" w14:textId="4EA3F9E6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714520">
        <w:rPr>
          <w:rFonts w:ascii="Angsana New" w:hAnsi="Angsana New"/>
          <w:b/>
          <w:bCs/>
          <w:sz w:val="30"/>
          <w:szCs w:val="30"/>
          <w:cs/>
        </w:rPr>
        <w:tab/>
      </w:r>
      <w:r w:rsidRPr="00714520">
        <w:rPr>
          <w:rFonts w:ascii="Angsana New" w:hAnsi="Angsana New"/>
          <w:b/>
          <w:bCs/>
          <w:sz w:val="30"/>
          <w:szCs w:val="30"/>
        </w:rPr>
        <w:tab/>
      </w:r>
      <w:r w:rsidRPr="0071452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47B28" w:rsidRPr="00714520">
        <w:rPr>
          <w:rFonts w:ascii="Angsana New" w:hAnsi="Angsana New"/>
          <w:sz w:val="30"/>
          <w:szCs w:val="30"/>
        </w:rPr>
        <w:t>31</w:t>
      </w:r>
      <w:r w:rsidRPr="00714520">
        <w:rPr>
          <w:rFonts w:ascii="Angsana New" w:hAnsi="Angsana New"/>
          <w:sz w:val="30"/>
          <w:szCs w:val="30"/>
        </w:rPr>
        <w:t xml:space="preserve"> </w:t>
      </w:r>
      <w:r w:rsidR="00850B54" w:rsidRPr="00714520">
        <w:rPr>
          <w:rFonts w:ascii="Angsana New" w:hAnsi="Angsana New" w:hint="cs"/>
          <w:spacing w:val="-2"/>
          <w:sz w:val="30"/>
          <w:szCs w:val="30"/>
          <w:cs/>
        </w:rPr>
        <w:t>มีนาคมม</w:t>
      </w:r>
      <w:r w:rsidR="00850B54" w:rsidRPr="0071452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850B54" w:rsidRPr="00714520">
        <w:rPr>
          <w:rFonts w:ascii="Angsana New" w:hAnsi="Angsana New"/>
          <w:spacing w:val="-2"/>
          <w:sz w:val="30"/>
          <w:szCs w:val="30"/>
        </w:rPr>
        <w:t>2564</w:t>
      </w:r>
      <w:r w:rsidRPr="00714520">
        <w:rPr>
          <w:rFonts w:ascii="Angsana New" w:hAnsi="Angsana New"/>
          <w:sz w:val="30"/>
          <w:szCs w:val="30"/>
          <w:cs/>
        </w:rPr>
        <w:t xml:space="preserve"> บริษัทมีภาระผูกพันเกี่ยวกับสัญญาซื้อสินค้าและบริการระยะยาว</w:t>
      </w:r>
      <w:r w:rsidR="00552723" w:rsidRPr="00714520">
        <w:rPr>
          <w:rFonts w:ascii="Angsana New" w:hAnsi="Angsana New" w:hint="cs"/>
          <w:sz w:val="30"/>
          <w:szCs w:val="30"/>
          <w:cs/>
        </w:rPr>
        <w:t xml:space="preserve"> </w:t>
      </w:r>
      <w:r w:rsidRPr="00714520">
        <w:rPr>
          <w:rFonts w:ascii="Angsana New" w:hAnsi="Angsana New"/>
          <w:sz w:val="30"/>
          <w:szCs w:val="30"/>
          <w:cs/>
        </w:rPr>
        <w:t>ดังนี้</w:t>
      </w:r>
    </w:p>
    <w:p w14:paraId="2D910713" w14:textId="24FE2CB1" w:rsidR="002D4AAA" w:rsidRDefault="002D4AAA" w:rsidP="000F262E">
      <w:pPr>
        <w:tabs>
          <w:tab w:val="left" w:pos="600"/>
        </w:tabs>
        <w:jc w:val="thaiDistribute"/>
        <w:rPr>
          <w:rFonts w:ascii="Angsana New" w:hAnsi="Angsana New"/>
          <w:sz w:val="20"/>
          <w:szCs w:val="20"/>
          <w:highlight w:val="yellow"/>
        </w:rPr>
      </w:pPr>
    </w:p>
    <w:p w14:paraId="7A55C8A2" w14:textId="77777777" w:rsidR="00714520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pacing w:val="-4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</w:t>
      </w:r>
      <w:r w:rsidRPr="00591916">
        <w:rPr>
          <w:rFonts w:ascii="Angsana New" w:hAnsi="Angsana New"/>
          <w:spacing w:val="-8"/>
          <w:sz w:val="30"/>
          <w:szCs w:val="30"/>
          <w:cs/>
        </w:rPr>
        <w:t>ในต่างประเทศแห่งหนึ่ง โดยบริษัทตกลงที่จะซื้อเยื่อกระดาษจากบริษัทดังกล่าวในปริมาณและราคา</w:t>
      </w:r>
      <w:r w:rsidRPr="00591916">
        <w:rPr>
          <w:rFonts w:ascii="Angsana New" w:hAnsi="Angsana New"/>
          <w:sz w:val="30"/>
          <w:szCs w:val="30"/>
          <w:cs/>
        </w:rPr>
        <w:t xml:space="preserve">ตามที่กำหนดไว้ในสัญญา สัญญาดังกล่าวมีอายุ </w:t>
      </w:r>
      <w:r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และจะสิ้นสุดลงในวันที่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4D4DA4">
        <w:rPr>
          <w:rFonts w:ascii="Angsana New" w:hAnsi="Angsana New"/>
          <w:sz w:val="30"/>
          <w:szCs w:val="30"/>
        </w:rPr>
        <w:t>30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4D4DA4">
        <w:rPr>
          <w:rFonts w:ascii="Angsana New" w:hAnsi="Angsana New"/>
          <w:sz w:val="30"/>
          <w:szCs w:val="30"/>
        </w:rPr>
        <w:t>2564</w:t>
      </w:r>
    </w:p>
    <w:p w14:paraId="47FEDA60" w14:textId="77777777" w:rsidR="00714520" w:rsidRPr="00F15B31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170C6188" w14:textId="77777777" w:rsidR="00714520" w:rsidRPr="00591916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สัญญาซื้อโซดาไฟ </w:t>
      </w:r>
      <w:r w:rsidRPr="00591916">
        <w:rPr>
          <w:rFonts w:ascii="Angsana New" w:hAnsi="Angsana New"/>
          <w:sz w:val="30"/>
          <w:szCs w:val="30"/>
        </w:rPr>
        <w:t>(Caustic soda) </w:t>
      </w:r>
      <w:r w:rsidRPr="00591916">
        <w:rPr>
          <w:rFonts w:ascii="Angsana New" w:hAnsi="Angsana New"/>
          <w:sz w:val="30"/>
          <w:szCs w:val="30"/>
          <w:cs/>
        </w:rPr>
        <w:t xml:space="preserve">กับบริษัทที่ไม่เกี่ยวข้องกันในประเทศไทย โดยตกลงซื้อโซดาไฟจากบริษัทดังกล่าวในปริมาณและราคาที่ระบุไว้ในสัญญา สัญญาดังกล่าวมีอายุ </w:t>
      </w:r>
      <w:r w:rsidRPr="004D4DA4">
        <w:rPr>
          <w:rFonts w:ascii="Angsana New" w:hAnsi="Angsana New"/>
          <w:sz w:val="30"/>
          <w:szCs w:val="30"/>
        </w:rPr>
        <w:t>3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และจะสิ้นสุดในวันที่ </w:t>
      </w:r>
      <w:r w:rsidRPr="004D4DA4">
        <w:rPr>
          <w:rFonts w:ascii="Angsana New" w:hAnsi="Angsana New"/>
          <w:sz w:val="30"/>
          <w:szCs w:val="30"/>
        </w:rPr>
        <w:t>30</w:t>
      </w:r>
      <w:r w:rsidRPr="00591916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4D4DA4">
        <w:rPr>
          <w:rFonts w:ascii="Angsana New" w:hAnsi="Angsana New"/>
          <w:sz w:val="30"/>
          <w:szCs w:val="30"/>
        </w:rPr>
        <w:t>2564</w:t>
      </w:r>
    </w:p>
    <w:p w14:paraId="51064AEA" w14:textId="77777777" w:rsidR="00714520" w:rsidRPr="00A64C64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7974C8CC" w14:textId="77777777" w:rsidR="00714520" w:rsidRPr="00591916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สัญญาซื้อกระแสไฟฟ้ากับบริษัท กัลฟ์ เจพี เอ็นเคทู จำกัด โดยบริษัทตกลงที่จะซื้อกระแสไฟฟ้าจากบริษัทดังกล่าวเป็นจำนวน </w:t>
      </w:r>
      <w:r w:rsidRPr="004D4DA4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>.</w:t>
      </w:r>
      <w:r w:rsidRPr="004D4DA4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เมกะวัตต์ต่อชั่วโมง ในราคาตามที่กำหนดไว้ในสัญญา สัญญาดังกล่าวมีอายุ </w:t>
      </w:r>
      <w:r w:rsidRPr="004D4DA4">
        <w:rPr>
          <w:rFonts w:ascii="Angsana New" w:hAnsi="Angsana New"/>
          <w:sz w:val="30"/>
          <w:szCs w:val="30"/>
        </w:rPr>
        <w:t>15</w:t>
      </w:r>
      <w:r w:rsidRPr="00591916">
        <w:rPr>
          <w:rFonts w:ascii="Angsana New" w:hAnsi="Angsana New"/>
          <w:sz w:val="30"/>
          <w:szCs w:val="30"/>
          <w:cs/>
        </w:rPr>
        <w:t xml:space="preserve"> ปี เริ่มตั้งแต่เดือนกันยายน </w:t>
      </w:r>
      <w:r w:rsidRPr="004D4DA4">
        <w:rPr>
          <w:rFonts w:ascii="Angsana New" w:hAnsi="Angsana New"/>
          <w:sz w:val="30"/>
          <w:szCs w:val="30"/>
        </w:rPr>
        <w:t>2556</w:t>
      </w:r>
    </w:p>
    <w:p w14:paraId="1048397E" w14:textId="77777777" w:rsidR="00714520" w:rsidRPr="00F15B31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16"/>
          <w:szCs w:val="16"/>
        </w:rPr>
      </w:pPr>
    </w:p>
    <w:p w14:paraId="3DD24228" w14:textId="77777777" w:rsidR="00714520" w:rsidRPr="00591916" w:rsidRDefault="00714520" w:rsidP="00714520">
      <w:pPr>
        <w:tabs>
          <w:tab w:val="clear" w:pos="907"/>
          <w:tab w:val="left" w:pos="600"/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สัญญาการใช้สิทธิกับบริษัทที่ไม่เกี่ยวข้องกันในต่างประเทศแห่งหนึ่ง โดยบริษัทดังกล่าวตกลงที่จะให้บริการต่าง ๆ แก่บริษัท 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 โดยบริษัทนั้นจะได้รับค่าสิทธิซึ่งคำนวณตามอัตราร้อยละของยอดขายผลิตภัณฑ์ของบริษัท สัญญาดังกล่าวมีระยะเวลา </w:t>
      </w:r>
      <w:r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ปี และจะสิ้นสุดลงในวันที่ </w:t>
      </w:r>
      <w:r w:rsidRPr="004D4DA4">
        <w:rPr>
          <w:rFonts w:ascii="Angsana New" w:hAnsi="Angsana New"/>
          <w:sz w:val="30"/>
          <w:szCs w:val="30"/>
        </w:rPr>
        <w:t>31</w:t>
      </w:r>
      <w:r w:rsidRPr="00591916">
        <w:rPr>
          <w:rFonts w:ascii="Angsana New" w:hAnsi="Angsana New"/>
          <w:sz w:val="30"/>
          <w:szCs w:val="30"/>
          <w:cs/>
        </w:rPr>
        <w:t xml:space="preserve"> มีนาคม </w:t>
      </w:r>
      <w:r w:rsidRPr="004D4DA4">
        <w:rPr>
          <w:rFonts w:ascii="Angsana New" w:hAnsi="Angsana New"/>
          <w:sz w:val="30"/>
          <w:szCs w:val="30"/>
        </w:rPr>
        <w:t>2567</w:t>
      </w:r>
    </w:p>
    <w:p w14:paraId="3EA6DB41" w14:textId="77777777" w:rsidR="00300DCE" w:rsidRPr="00F15B31" w:rsidRDefault="00300DCE" w:rsidP="001278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16"/>
          <w:szCs w:val="16"/>
        </w:rPr>
      </w:pPr>
    </w:p>
    <w:p w14:paraId="5A654AB7" w14:textId="77777777" w:rsidR="00082E5A" w:rsidRDefault="00082E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52955708" w14:textId="02ED0855" w:rsidR="0053285B" w:rsidRPr="009470AC" w:rsidRDefault="0053285B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9470AC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การจัดประเภทรายการใหม่</w:t>
      </w:r>
    </w:p>
    <w:p w14:paraId="47EF0403" w14:textId="77777777" w:rsidR="0053285B" w:rsidRPr="00F15B31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16"/>
          <w:szCs w:val="16"/>
        </w:rPr>
      </w:pPr>
    </w:p>
    <w:p w14:paraId="660DD8C1" w14:textId="0C44CBA4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F3B8A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="00D61A80">
        <w:rPr>
          <w:rFonts w:ascii="Angsana New" w:hAnsi="Angsana New" w:hint="cs"/>
          <w:sz w:val="30"/>
          <w:szCs w:val="30"/>
          <w:cs/>
        </w:rPr>
        <w:t>แสดง</w:t>
      </w:r>
      <w:r w:rsidR="00DB33BB">
        <w:rPr>
          <w:rFonts w:ascii="Angsana New" w:hAnsi="Angsana New" w:hint="cs"/>
          <w:sz w:val="30"/>
          <w:szCs w:val="30"/>
          <w:cs/>
        </w:rPr>
        <w:t>ฐานะ</w:t>
      </w:r>
      <w:r w:rsidR="00D61A80">
        <w:rPr>
          <w:rFonts w:ascii="Angsana New" w:hAnsi="Angsana New" w:hint="cs"/>
          <w:sz w:val="30"/>
          <w:szCs w:val="30"/>
          <w:cs/>
        </w:rPr>
        <w:t>การเงิน</w:t>
      </w:r>
      <w:r w:rsidRPr="007F3B8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7F3B8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7F3B8A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pacing w:val="-4"/>
          <w:sz w:val="30"/>
          <w:szCs w:val="30"/>
          <w:cs/>
        </w:rPr>
        <w:t>ซึ่งรวมอยู่ใน</w:t>
      </w:r>
      <w:r w:rsidRPr="007F3B8A">
        <w:rPr>
          <w:rFonts w:ascii="Angsana New" w:hAnsi="Angsana New" w:hint="cs"/>
          <w:spacing w:val="-4"/>
          <w:sz w:val="30"/>
          <w:szCs w:val="30"/>
          <w:cs/>
        </w:rPr>
        <w:t>งบ</w:t>
      </w:r>
      <w:r w:rsidRPr="007F3B8A">
        <w:rPr>
          <w:rFonts w:ascii="Angsana New" w:hAnsi="Angsana New"/>
          <w:spacing w:val="-4"/>
          <w:sz w:val="30"/>
          <w:szCs w:val="30"/>
          <w:cs/>
        </w:rPr>
        <w:t>การเงินเพื่อวัตถุประสงค์ในการเปรียบเทียบ</w:t>
      </w:r>
      <w:r w:rsidR="003D74CF">
        <w:rPr>
          <w:rFonts w:ascii="Angsana New" w:hAnsi="Angsana New" w:hint="cs"/>
          <w:spacing w:val="-4"/>
          <w:sz w:val="30"/>
          <w:szCs w:val="30"/>
          <w:cs/>
        </w:rPr>
        <w:t>สำหรับงบการเงินสำหรับปี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="Angsana New" w:eastAsia="Times New Roman" w:hAnsi="Angsana New"/>
          <w:color w:val="000000"/>
          <w:sz w:val="30"/>
          <w:szCs w:val="30"/>
        </w:rPr>
        <w:t>31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</w:rPr>
        <w:t xml:space="preserve"> </w:t>
      </w:r>
      <w:r w:rsidR="00850B54">
        <w:rPr>
          <w:rFonts w:ascii="Angsana New" w:eastAsia="Times New Roman" w:hAnsi="Angsana New" w:hint="cs"/>
          <w:color w:val="000000"/>
          <w:sz w:val="30"/>
          <w:szCs w:val="30"/>
          <w:cs/>
        </w:rPr>
        <w:t>มีนา</w:t>
      </w:r>
      <w:r w:rsidR="007B1B9F">
        <w:rPr>
          <w:rFonts w:ascii="Angsana New" w:eastAsia="Times New Roman" w:hAnsi="Angsana New" w:hint="cs"/>
          <w:color w:val="000000"/>
          <w:sz w:val="30"/>
          <w:szCs w:val="30"/>
          <w:cs/>
        </w:rPr>
        <w:t>คม</w:t>
      </w:r>
      <w:r w:rsidRPr="007F3B8A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850B54">
        <w:rPr>
          <w:rFonts w:ascii="Angsana New" w:hAnsi="Angsana New"/>
          <w:sz w:val="30"/>
          <w:szCs w:val="30"/>
        </w:rPr>
        <w:t>4</w:t>
      </w:r>
      <w:r w:rsidR="003E68AB">
        <w:rPr>
          <w:rFonts w:ascii="Angsana New" w:hAnsi="Angsana New" w:hint="cs"/>
          <w:sz w:val="30"/>
          <w:szCs w:val="30"/>
          <w:cs/>
        </w:rPr>
        <w:t xml:space="preserve"> </w:t>
      </w:r>
      <w:r w:rsidRPr="007F3B8A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7F3B8A">
        <w:rPr>
          <w:rFonts w:ascii="Angsana New" w:hAnsi="Angsana New" w:hint="cs"/>
          <w:sz w:val="30"/>
          <w:szCs w:val="30"/>
          <w:cs/>
        </w:rPr>
        <w:t>งบ</w:t>
      </w:r>
      <w:r w:rsidRPr="007F3B8A">
        <w:rPr>
          <w:rFonts w:ascii="Angsana New" w:hAnsi="Angsana New"/>
          <w:sz w:val="30"/>
          <w:szCs w:val="30"/>
          <w:cs/>
        </w:rPr>
        <w:t>การเงิ</w:t>
      </w:r>
      <w:r w:rsidR="003E68AB">
        <w:rPr>
          <w:rFonts w:ascii="Angsana New" w:hAnsi="Angsana New" w:hint="cs"/>
          <w:sz w:val="30"/>
          <w:szCs w:val="30"/>
          <w:cs/>
        </w:rPr>
        <w:t>น</w:t>
      </w:r>
      <w:r w:rsidRPr="007F3B8A">
        <w:rPr>
          <w:rFonts w:ascii="Angsana New" w:hAnsi="Angsana New"/>
          <w:sz w:val="30"/>
          <w:szCs w:val="30"/>
          <w:cs/>
        </w:rPr>
        <w:t xml:space="preserve">ปี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850B54">
        <w:rPr>
          <w:rFonts w:ascii="Angsana New" w:hAnsi="Angsana New"/>
          <w:sz w:val="30"/>
          <w:szCs w:val="30"/>
        </w:rPr>
        <w:t>4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z w:val="30"/>
          <w:szCs w:val="30"/>
          <w:cs/>
        </w:rPr>
        <w:t>การจัดประเภทรายการ</w:t>
      </w:r>
      <w:r w:rsidRPr="007F3B8A">
        <w:rPr>
          <w:rFonts w:ascii="Angsana New" w:hAnsi="Angsana New" w:hint="cs"/>
          <w:sz w:val="30"/>
          <w:szCs w:val="30"/>
          <w:cs/>
        </w:rPr>
        <w:t>ที่มีสาระสำคัญมีดังนี้</w:t>
      </w:r>
    </w:p>
    <w:p w14:paraId="4F9D2395" w14:textId="77777777" w:rsidR="00B9468B" w:rsidRPr="00F15B31" w:rsidRDefault="00B9468B" w:rsidP="00A64C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9558" w:type="dxa"/>
        <w:tblInd w:w="450" w:type="dxa"/>
        <w:tblLook w:val="04A0" w:firstRow="1" w:lastRow="0" w:firstColumn="1" w:lastColumn="0" w:noHBand="0" w:noVBand="1"/>
      </w:tblPr>
      <w:tblGrid>
        <w:gridCol w:w="3240"/>
        <w:gridCol w:w="1872"/>
        <w:gridCol w:w="320"/>
        <w:gridCol w:w="1948"/>
        <w:gridCol w:w="360"/>
        <w:gridCol w:w="1818"/>
      </w:tblGrid>
      <w:tr w:rsidR="002D4AAA" w:rsidRPr="00E13A63" w14:paraId="5C6E8ED5" w14:textId="77777777" w:rsidTr="00F15B31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582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10E2" w14:textId="14646BC0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E13A6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</w:tr>
      <w:tr w:rsidR="002D4AAA" w:rsidRPr="00E13A63" w14:paraId="161C97D8" w14:textId="77777777" w:rsidTr="00F15B31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6E54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744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9FDF7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A765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D68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2D2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2D4AAA" w:rsidRPr="00E13A63" w14:paraId="52D07AFD" w14:textId="77777777" w:rsidTr="00F15B31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042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E97F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พันบาท)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</w:tc>
      </w:tr>
      <w:tr w:rsidR="002D4AAA" w:rsidRPr="00E13A63" w14:paraId="6DECF7F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0B30" w14:textId="77777777" w:rsidR="00DB33BB" w:rsidRDefault="002D4AAA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DB33B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แสดงฐานะการเงิน ณ 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  <w:p w14:paraId="79B8EAA7" w14:textId="06E0175A" w:rsidR="002D4AAA" w:rsidRPr="00327D4C" w:rsidRDefault="00447B28" w:rsidP="005440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7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F1330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 w:rsidR="00327D4C" w:rsidRPr="0054409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</w:t>
            </w:r>
            <w:r w:rsidR="00850B5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0E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7BC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B16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3D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5238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2D4AAA" w:rsidRPr="00E13A63" w14:paraId="5DFAF8A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2E0AE" w14:textId="1698B433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2548C" w14:textId="762CC777" w:rsidR="002D4AAA" w:rsidRPr="00E13A63" w:rsidRDefault="004D4DA4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23076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A0227" w14:textId="59445C9B" w:rsidR="002D4AAA" w:rsidRPr="00E13A63" w:rsidRDefault="00DB33BB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1392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99235" w14:textId="77777777" w:rsidR="002D4AAA" w:rsidRPr="00E13A63" w:rsidRDefault="00DB33BB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2D4AAA" w:rsidRPr="00E13A63" w14:paraId="1A981D3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32DF7" w14:textId="77777777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70EC8" w14:textId="2C9B5D79" w:rsidR="002D4AAA" w:rsidRPr="00E13A63" w:rsidRDefault="00DB33BB" w:rsidP="00E53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686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EF56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899F4" w14:textId="096A1750" w:rsidR="002D4AAA" w:rsidRPr="00E13A63" w:rsidRDefault="004D4DA4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6E7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D4BF8" w14:textId="2B76163B" w:rsidR="002D4AAA" w:rsidRPr="00E13A63" w:rsidRDefault="00994FB1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sz w:val="30"/>
                <w:szCs w:val="30"/>
              </w:rPr>
              <w:t>68</w:t>
            </w:r>
            <w:r w:rsidR="00DB33BB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)</w:t>
            </w:r>
          </w:p>
        </w:tc>
      </w:tr>
      <w:tr w:rsidR="00FF3B96" w:rsidRPr="00E13A63" w14:paraId="10339D8B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4EA55" w14:textId="69F6007E" w:rsidR="00FF3B96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กำไรสะสมยังไม่ได้จัดสรร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E8E27" w14:textId="75ACBBC5" w:rsidR="00FF3B96" w:rsidRDefault="008534C5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*</w:t>
            </w:r>
            <w:r w:rsidR="00FF3B9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21,750,622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04EC1" w14:textId="77777777" w:rsidR="00FF3B96" w:rsidRPr="00E13A63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9FAC3" w14:textId="236E63BD" w:rsidR="00FF3B96" w:rsidRPr="004D4DA4" w:rsidRDefault="00FF3B96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23,009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5CA9A" w14:textId="77777777" w:rsidR="00FF3B96" w:rsidRPr="00E13A63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A65E4" w14:textId="65697980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21,773,631</w:t>
            </w:r>
          </w:p>
        </w:tc>
      </w:tr>
      <w:tr w:rsidR="00FF3B96" w:rsidRPr="00E13A63" w14:paraId="37D5DF32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F9C80" w14:textId="7DC6AE5B" w:rsidR="00FF3B96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FF3B96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3CFC4" w14:textId="20D100B3" w:rsidR="00FF3B96" w:rsidRDefault="00FF3B96" w:rsidP="00E538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(891,</w:t>
            </w:r>
            <w:r w:rsidRPr="00E5388D">
              <w:rPr>
                <w:rFonts w:ascii="Angsana New" w:eastAsia="Times New Roman" w:hAnsi="Angsana New"/>
                <w:sz w:val="30"/>
                <w:szCs w:val="30"/>
              </w:rPr>
              <w:t>583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64FF1" w14:textId="77777777" w:rsidR="00FF3B96" w:rsidRPr="00E13A63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5C42B" w14:textId="64A3A454" w:rsidR="00FF3B96" w:rsidRPr="004D4DA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(23,009)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36397" w14:textId="77777777" w:rsidR="00FF3B96" w:rsidRPr="00E13A63" w:rsidRDefault="00FF3B9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053A6" w14:textId="78FBF44E" w:rsidR="00FF3B96" w:rsidRDefault="00FF3B96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(914,592)</w:t>
            </w:r>
          </w:p>
        </w:tc>
      </w:tr>
      <w:tr w:rsidR="005B5595" w:rsidRPr="005B5595" w14:paraId="62B687FF" w14:textId="77777777" w:rsidTr="005B5595">
        <w:trPr>
          <w:trHeight w:val="8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E8F26" w14:textId="77777777" w:rsidR="005B5595" w:rsidRPr="005B5595" w:rsidRDefault="005B5595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688C3" w14:textId="77777777" w:rsidR="005B5595" w:rsidRPr="005B5595" w:rsidRDefault="005B5595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96028" w14:textId="77777777" w:rsidR="005B5595" w:rsidRPr="005B5595" w:rsidRDefault="005B5595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AA4A9" w14:textId="77777777" w:rsidR="005B5595" w:rsidRPr="005B5595" w:rsidRDefault="005B5595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BE832" w14:textId="77777777" w:rsidR="005B5595" w:rsidRPr="005B5595" w:rsidRDefault="005B5595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7A94C" w14:textId="77777777" w:rsidR="005B5595" w:rsidRPr="005B5595" w:rsidRDefault="005B5595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20"/>
                <w:szCs w:val="20"/>
              </w:rPr>
            </w:pPr>
          </w:p>
        </w:tc>
      </w:tr>
      <w:tr w:rsidR="00F31F3E" w:rsidRPr="00E13A63" w14:paraId="0EA94FBA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CCB1E" w14:textId="722F6680" w:rsidR="00F31F3E" w:rsidRPr="00994FB1" w:rsidRDefault="00994FB1" w:rsidP="00994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601FA0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</w:t>
            </w:r>
            <w:r w:rsidR="00850B54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D61093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</w:t>
            </w:r>
            <w:r w:rsidR="00850B5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2A2B" w14:textId="77777777" w:rsidR="00F31F3E" w:rsidRDefault="00F31F3E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39F84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7A5F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26C40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8FB7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1A2254" w:rsidRPr="00E13A63" w14:paraId="2D418B50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2879A" w14:textId="129BA5DC" w:rsid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90706" w14:textId="67B5BDFA" w:rsidR="001A2254" w:rsidRPr="000B40E7" w:rsidRDefault="001A2254" w:rsidP="000B40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F301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5DEEB" w14:textId="6C083DA2" w:rsidR="001A2254" w:rsidRDefault="00703809" w:rsidP="00260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5A60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021E8" w14:textId="69304464" w:rsidR="001A2254" w:rsidRPr="001A2254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</w:p>
        </w:tc>
      </w:tr>
      <w:tr w:rsidR="00C80FD6" w:rsidRPr="001A2254" w14:paraId="3B76AEA3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D2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2A0B6" w14:textId="56159C84" w:rsidR="00C80FD6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69,421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C608C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D393" w14:textId="78BE8AE4" w:rsidR="00C80FD6" w:rsidRDefault="0000043E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703809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1536B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9FF5E" w14:textId="4178F320" w:rsidR="00C80FD6" w:rsidRPr="001A2254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747</w:t>
            </w:r>
          </w:p>
        </w:tc>
      </w:tr>
      <w:tr w:rsidR="00C80FD6" w14:paraId="5AF39ED7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E2C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46B36" w14:textId="2D422358" w:rsidR="00C80FD6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7,297,366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20043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0D7BD" w14:textId="37C441D9" w:rsidR="00C80FD6" w:rsidRDefault="0000043E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26011A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26011A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515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15FD9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70123" w14:textId="199B2714" w:rsidR="00C80FD6" w:rsidRPr="0000043E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7,289,851</w:t>
            </w:r>
          </w:p>
        </w:tc>
      </w:tr>
      <w:tr w:rsidR="00C80FD6" w14:paraId="7B1654FD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17326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B58DD" w14:textId="2A5F7D2F" w:rsidR="00C80FD6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807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CEAE1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B9659" w14:textId="04B4B139" w:rsidR="00C80FD6" w:rsidRDefault="0026011A" w:rsidP="00260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3C1A7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8FE09" w14:textId="061B232B" w:rsidR="00C80FD6" w:rsidRPr="0000043E" w:rsidRDefault="0026011A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233,322</w:t>
            </w:r>
          </w:p>
        </w:tc>
      </w:tr>
    </w:tbl>
    <w:p w14:paraId="58A6BD8C" w14:textId="6583E8A9" w:rsidR="005B5595" w:rsidRDefault="005B559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08184D2" w14:textId="77777777" w:rsidR="005B5595" w:rsidRDefault="005B5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558" w:type="dxa"/>
        <w:tblInd w:w="450" w:type="dxa"/>
        <w:tblLook w:val="04A0" w:firstRow="1" w:lastRow="0" w:firstColumn="1" w:lastColumn="0" w:noHBand="0" w:noVBand="1"/>
      </w:tblPr>
      <w:tblGrid>
        <w:gridCol w:w="3240"/>
        <w:gridCol w:w="1872"/>
        <w:gridCol w:w="320"/>
        <w:gridCol w:w="1948"/>
        <w:gridCol w:w="360"/>
        <w:gridCol w:w="1818"/>
      </w:tblGrid>
      <w:tr w:rsidR="00FF3B96" w:rsidRPr="00E13A63" w14:paraId="388F77B5" w14:textId="77777777" w:rsidTr="00FF3B96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E97D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1708" w14:textId="2FC65633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3B96" w:rsidRPr="00E13A63" w14:paraId="55BE1E95" w14:textId="77777777" w:rsidTr="00FF3B96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2082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C1F8E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335AC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CBF8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CF2F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1764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FF3B96" w:rsidRPr="00E13A63" w14:paraId="71D1173A" w14:textId="77777777" w:rsidTr="00FF3B96">
        <w:trPr>
          <w:trHeight w:val="43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305D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51C0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พันบาท)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</w:tc>
      </w:tr>
      <w:tr w:rsidR="00FF3B96" w:rsidRPr="00E13A63" w14:paraId="5A8FD196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FC29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แสดงฐานะการเงิน ณ </w:t>
            </w: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  <w:p w14:paraId="0BFAA6E9" w14:textId="77777777" w:rsidR="00FF3B96" w:rsidRPr="00327D4C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7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 w:rsidRPr="0054409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EF6B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AD3E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0767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D921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913E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FF3B96" w:rsidRPr="00E13A63" w14:paraId="0F99CDE7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84E11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7D590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8EB06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D2CCF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CBCC5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948E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FF3B96" w:rsidRPr="00E13A63" w14:paraId="39A2887E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CC0E1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046CA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686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87F10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4DD2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564B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04F64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</w:t>
            </w:r>
            <w:r w:rsidRPr="004D4DA4">
              <w:rPr>
                <w:rFonts w:ascii="Angsana New" w:eastAsia="Times New Roman" w:hAnsi="Angsana New"/>
                <w:sz w:val="30"/>
                <w:szCs w:val="30"/>
              </w:rPr>
              <w:t>68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)</w:t>
            </w:r>
          </w:p>
        </w:tc>
      </w:tr>
      <w:tr w:rsidR="00FF3B96" w14:paraId="118C9EA1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B2975" w14:textId="17D79CF6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กำไรสะสมยังไม่ได้จัดสรร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2459E" w14:textId="3BF522BE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11,787,682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5AF9D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F057C" w14:textId="30CE8660" w:rsidR="00FF3B96" w:rsidRPr="004D4DA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5,226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22BA8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19C0F" w14:textId="0E1A15CB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11,792,908</w:t>
            </w:r>
          </w:p>
        </w:tc>
      </w:tr>
      <w:tr w:rsidR="00FF3B96" w14:paraId="6ECB65F8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E3C49" w14:textId="45AD46A9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FF3B96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BA664" w14:textId="7D0E0C05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468,347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3D6C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00BB5" w14:textId="65E6F4C4" w:rsidR="00FF3B96" w:rsidRPr="004D4DA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(5,226)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E16C9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D1CED" w14:textId="7A30DA82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463,121</w:t>
            </w:r>
          </w:p>
        </w:tc>
      </w:tr>
      <w:tr w:rsidR="00082E5A" w:rsidRPr="005B5595" w14:paraId="0234793A" w14:textId="77777777" w:rsidTr="005B5595">
        <w:trPr>
          <w:trHeight w:val="20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3CBF0" w14:textId="77777777" w:rsidR="00082E5A" w:rsidRPr="005B5595" w:rsidRDefault="00082E5A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CB910" w14:textId="28A28745" w:rsidR="00082E5A" w:rsidRPr="005B5595" w:rsidRDefault="00082E5A" w:rsidP="00082E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eastAsia="Times New Roman" w:hAnsi="Angsana New"/>
                <w:sz w:val="20"/>
                <w:szCs w:val="20"/>
              </w:rPr>
            </w:pPr>
          </w:p>
        </w:tc>
      </w:tr>
      <w:tr w:rsidR="00FF3B96" w14:paraId="205BC2B3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B5474" w14:textId="203C2E6C" w:rsidR="00FF3B96" w:rsidRPr="00994FB1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กำไรขาดทุนสำหรับปี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D61093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</w:t>
            </w:r>
            <w:r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3AA54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A2E3C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C85D8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78557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31439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FF3B96" w:rsidRPr="001A2254" w14:paraId="5E1B81A9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90765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D9AA3" w14:textId="77777777" w:rsidR="00FF3B96" w:rsidRPr="000B40E7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23D41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49883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BD8BE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6D44E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</w:p>
        </w:tc>
      </w:tr>
      <w:tr w:rsidR="00FF3B96" w:rsidRPr="001A2254" w14:paraId="6758EBF0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A1B9E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25378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69,421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8D89E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AFDD0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62,674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7FB4B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020D9" w14:textId="77777777" w:rsidR="00FF3B96" w:rsidRPr="001A2254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747</w:t>
            </w:r>
          </w:p>
        </w:tc>
      </w:tr>
      <w:tr w:rsidR="00FF3B96" w:rsidRPr="0000043E" w14:paraId="5F8546D0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03E7D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A1541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7,297,366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E4245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11ADF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515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0B3A0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8006E" w14:textId="77777777" w:rsidR="00FF3B96" w:rsidRPr="0000043E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7,289,851</w:t>
            </w:r>
          </w:p>
        </w:tc>
      </w:tr>
      <w:tr w:rsidR="00FF3B96" w:rsidRPr="0000043E" w14:paraId="6CA12157" w14:textId="77777777" w:rsidTr="00FF3B96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A8503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D89B3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807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8680E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C9442" w14:textId="77777777" w:rsidR="00FF3B96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0AA81" w14:textId="77777777" w:rsidR="00FF3B96" w:rsidRPr="00E13A63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9DA87" w14:textId="77777777" w:rsidR="00FF3B96" w:rsidRPr="0000043E" w:rsidRDefault="00FF3B96" w:rsidP="00FF3B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233,322</w:t>
            </w:r>
          </w:p>
        </w:tc>
      </w:tr>
    </w:tbl>
    <w:p w14:paraId="1B1F86DF" w14:textId="77777777" w:rsidR="00FF3B96" w:rsidRPr="007F3B8A" w:rsidRDefault="00FF3B96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37CAC47" w14:textId="2DE4A759" w:rsidR="002D4AAA" w:rsidRDefault="002D4AAA" w:rsidP="003E77CD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70AC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การจัดประเภทรายการใหม่นี้เนื่องจากผู้บริหารเห็นว่ามีความเหมาะสมกับธุรกิจมากกว่า</w:t>
      </w:r>
    </w:p>
    <w:p w14:paraId="37F4DE3E" w14:textId="47FED35B" w:rsidR="008534C5" w:rsidRDefault="008534C5" w:rsidP="003E77CD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5FF13F1" w14:textId="0C866FD1" w:rsidR="008534C5" w:rsidRPr="00591916" w:rsidRDefault="008534C5" w:rsidP="003E77CD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* </w:t>
      </w:r>
      <w:r w:rsidRPr="008534C5">
        <w:rPr>
          <w:rFonts w:ascii="Angsana New" w:hAnsi="Angsana New" w:hint="cs"/>
          <w:sz w:val="30"/>
          <w:szCs w:val="30"/>
          <w:cs/>
        </w:rPr>
        <w:t>ปรับปรุงใหม่เนื่องจากการ</w:t>
      </w:r>
      <w:r w:rsidR="00862F0E">
        <w:rPr>
          <w:rFonts w:ascii="Angsana New" w:hAnsi="Angsana New" w:hint="cs"/>
          <w:sz w:val="30"/>
          <w:szCs w:val="30"/>
          <w:cs/>
        </w:rPr>
        <w:t>ปรับปรุง</w:t>
      </w:r>
      <w:r w:rsidRPr="008534C5">
        <w:rPr>
          <w:rFonts w:ascii="Angsana New" w:hAnsi="Angsana New" w:hint="cs"/>
          <w:sz w:val="30"/>
          <w:szCs w:val="30"/>
          <w:cs/>
        </w:rPr>
        <w:t>มูลค่าการลงทุนใน</w:t>
      </w:r>
      <w:r w:rsidRPr="008534C5">
        <w:rPr>
          <w:rFonts w:ascii="Angsana New" w:hAnsi="Angsana New"/>
          <w:sz w:val="30"/>
          <w:szCs w:val="30"/>
          <w:cs/>
        </w:rPr>
        <w:t xml:space="preserve"> </w:t>
      </w:r>
      <w:r w:rsidRPr="008534C5">
        <w:rPr>
          <w:rFonts w:ascii="Angsana New" w:hAnsi="Angsana New" w:hint="cs"/>
          <w:sz w:val="30"/>
          <w:szCs w:val="30"/>
          <w:cs/>
        </w:rPr>
        <w:t>บริษัท</w:t>
      </w:r>
      <w:r w:rsidRPr="008534C5">
        <w:rPr>
          <w:rFonts w:ascii="Angsana New" w:hAnsi="Angsana New"/>
          <w:sz w:val="30"/>
          <w:szCs w:val="30"/>
          <w:cs/>
        </w:rPr>
        <w:t xml:space="preserve"> </w:t>
      </w:r>
      <w:r w:rsidRPr="008534C5">
        <w:rPr>
          <w:rFonts w:ascii="Angsana New" w:hAnsi="Angsana New" w:hint="cs"/>
          <w:sz w:val="30"/>
          <w:szCs w:val="30"/>
          <w:cs/>
        </w:rPr>
        <w:t>ไทย</w:t>
      </w:r>
      <w:r w:rsidR="00E5388D">
        <w:rPr>
          <w:rFonts w:ascii="Angsana New" w:hAnsi="Angsana New" w:hint="cs"/>
          <w:sz w:val="30"/>
          <w:szCs w:val="30"/>
          <w:cs/>
        </w:rPr>
        <w:t xml:space="preserve"> </w:t>
      </w:r>
      <w:r w:rsidRPr="008534C5">
        <w:rPr>
          <w:rFonts w:ascii="Angsana New" w:hAnsi="Angsana New" w:hint="cs"/>
          <w:sz w:val="30"/>
          <w:szCs w:val="30"/>
          <w:cs/>
        </w:rPr>
        <w:t>โพลีฟอสเฟตและเคมีภัณฑ์</w:t>
      </w:r>
      <w:r w:rsidRPr="008534C5">
        <w:rPr>
          <w:rFonts w:ascii="Angsana New" w:hAnsi="Angsana New"/>
          <w:sz w:val="30"/>
          <w:szCs w:val="30"/>
          <w:cs/>
        </w:rPr>
        <w:t xml:space="preserve"> </w:t>
      </w:r>
      <w:r w:rsidRPr="008534C5">
        <w:rPr>
          <w:rFonts w:ascii="Angsana New" w:hAnsi="Angsana New" w:hint="cs"/>
          <w:sz w:val="30"/>
          <w:szCs w:val="30"/>
          <w:cs/>
        </w:rPr>
        <w:t>จำกัด</w:t>
      </w:r>
    </w:p>
    <w:sectPr w:rsidR="008534C5" w:rsidRPr="00591916" w:rsidSect="0004040C">
      <w:headerReference w:type="default" r:id="rId17"/>
      <w:pgSz w:w="11909" w:h="16834" w:code="9"/>
      <w:pgMar w:top="691" w:right="1152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59E7D" w14:textId="77777777" w:rsidR="00AE5946" w:rsidRDefault="00AE5946" w:rsidP="00900EE2">
      <w:r>
        <w:separator/>
      </w:r>
    </w:p>
  </w:endnote>
  <w:endnote w:type="continuationSeparator" w:id="0">
    <w:p w14:paraId="31A48B65" w14:textId="77777777" w:rsidR="00AE5946" w:rsidRDefault="00AE5946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Bold">
    <w:altName w:val="PMingLiU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5796F" w14:textId="5CC94B7D" w:rsidR="00304C27" w:rsidRPr="007A79AF" w:rsidRDefault="00304C27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4D4DA4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CB985" w14:textId="24E7B447" w:rsidR="00304C27" w:rsidRPr="007E2578" w:rsidRDefault="00304C27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447B28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3B5D61E" w14:textId="77777777" w:rsidR="00304C27" w:rsidRPr="001A6BA4" w:rsidRDefault="00304C27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CDC1D" w14:textId="0D935C19" w:rsidR="00304C27" w:rsidRDefault="00304C27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83708">
      <w:rPr>
        <w:rStyle w:val="PageNumber"/>
        <w:rFonts w:ascii="Angsana New" w:hAnsi="Angsana New"/>
        <w:noProof/>
        <w:sz w:val="30"/>
        <w:szCs w:val="30"/>
      </w:rPr>
      <w:t>YE NOTES-TH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4D4DA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14E64" w14:textId="77777777" w:rsidR="00AE5946" w:rsidRDefault="00AE5946" w:rsidP="00900EE2">
      <w:r>
        <w:separator/>
      </w:r>
    </w:p>
  </w:footnote>
  <w:footnote w:type="continuationSeparator" w:id="0">
    <w:p w14:paraId="1240C7FA" w14:textId="77777777" w:rsidR="00AE5946" w:rsidRDefault="00AE5946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7A5FD" w14:textId="77777777" w:rsidR="00304C27" w:rsidRPr="002F44C5" w:rsidRDefault="00304C27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887BFEB" w14:textId="431C50C4" w:rsidR="00304C27" w:rsidRPr="002F44C5" w:rsidRDefault="00304C27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7FA6416" w14:textId="5A346330" w:rsidR="00304C27" w:rsidRPr="003C763B" w:rsidRDefault="00304C27" w:rsidP="00A331B1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</w:p>
  <w:p w14:paraId="030ED956" w14:textId="77777777" w:rsidR="00304C27" w:rsidRPr="002F44C5" w:rsidRDefault="00304C27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8DE2D" w14:textId="77777777" w:rsidR="00304C27" w:rsidRDefault="00304C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7AF82" w14:textId="35094EF5" w:rsidR="00304C27" w:rsidRPr="002F44C5" w:rsidRDefault="00304C27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864B6E9" w14:textId="0DAEEFEB" w:rsidR="00304C27" w:rsidRPr="002F44C5" w:rsidRDefault="00304C27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AC9FAB0" w14:textId="61965CF9" w:rsidR="00304C27" w:rsidRPr="002F44C5" w:rsidRDefault="00304C27" w:rsidP="001435FF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ปี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>
      <w:rPr>
        <w:rFonts w:ascii="Angsana New" w:hAnsi="Angsana New"/>
        <w:sz w:val="32"/>
        <w:szCs w:val="32"/>
        <w:lang w:val="en-US" w:bidi="th-TH"/>
      </w:rPr>
      <w:t>4</w:t>
    </w:r>
  </w:p>
  <w:p w14:paraId="21A2F6F3" w14:textId="77777777" w:rsidR="00304C27" w:rsidRPr="00C55237" w:rsidRDefault="00304C27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9583F" w14:textId="77777777" w:rsidR="00304C27" w:rsidRDefault="00304C2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AA0B1" w14:textId="77777777" w:rsidR="00304C27" w:rsidRPr="002F44C5" w:rsidRDefault="00304C27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9D36EC2" w14:textId="77777777" w:rsidR="00304C27" w:rsidRPr="002F44C5" w:rsidRDefault="00304C27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F4CD4C1" w14:textId="77777777" w:rsidR="00304C27" w:rsidRPr="003C763B" w:rsidRDefault="00304C27" w:rsidP="00A45D5E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</w:p>
  <w:p w14:paraId="0A901A6C" w14:textId="77777777" w:rsidR="00304C27" w:rsidRPr="00A45D5E" w:rsidRDefault="00304C27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E0101" w14:textId="77777777" w:rsidR="00304C27" w:rsidRPr="002F44C5" w:rsidRDefault="00304C27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E59648B" w14:textId="77777777" w:rsidR="00304C27" w:rsidRPr="002F44C5" w:rsidRDefault="00304C27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67318E3" w14:textId="77777777" w:rsidR="00304C27" w:rsidRPr="003C763B" w:rsidRDefault="00304C27" w:rsidP="00A45D5E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</w:p>
  <w:p w14:paraId="2ABD3691" w14:textId="77777777" w:rsidR="00304C27" w:rsidRPr="00A45D5E" w:rsidRDefault="00304C27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</w:rPr>
    </w:pPr>
  </w:p>
  <w:p w14:paraId="37E30F73" w14:textId="77777777" w:rsidR="00304C27" w:rsidRPr="00824290" w:rsidRDefault="00304C27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EB8D7" w14:textId="77777777" w:rsidR="00304C27" w:rsidRPr="002F44C5" w:rsidRDefault="00304C27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4C25C322" w14:textId="77777777" w:rsidR="00304C27" w:rsidRPr="002F44C5" w:rsidRDefault="00304C27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FBBBD93" w14:textId="77777777" w:rsidR="00304C27" w:rsidRPr="003C763B" w:rsidRDefault="00304C27" w:rsidP="00931709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</w:p>
  <w:p w14:paraId="402EC58B" w14:textId="77777777" w:rsidR="00304C27" w:rsidRPr="00931709" w:rsidRDefault="00304C27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3B3CBB"/>
    <w:multiLevelType w:val="multilevel"/>
    <w:tmpl w:val="3DF6608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1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 w15:restartNumberingAfterBreak="0">
    <w:nsid w:val="185C3160"/>
    <w:multiLevelType w:val="multilevel"/>
    <w:tmpl w:val="B3288C94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1D6979EF"/>
    <w:multiLevelType w:val="hybridMultilevel"/>
    <w:tmpl w:val="C9E282A0"/>
    <w:lvl w:ilvl="0" w:tplc="C40ECC0E">
      <w:start w:val="3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F78B8"/>
    <w:multiLevelType w:val="multilevel"/>
    <w:tmpl w:val="BBE49348"/>
    <w:lvl w:ilvl="0">
      <w:start w:val="7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17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275A543C"/>
    <w:multiLevelType w:val="multilevel"/>
    <w:tmpl w:val="3DF6608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1" w15:restartNumberingAfterBreak="0">
    <w:nsid w:val="2DE205A5"/>
    <w:multiLevelType w:val="singleLevel"/>
    <w:tmpl w:val="A4C6CBA0"/>
    <w:lvl w:ilvl="0">
      <w:start w:val="1"/>
      <w:numFmt w:val="bullet"/>
      <w:lvlText w:val="-"/>
      <w:lvlJc w:val="left"/>
      <w:pPr>
        <w:ind w:left="360" w:hanging="360"/>
      </w:pPr>
      <w:rPr>
        <w:rFonts w:ascii="Angsana New" w:hAnsi="Angsana New" w:hint="default"/>
        <w:color w:val="auto"/>
        <w:sz w:val="22"/>
      </w:r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66A32B3"/>
    <w:multiLevelType w:val="multilevel"/>
    <w:tmpl w:val="87728E5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b w:val="0"/>
        <w:bCs/>
        <w:i w:val="0"/>
        <w:sz w:val="30"/>
        <w:szCs w:val="22"/>
      </w:rPr>
    </w:lvl>
    <w:lvl w:ilvl="1">
      <w:start w:val="3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Angsana New" w:eastAsia="Times New Roman" w:hAnsi="Angsana New" w:cs="Angsana New" w:hint="default"/>
        <w:sz w:val="22"/>
        <w:lang w:bidi="th-TH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8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9AA37B9"/>
    <w:multiLevelType w:val="hybridMultilevel"/>
    <w:tmpl w:val="EFE4B908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46537"/>
    <w:multiLevelType w:val="multilevel"/>
    <w:tmpl w:val="3192FF4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1" w15:restartNumberingAfterBreak="0">
    <w:nsid w:val="6024090E"/>
    <w:multiLevelType w:val="hybridMultilevel"/>
    <w:tmpl w:val="0452204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4" w15:restartNumberingAfterBreak="0">
    <w:nsid w:val="6847424F"/>
    <w:multiLevelType w:val="hybridMultilevel"/>
    <w:tmpl w:val="DBAABE26"/>
    <w:lvl w:ilvl="0" w:tplc="6A2C7BCC">
      <w:start w:val="1"/>
      <w:numFmt w:val="thaiLetters"/>
      <w:lvlText w:val="(%1)"/>
      <w:lvlJc w:val="left"/>
      <w:pPr>
        <w:ind w:left="900" w:hanging="360"/>
      </w:pPr>
      <w:rPr>
        <w:rFonts w:eastAsia="SimSun" w:hint="default"/>
        <w:b/>
        <w:i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8961354"/>
    <w:multiLevelType w:val="multilevel"/>
    <w:tmpl w:val="3DF6608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6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9" w15:restartNumberingAfterBreak="0">
    <w:nsid w:val="7306049F"/>
    <w:multiLevelType w:val="hybridMultilevel"/>
    <w:tmpl w:val="F2A0A266"/>
    <w:lvl w:ilvl="0" w:tplc="7B12FD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1620" w:hanging="360"/>
      </w:pPr>
      <w:rPr>
        <w:rFonts w:ascii="Angsana New" w:hAnsi="Angsana New" w:hint="default"/>
        <w:color w:val="auto"/>
        <w:sz w:val="22"/>
      </w:rPr>
    </w:lvl>
  </w:abstractNum>
  <w:abstractNum w:abstractNumId="41" w15:restartNumberingAfterBreak="0">
    <w:nsid w:val="7E48627C"/>
    <w:multiLevelType w:val="hybridMultilevel"/>
    <w:tmpl w:val="1C8C6E74"/>
    <w:lvl w:ilvl="0" w:tplc="FA34501E">
      <w:start w:val="873"/>
      <w:numFmt w:val="bullet"/>
      <w:lvlText w:val="﷐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6"/>
  </w:num>
  <w:num w:numId="12">
    <w:abstractNumId w:val="18"/>
  </w:num>
  <w:num w:numId="13">
    <w:abstractNumId w:val="33"/>
  </w:num>
  <w:num w:numId="14">
    <w:abstractNumId w:val="22"/>
  </w:num>
  <w:num w:numId="15">
    <w:abstractNumId w:val="27"/>
  </w:num>
  <w:num w:numId="16">
    <w:abstractNumId w:val="37"/>
  </w:num>
  <w:num w:numId="17">
    <w:abstractNumId w:val="38"/>
  </w:num>
  <w:num w:numId="18">
    <w:abstractNumId w:val="14"/>
  </w:num>
  <w:num w:numId="19">
    <w:abstractNumId w:val="36"/>
  </w:num>
  <w:num w:numId="20">
    <w:abstractNumId w:val="28"/>
  </w:num>
  <w:num w:numId="21">
    <w:abstractNumId w:val="39"/>
  </w:num>
  <w:num w:numId="22">
    <w:abstractNumId w:val="15"/>
  </w:num>
  <w:num w:numId="23">
    <w:abstractNumId w:val="34"/>
  </w:num>
  <w:num w:numId="24">
    <w:abstractNumId w:val="13"/>
  </w:num>
  <w:num w:numId="25">
    <w:abstractNumId w:val="23"/>
  </w:num>
  <w:num w:numId="26">
    <w:abstractNumId w:val="31"/>
  </w:num>
  <w:num w:numId="27">
    <w:abstractNumId w:val="40"/>
  </w:num>
  <w:num w:numId="28">
    <w:abstractNumId w:val="19"/>
  </w:num>
  <w:num w:numId="29">
    <w:abstractNumId w:val="25"/>
  </w:num>
  <w:num w:numId="30">
    <w:abstractNumId w:val="29"/>
  </w:num>
  <w:num w:numId="31">
    <w:abstractNumId w:val="32"/>
  </w:num>
  <w:num w:numId="32">
    <w:abstractNumId w:val="42"/>
  </w:num>
  <w:num w:numId="33">
    <w:abstractNumId w:val="16"/>
  </w:num>
  <w:num w:numId="34">
    <w:abstractNumId w:val="11"/>
  </w:num>
  <w:num w:numId="35">
    <w:abstractNumId w:val="30"/>
  </w:num>
  <w:num w:numId="36">
    <w:abstractNumId w:val="35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1"/>
  </w:num>
  <w:num w:numId="4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9"/>
  </w:num>
  <w:num w:numId="44">
    <w:abstractNumId w:val="12"/>
  </w:num>
  <w:num w:numId="45">
    <w:abstractNumId w:val="41"/>
  </w:num>
  <w:num w:numId="46">
    <w:abstractNumId w:val="10"/>
  </w:num>
  <w:num w:numId="47">
    <w:abstractNumId w:val="20"/>
  </w:num>
  <w:num w:numId="48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77"/>
    <w:rsid w:val="000036F9"/>
    <w:rsid w:val="00003A8F"/>
    <w:rsid w:val="00003D90"/>
    <w:rsid w:val="00003F05"/>
    <w:rsid w:val="00004103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19D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A6"/>
    <w:rsid w:val="00015EBD"/>
    <w:rsid w:val="0001622C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BA"/>
    <w:rsid w:val="000235ED"/>
    <w:rsid w:val="00023844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B5D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3D6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499"/>
    <w:rsid w:val="000375C6"/>
    <w:rsid w:val="00037665"/>
    <w:rsid w:val="000377A6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5D3"/>
    <w:rsid w:val="00040B06"/>
    <w:rsid w:val="00040B37"/>
    <w:rsid w:val="00040C52"/>
    <w:rsid w:val="00041068"/>
    <w:rsid w:val="00041431"/>
    <w:rsid w:val="0004180A"/>
    <w:rsid w:val="0004185A"/>
    <w:rsid w:val="000419E6"/>
    <w:rsid w:val="00041C0F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47FA2"/>
    <w:rsid w:val="0005023C"/>
    <w:rsid w:val="00050592"/>
    <w:rsid w:val="00050C33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083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133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4C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AAA"/>
    <w:rsid w:val="00064F19"/>
    <w:rsid w:val="000652DA"/>
    <w:rsid w:val="000653D2"/>
    <w:rsid w:val="00065508"/>
    <w:rsid w:val="00065CF3"/>
    <w:rsid w:val="00065E8E"/>
    <w:rsid w:val="00065F11"/>
    <w:rsid w:val="00065FAD"/>
    <w:rsid w:val="000667DD"/>
    <w:rsid w:val="00066FC3"/>
    <w:rsid w:val="000670F6"/>
    <w:rsid w:val="0006733F"/>
    <w:rsid w:val="00067379"/>
    <w:rsid w:val="00067776"/>
    <w:rsid w:val="00067942"/>
    <w:rsid w:val="00067D8E"/>
    <w:rsid w:val="00067F1A"/>
    <w:rsid w:val="00067F25"/>
    <w:rsid w:val="00070108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4F8"/>
    <w:rsid w:val="000736F8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E5A"/>
    <w:rsid w:val="00082FBE"/>
    <w:rsid w:val="00083049"/>
    <w:rsid w:val="000830AD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26"/>
    <w:rsid w:val="00091879"/>
    <w:rsid w:val="000919FC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2D98"/>
    <w:rsid w:val="000A2EAB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960"/>
    <w:rsid w:val="000B0B6E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707"/>
    <w:rsid w:val="000B40E7"/>
    <w:rsid w:val="000B4141"/>
    <w:rsid w:val="000B4443"/>
    <w:rsid w:val="000B4821"/>
    <w:rsid w:val="000B4852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36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150"/>
    <w:rsid w:val="000C55AB"/>
    <w:rsid w:val="000C5986"/>
    <w:rsid w:val="000C5E24"/>
    <w:rsid w:val="000C5EF3"/>
    <w:rsid w:val="000C60CF"/>
    <w:rsid w:val="000C6115"/>
    <w:rsid w:val="000C61BC"/>
    <w:rsid w:val="000C61D7"/>
    <w:rsid w:val="000C64C2"/>
    <w:rsid w:val="000C64C9"/>
    <w:rsid w:val="000C68F7"/>
    <w:rsid w:val="000C6D59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0D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0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2D9"/>
    <w:rsid w:val="000F053D"/>
    <w:rsid w:val="000F06C7"/>
    <w:rsid w:val="000F090A"/>
    <w:rsid w:val="000F0B06"/>
    <w:rsid w:val="000F0B6B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2E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5FC6"/>
    <w:rsid w:val="000F644E"/>
    <w:rsid w:val="000F6616"/>
    <w:rsid w:val="000F6776"/>
    <w:rsid w:val="000F680B"/>
    <w:rsid w:val="000F6A35"/>
    <w:rsid w:val="000F6FAE"/>
    <w:rsid w:val="000F75D4"/>
    <w:rsid w:val="000F7737"/>
    <w:rsid w:val="000F77BE"/>
    <w:rsid w:val="000F7C0F"/>
    <w:rsid w:val="000F7F37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1F04"/>
    <w:rsid w:val="0010204A"/>
    <w:rsid w:val="001020B5"/>
    <w:rsid w:val="001021DB"/>
    <w:rsid w:val="001022B3"/>
    <w:rsid w:val="001025CA"/>
    <w:rsid w:val="0010280E"/>
    <w:rsid w:val="001033CD"/>
    <w:rsid w:val="00103467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00"/>
    <w:rsid w:val="001102E4"/>
    <w:rsid w:val="00110357"/>
    <w:rsid w:val="0011042C"/>
    <w:rsid w:val="0011074A"/>
    <w:rsid w:val="00110868"/>
    <w:rsid w:val="00110B63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18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6EB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863"/>
    <w:rsid w:val="00127B2C"/>
    <w:rsid w:val="0013000F"/>
    <w:rsid w:val="00130241"/>
    <w:rsid w:val="0013031B"/>
    <w:rsid w:val="0013034C"/>
    <w:rsid w:val="001308BB"/>
    <w:rsid w:val="00130975"/>
    <w:rsid w:val="001309B4"/>
    <w:rsid w:val="00130A78"/>
    <w:rsid w:val="00130CDA"/>
    <w:rsid w:val="00130F33"/>
    <w:rsid w:val="001314E1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2F10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CD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2BA3"/>
    <w:rsid w:val="001432AD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781"/>
    <w:rsid w:val="00153823"/>
    <w:rsid w:val="00153830"/>
    <w:rsid w:val="00153A79"/>
    <w:rsid w:val="00153BFE"/>
    <w:rsid w:val="00153C82"/>
    <w:rsid w:val="001540AA"/>
    <w:rsid w:val="0015422A"/>
    <w:rsid w:val="00154431"/>
    <w:rsid w:val="00154978"/>
    <w:rsid w:val="00154A50"/>
    <w:rsid w:val="00154F49"/>
    <w:rsid w:val="00155554"/>
    <w:rsid w:val="00155906"/>
    <w:rsid w:val="00155A52"/>
    <w:rsid w:val="00155AD9"/>
    <w:rsid w:val="00155B86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07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263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0F41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5B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AF6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50AE"/>
    <w:rsid w:val="001A5263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39E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953"/>
    <w:rsid w:val="001B3987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5F65"/>
    <w:rsid w:val="001B6170"/>
    <w:rsid w:val="001B6542"/>
    <w:rsid w:val="001B687C"/>
    <w:rsid w:val="001B6FBC"/>
    <w:rsid w:val="001B70D2"/>
    <w:rsid w:val="001B79E7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1A8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2E20"/>
    <w:rsid w:val="001E33FE"/>
    <w:rsid w:val="001E35C9"/>
    <w:rsid w:val="001E3842"/>
    <w:rsid w:val="001E38A4"/>
    <w:rsid w:val="001E3CCE"/>
    <w:rsid w:val="001E3EE6"/>
    <w:rsid w:val="001E3FB4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553"/>
    <w:rsid w:val="001F06BF"/>
    <w:rsid w:val="001F07D0"/>
    <w:rsid w:val="001F0AF2"/>
    <w:rsid w:val="001F0BD7"/>
    <w:rsid w:val="001F0EB6"/>
    <w:rsid w:val="001F1199"/>
    <w:rsid w:val="001F1767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EAB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CA1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173"/>
    <w:rsid w:val="00200196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3B"/>
    <w:rsid w:val="00201DE6"/>
    <w:rsid w:val="00201E33"/>
    <w:rsid w:val="00201F86"/>
    <w:rsid w:val="00201F96"/>
    <w:rsid w:val="00202357"/>
    <w:rsid w:val="0020266B"/>
    <w:rsid w:val="002027E9"/>
    <w:rsid w:val="00202B7E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EDD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BE3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D0D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2E9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1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85D"/>
    <w:rsid w:val="00251CA4"/>
    <w:rsid w:val="00251F6C"/>
    <w:rsid w:val="002525AF"/>
    <w:rsid w:val="00252625"/>
    <w:rsid w:val="002526AF"/>
    <w:rsid w:val="002526BD"/>
    <w:rsid w:val="002526D9"/>
    <w:rsid w:val="00252738"/>
    <w:rsid w:val="002527BF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34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1A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67F42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FC"/>
    <w:rsid w:val="00276DE6"/>
    <w:rsid w:val="00277055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9F"/>
    <w:rsid w:val="002856A2"/>
    <w:rsid w:val="002856C4"/>
    <w:rsid w:val="002858E4"/>
    <w:rsid w:val="002859CA"/>
    <w:rsid w:val="00285A30"/>
    <w:rsid w:val="00285E2C"/>
    <w:rsid w:val="002860DA"/>
    <w:rsid w:val="002860F4"/>
    <w:rsid w:val="00286422"/>
    <w:rsid w:val="00286623"/>
    <w:rsid w:val="0028722D"/>
    <w:rsid w:val="0028726F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6FB4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2A4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5E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757"/>
    <w:rsid w:val="002C1A51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B92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4F6"/>
    <w:rsid w:val="002C65BC"/>
    <w:rsid w:val="002C691D"/>
    <w:rsid w:val="002C6946"/>
    <w:rsid w:val="002C6A93"/>
    <w:rsid w:val="002C6AFA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4D5"/>
    <w:rsid w:val="002D55E9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AC6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21D"/>
    <w:rsid w:val="002F02BC"/>
    <w:rsid w:val="002F0399"/>
    <w:rsid w:val="002F04D7"/>
    <w:rsid w:val="002F055E"/>
    <w:rsid w:val="002F0579"/>
    <w:rsid w:val="002F07A1"/>
    <w:rsid w:val="002F0902"/>
    <w:rsid w:val="002F0AA8"/>
    <w:rsid w:val="002F0BA9"/>
    <w:rsid w:val="002F0E01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28A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02"/>
    <w:rsid w:val="00300630"/>
    <w:rsid w:val="00300DCE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27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6FEA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48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AD0"/>
    <w:rsid w:val="00325BB9"/>
    <w:rsid w:val="00325BBA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6C6C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0E2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7F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156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CAC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4993"/>
    <w:rsid w:val="00364A4F"/>
    <w:rsid w:val="00365231"/>
    <w:rsid w:val="003655FB"/>
    <w:rsid w:val="0036591C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201"/>
    <w:rsid w:val="0038141B"/>
    <w:rsid w:val="003816A6"/>
    <w:rsid w:val="003817AD"/>
    <w:rsid w:val="00381805"/>
    <w:rsid w:val="00381C7F"/>
    <w:rsid w:val="00381DA4"/>
    <w:rsid w:val="00381FB1"/>
    <w:rsid w:val="00381FE9"/>
    <w:rsid w:val="0038201E"/>
    <w:rsid w:val="00382667"/>
    <w:rsid w:val="003826B4"/>
    <w:rsid w:val="00382AD8"/>
    <w:rsid w:val="00382AF2"/>
    <w:rsid w:val="00382D5C"/>
    <w:rsid w:val="00382DD9"/>
    <w:rsid w:val="003830D8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28F"/>
    <w:rsid w:val="0038657E"/>
    <w:rsid w:val="00386993"/>
    <w:rsid w:val="00386B84"/>
    <w:rsid w:val="00386C09"/>
    <w:rsid w:val="00386DF6"/>
    <w:rsid w:val="003870CB"/>
    <w:rsid w:val="00387221"/>
    <w:rsid w:val="00387855"/>
    <w:rsid w:val="00390474"/>
    <w:rsid w:val="003904C2"/>
    <w:rsid w:val="00390D10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317"/>
    <w:rsid w:val="00394E83"/>
    <w:rsid w:val="00394EE6"/>
    <w:rsid w:val="0039501B"/>
    <w:rsid w:val="0039510E"/>
    <w:rsid w:val="00395AEF"/>
    <w:rsid w:val="00396238"/>
    <w:rsid w:val="00396415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CF2"/>
    <w:rsid w:val="00397F32"/>
    <w:rsid w:val="00397F6C"/>
    <w:rsid w:val="003A03AE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AFF"/>
    <w:rsid w:val="003A6BFC"/>
    <w:rsid w:val="003A6D0F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837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78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EF0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12F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4B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ABD"/>
    <w:rsid w:val="003C2BE8"/>
    <w:rsid w:val="003C2E2A"/>
    <w:rsid w:val="003C2F98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372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4CF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CB5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8AB"/>
    <w:rsid w:val="003E6955"/>
    <w:rsid w:val="003E697F"/>
    <w:rsid w:val="003E69F5"/>
    <w:rsid w:val="003E6E25"/>
    <w:rsid w:val="003E71DA"/>
    <w:rsid w:val="003E7264"/>
    <w:rsid w:val="003E7386"/>
    <w:rsid w:val="003E75AE"/>
    <w:rsid w:val="003E77CD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05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FE1"/>
    <w:rsid w:val="0040211C"/>
    <w:rsid w:val="00402980"/>
    <w:rsid w:val="00402D07"/>
    <w:rsid w:val="00403158"/>
    <w:rsid w:val="00403186"/>
    <w:rsid w:val="00403465"/>
    <w:rsid w:val="004037F3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D07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6CF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07C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21D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B2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2FDB"/>
    <w:rsid w:val="00452FF6"/>
    <w:rsid w:val="00453020"/>
    <w:rsid w:val="00453131"/>
    <w:rsid w:val="00453B04"/>
    <w:rsid w:val="00453CCB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586"/>
    <w:rsid w:val="004575DE"/>
    <w:rsid w:val="004577CB"/>
    <w:rsid w:val="00457BB4"/>
    <w:rsid w:val="00457E1C"/>
    <w:rsid w:val="00457ECC"/>
    <w:rsid w:val="00460049"/>
    <w:rsid w:val="00460396"/>
    <w:rsid w:val="004604EC"/>
    <w:rsid w:val="0046054B"/>
    <w:rsid w:val="004605F2"/>
    <w:rsid w:val="00460798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42E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4D0"/>
    <w:rsid w:val="00486747"/>
    <w:rsid w:val="00486EC4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80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8DA"/>
    <w:rsid w:val="00493AA4"/>
    <w:rsid w:val="00493B4F"/>
    <w:rsid w:val="00493D22"/>
    <w:rsid w:val="0049411A"/>
    <w:rsid w:val="004942E7"/>
    <w:rsid w:val="0049434B"/>
    <w:rsid w:val="00494505"/>
    <w:rsid w:val="00494C88"/>
    <w:rsid w:val="004951B6"/>
    <w:rsid w:val="00495460"/>
    <w:rsid w:val="00495625"/>
    <w:rsid w:val="00495D7E"/>
    <w:rsid w:val="00496068"/>
    <w:rsid w:val="004961DD"/>
    <w:rsid w:val="0049629B"/>
    <w:rsid w:val="00496348"/>
    <w:rsid w:val="004963B9"/>
    <w:rsid w:val="00496433"/>
    <w:rsid w:val="0049679D"/>
    <w:rsid w:val="004968A2"/>
    <w:rsid w:val="00496C7A"/>
    <w:rsid w:val="004973B7"/>
    <w:rsid w:val="004975F5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1B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181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5A9"/>
    <w:rsid w:val="004A5AE5"/>
    <w:rsid w:val="004A5DDE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009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AC"/>
    <w:rsid w:val="004C6CD4"/>
    <w:rsid w:val="004C6E78"/>
    <w:rsid w:val="004C747A"/>
    <w:rsid w:val="004C7814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7F4"/>
    <w:rsid w:val="004D5DC2"/>
    <w:rsid w:val="004D5FED"/>
    <w:rsid w:val="004D6261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1FC9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1F5D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6F7F"/>
    <w:rsid w:val="005071E6"/>
    <w:rsid w:val="00507385"/>
    <w:rsid w:val="005073E7"/>
    <w:rsid w:val="00507864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3A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246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2E7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2276"/>
    <w:rsid w:val="005326F1"/>
    <w:rsid w:val="0053271F"/>
    <w:rsid w:val="0053285B"/>
    <w:rsid w:val="00532872"/>
    <w:rsid w:val="005332DD"/>
    <w:rsid w:val="005335B1"/>
    <w:rsid w:val="0053392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637"/>
    <w:rsid w:val="0055078A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D84"/>
    <w:rsid w:val="00553F77"/>
    <w:rsid w:val="00554ABA"/>
    <w:rsid w:val="00554B23"/>
    <w:rsid w:val="00554B50"/>
    <w:rsid w:val="00554E30"/>
    <w:rsid w:val="00554EA8"/>
    <w:rsid w:val="00555065"/>
    <w:rsid w:val="005556AB"/>
    <w:rsid w:val="005558AD"/>
    <w:rsid w:val="005558AF"/>
    <w:rsid w:val="00555ACA"/>
    <w:rsid w:val="00555B9A"/>
    <w:rsid w:val="00555D17"/>
    <w:rsid w:val="00556281"/>
    <w:rsid w:val="00556449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3B6C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B10"/>
    <w:rsid w:val="00567F3C"/>
    <w:rsid w:val="005700CD"/>
    <w:rsid w:val="0057022E"/>
    <w:rsid w:val="00570312"/>
    <w:rsid w:val="005703A0"/>
    <w:rsid w:val="00570705"/>
    <w:rsid w:val="0057087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1D03"/>
    <w:rsid w:val="005721DA"/>
    <w:rsid w:val="0057220A"/>
    <w:rsid w:val="0057285B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179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478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D6E"/>
    <w:rsid w:val="00585FED"/>
    <w:rsid w:val="005862BD"/>
    <w:rsid w:val="00586417"/>
    <w:rsid w:val="00587177"/>
    <w:rsid w:val="0058753A"/>
    <w:rsid w:val="005876EA"/>
    <w:rsid w:val="005903FE"/>
    <w:rsid w:val="0059049C"/>
    <w:rsid w:val="00590A2B"/>
    <w:rsid w:val="00590CA1"/>
    <w:rsid w:val="005912B1"/>
    <w:rsid w:val="0059130A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4D3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B6F"/>
    <w:rsid w:val="005A1F1D"/>
    <w:rsid w:val="005A21E2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502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0CE3"/>
    <w:rsid w:val="005B111D"/>
    <w:rsid w:val="005B11E9"/>
    <w:rsid w:val="005B1445"/>
    <w:rsid w:val="005B16D3"/>
    <w:rsid w:val="005B1976"/>
    <w:rsid w:val="005B1CA4"/>
    <w:rsid w:val="005B1E21"/>
    <w:rsid w:val="005B21C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595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61E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A34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850"/>
    <w:rsid w:val="005D6AA9"/>
    <w:rsid w:val="005D73FE"/>
    <w:rsid w:val="005D7421"/>
    <w:rsid w:val="005D7912"/>
    <w:rsid w:val="005D7CD3"/>
    <w:rsid w:val="005D7D91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D96"/>
    <w:rsid w:val="005E1E2E"/>
    <w:rsid w:val="005E21C7"/>
    <w:rsid w:val="005E22DF"/>
    <w:rsid w:val="005E23B6"/>
    <w:rsid w:val="005E282E"/>
    <w:rsid w:val="005E28D8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2AE"/>
    <w:rsid w:val="005E736A"/>
    <w:rsid w:val="005E744D"/>
    <w:rsid w:val="005E747D"/>
    <w:rsid w:val="005E778C"/>
    <w:rsid w:val="005E7856"/>
    <w:rsid w:val="005E78C2"/>
    <w:rsid w:val="005E79A3"/>
    <w:rsid w:val="005E7B14"/>
    <w:rsid w:val="005E7FA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DE9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D97"/>
    <w:rsid w:val="00602FC6"/>
    <w:rsid w:val="00603516"/>
    <w:rsid w:val="006037C2"/>
    <w:rsid w:val="0060392A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7EA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4E64"/>
    <w:rsid w:val="0061500A"/>
    <w:rsid w:val="00615712"/>
    <w:rsid w:val="00615B0D"/>
    <w:rsid w:val="00615D0C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FFA"/>
    <w:rsid w:val="006245CB"/>
    <w:rsid w:val="006246B3"/>
    <w:rsid w:val="0062476A"/>
    <w:rsid w:val="006248D1"/>
    <w:rsid w:val="00624932"/>
    <w:rsid w:val="00624CB1"/>
    <w:rsid w:val="00624F8E"/>
    <w:rsid w:val="00625032"/>
    <w:rsid w:val="006252B0"/>
    <w:rsid w:val="0062531B"/>
    <w:rsid w:val="00625B5F"/>
    <w:rsid w:val="00625C6F"/>
    <w:rsid w:val="00625C84"/>
    <w:rsid w:val="00625EB1"/>
    <w:rsid w:val="00625F95"/>
    <w:rsid w:val="00626088"/>
    <w:rsid w:val="00626164"/>
    <w:rsid w:val="00626166"/>
    <w:rsid w:val="006264FA"/>
    <w:rsid w:val="00626950"/>
    <w:rsid w:val="00626B35"/>
    <w:rsid w:val="00626DD1"/>
    <w:rsid w:val="00627019"/>
    <w:rsid w:val="00627184"/>
    <w:rsid w:val="00627480"/>
    <w:rsid w:val="00627634"/>
    <w:rsid w:val="006276B0"/>
    <w:rsid w:val="0062774B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513"/>
    <w:rsid w:val="0063179C"/>
    <w:rsid w:val="00631861"/>
    <w:rsid w:val="00631E61"/>
    <w:rsid w:val="006320AB"/>
    <w:rsid w:val="0063244F"/>
    <w:rsid w:val="00632645"/>
    <w:rsid w:val="00632752"/>
    <w:rsid w:val="00632818"/>
    <w:rsid w:val="00632CF0"/>
    <w:rsid w:val="00632D78"/>
    <w:rsid w:val="0063334F"/>
    <w:rsid w:val="006334E1"/>
    <w:rsid w:val="00633744"/>
    <w:rsid w:val="00633A5F"/>
    <w:rsid w:val="00633C93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7B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8E2"/>
    <w:rsid w:val="0064293E"/>
    <w:rsid w:val="006429DC"/>
    <w:rsid w:val="00642AA0"/>
    <w:rsid w:val="00642C49"/>
    <w:rsid w:val="006430B4"/>
    <w:rsid w:val="0064328E"/>
    <w:rsid w:val="006433EB"/>
    <w:rsid w:val="0064379F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4A34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5BF"/>
    <w:rsid w:val="0066267F"/>
    <w:rsid w:val="006626D2"/>
    <w:rsid w:val="00662774"/>
    <w:rsid w:val="00662839"/>
    <w:rsid w:val="00662B22"/>
    <w:rsid w:val="00662C7C"/>
    <w:rsid w:val="006630BA"/>
    <w:rsid w:val="00663620"/>
    <w:rsid w:val="00663D69"/>
    <w:rsid w:val="00663F2C"/>
    <w:rsid w:val="006640F9"/>
    <w:rsid w:val="00664C2D"/>
    <w:rsid w:val="00664DCF"/>
    <w:rsid w:val="00664E8B"/>
    <w:rsid w:val="006652D0"/>
    <w:rsid w:val="006655C0"/>
    <w:rsid w:val="00665817"/>
    <w:rsid w:val="00665909"/>
    <w:rsid w:val="00666009"/>
    <w:rsid w:val="006663F6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170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58E4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08"/>
    <w:rsid w:val="0068379D"/>
    <w:rsid w:val="006838BB"/>
    <w:rsid w:val="00684A96"/>
    <w:rsid w:val="00684AA5"/>
    <w:rsid w:val="00684D17"/>
    <w:rsid w:val="00685156"/>
    <w:rsid w:val="006851F8"/>
    <w:rsid w:val="0068526C"/>
    <w:rsid w:val="00685335"/>
    <w:rsid w:val="006856F4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F7"/>
    <w:rsid w:val="006919DB"/>
    <w:rsid w:val="00691C40"/>
    <w:rsid w:val="00692422"/>
    <w:rsid w:val="006924E2"/>
    <w:rsid w:val="006924F7"/>
    <w:rsid w:val="00692749"/>
    <w:rsid w:val="0069293D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49"/>
    <w:rsid w:val="006A2559"/>
    <w:rsid w:val="006A27D7"/>
    <w:rsid w:val="006A2BC6"/>
    <w:rsid w:val="006A2CEE"/>
    <w:rsid w:val="006A30A4"/>
    <w:rsid w:val="006A3ED9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BDA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D8D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56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7CD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10B"/>
    <w:rsid w:val="006C33A9"/>
    <w:rsid w:val="006C34BA"/>
    <w:rsid w:val="006C358C"/>
    <w:rsid w:val="006C3859"/>
    <w:rsid w:val="006C3ACD"/>
    <w:rsid w:val="006C3D81"/>
    <w:rsid w:val="006C3E68"/>
    <w:rsid w:val="006C43F0"/>
    <w:rsid w:val="006C4CF0"/>
    <w:rsid w:val="006C4EFB"/>
    <w:rsid w:val="006C4F52"/>
    <w:rsid w:val="006C5138"/>
    <w:rsid w:val="006C5E7A"/>
    <w:rsid w:val="006C5F4C"/>
    <w:rsid w:val="006C6048"/>
    <w:rsid w:val="006C6129"/>
    <w:rsid w:val="006C6386"/>
    <w:rsid w:val="006C68E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04C"/>
    <w:rsid w:val="006D06CB"/>
    <w:rsid w:val="006D07B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CFE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333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1D7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96B"/>
    <w:rsid w:val="006F0A88"/>
    <w:rsid w:val="006F0B42"/>
    <w:rsid w:val="006F0B89"/>
    <w:rsid w:val="006F0BB2"/>
    <w:rsid w:val="006F0F6C"/>
    <w:rsid w:val="006F117D"/>
    <w:rsid w:val="006F1294"/>
    <w:rsid w:val="006F1597"/>
    <w:rsid w:val="006F15ED"/>
    <w:rsid w:val="006F1660"/>
    <w:rsid w:val="006F1872"/>
    <w:rsid w:val="006F198B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2A2"/>
    <w:rsid w:val="007013BF"/>
    <w:rsid w:val="007015D5"/>
    <w:rsid w:val="0070195D"/>
    <w:rsid w:val="00702307"/>
    <w:rsid w:val="00702865"/>
    <w:rsid w:val="00702EE1"/>
    <w:rsid w:val="00702F5E"/>
    <w:rsid w:val="0070326F"/>
    <w:rsid w:val="00703342"/>
    <w:rsid w:val="007033CB"/>
    <w:rsid w:val="00703644"/>
    <w:rsid w:val="00703809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A8"/>
    <w:rsid w:val="00705D33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520"/>
    <w:rsid w:val="007146C1"/>
    <w:rsid w:val="00714952"/>
    <w:rsid w:val="0071495F"/>
    <w:rsid w:val="007149F7"/>
    <w:rsid w:val="00714A0E"/>
    <w:rsid w:val="00714AAF"/>
    <w:rsid w:val="00714D8E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0FC"/>
    <w:rsid w:val="007223AA"/>
    <w:rsid w:val="007225C5"/>
    <w:rsid w:val="00722667"/>
    <w:rsid w:val="007227A0"/>
    <w:rsid w:val="00722814"/>
    <w:rsid w:val="00722A60"/>
    <w:rsid w:val="00722F20"/>
    <w:rsid w:val="007233C3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4B7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36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22F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C50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81B"/>
    <w:rsid w:val="00744947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47DB2"/>
    <w:rsid w:val="007501DD"/>
    <w:rsid w:val="00750818"/>
    <w:rsid w:val="0075093A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15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242"/>
    <w:rsid w:val="007656BC"/>
    <w:rsid w:val="00765E5D"/>
    <w:rsid w:val="00765EB6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CBD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9E7"/>
    <w:rsid w:val="00771F65"/>
    <w:rsid w:val="00771F74"/>
    <w:rsid w:val="00772057"/>
    <w:rsid w:val="007720BA"/>
    <w:rsid w:val="00772186"/>
    <w:rsid w:val="007721C8"/>
    <w:rsid w:val="007722E7"/>
    <w:rsid w:val="00772A6F"/>
    <w:rsid w:val="00772CBF"/>
    <w:rsid w:val="00772DFD"/>
    <w:rsid w:val="00772E7F"/>
    <w:rsid w:val="00772FC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77E95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497"/>
    <w:rsid w:val="007827C1"/>
    <w:rsid w:val="00782EF6"/>
    <w:rsid w:val="007831A9"/>
    <w:rsid w:val="007832D7"/>
    <w:rsid w:val="007832DF"/>
    <w:rsid w:val="007834D0"/>
    <w:rsid w:val="007837A9"/>
    <w:rsid w:val="00783860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B9F"/>
    <w:rsid w:val="00791EFB"/>
    <w:rsid w:val="00792185"/>
    <w:rsid w:val="007921C1"/>
    <w:rsid w:val="007926CB"/>
    <w:rsid w:val="00792AEC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286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20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2D3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2CD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3C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32C"/>
    <w:rsid w:val="007C7885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BF"/>
    <w:rsid w:val="007D5F4A"/>
    <w:rsid w:val="007D5FDF"/>
    <w:rsid w:val="007D60F2"/>
    <w:rsid w:val="007D676B"/>
    <w:rsid w:val="007D6C0B"/>
    <w:rsid w:val="007D71F1"/>
    <w:rsid w:val="007D77C6"/>
    <w:rsid w:val="007D7839"/>
    <w:rsid w:val="007D7B20"/>
    <w:rsid w:val="007D7D9A"/>
    <w:rsid w:val="007D7DCE"/>
    <w:rsid w:val="007E0291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1EC0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1F4A"/>
    <w:rsid w:val="007F211A"/>
    <w:rsid w:val="007F2182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46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002"/>
    <w:rsid w:val="007F650D"/>
    <w:rsid w:val="007F7451"/>
    <w:rsid w:val="007F79EE"/>
    <w:rsid w:val="007F7FDA"/>
    <w:rsid w:val="0080014C"/>
    <w:rsid w:val="00800482"/>
    <w:rsid w:val="00800A7C"/>
    <w:rsid w:val="00800FBD"/>
    <w:rsid w:val="0080117B"/>
    <w:rsid w:val="0080143C"/>
    <w:rsid w:val="00801808"/>
    <w:rsid w:val="00801BD0"/>
    <w:rsid w:val="00801CB4"/>
    <w:rsid w:val="00801D85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23C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6FCD"/>
    <w:rsid w:val="00827266"/>
    <w:rsid w:val="008275D7"/>
    <w:rsid w:val="00827B7F"/>
    <w:rsid w:val="00827E1B"/>
    <w:rsid w:val="00830181"/>
    <w:rsid w:val="00830324"/>
    <w:rsid w:val="0083039F"/>
    <w:rsid w:val="00830AD7"/>
    <w:rsid w:val="00830B96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40C"/>
    <w:rsid w:val="008347D5"/>
    <w:rsid w:val="00834953"/>
    <w:rsid w:val="00834B9E"/>
    <w:rsid w:val="00834BEA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034"/>
    <w:rsid w:val="00836A66"/>
    <w:rsid w:val="00836ADE"/>
    <w:rsid w:val="00836DB0"/>
    <w:rsid w:val="00836F3E"/>
    <w:rsid w:val="00837741"/>
    <w:rsid w:val="0083788B"/>
    <w:rsid w:val="00837EA0"/>
    <w:rsid w:val="008402B2"/>
    <w:rsid w:val="008402F7"/>
    <w:rsid w:val="0084034B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B54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4C5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DCA"/>
    <w:rsid w:val="00855F09"/>
    <w:rsid w:val="00856851"/>
    <w:rsid w:val="00856BAD"/>
    <w:rsid w:val="00856BE6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2F0E"/>
    <w:rsid w:val="00863162"/>
    <w:rsid w:val="008631C0"/>
    <w:rsid w:val="008632C1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435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83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293"/>
    <w:rsid w:val="0088070B"/>
    <w:rsid w:val="0088096D"/>
    <w:rsid w:val="00880E5D"/>
    <w:rsid w:val="00880ED5"/>
    <w:rsid w:val="0088103A"/>
    <w:rsid w:val="0088114B"/>
    <w:rsid w:val="008815F0"/>
    <w:rsid w:val="008817E9"/>
    <w:rsid w:val="00881DB5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644"/>
    <w:rsid w:val="00886CE1"/>
    <w:rsid w:val="00886CFF"/>
    <w:rsid w:val="00886E19"/>
    <w:rsid w:val="00886F35"/>
    <w:rsid w:val="00887661"/>
    <w:rsid w:val="008876EC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BA3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8A3"/>
    <w:rsid w:val="00894B4A"/>
    <w:rsid w:val="00895001"/>
    <w:rsid w:val="0089535E"/>
    <w:rsid w:val="008955FC"/>
    <w:rsid w:val="008957B7"/>
    <w:rsid w:val="00895F71"/>
    <w:rsid w:val="0089625C"/>
    <w:rsid w:val="00896309"/>
    <w:rsid w:val="00896385"/>
    <w:rsid w:val="008963A9"/>
    <w:rsid w:val="00896708"/>
    <w:rsid w:val="0089678A"/>
    <w:rsid w:val="00897265"/>
    <w:rsid w:val="00897373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67F"/>
    <w:rsid w:val="008A2735"/>
    <w:rsid w:val="008A2878"/>
    <w:rsid w:val="008A28A6"/>
    <w:rsid w:val="008A28B6"/>
    <w:rsid w:val="008A2971"/>
    <w:rsid w:val="008A2C9F"/>
    <w:rsid w:val="008A2DE6"/>
    <w:rsid w:val="008A327B"/>
    <w:rsid w:val="008A3783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782"/>
    <w:rsid w:val="008A784F"/>
    <w:rsid w:val="008A7E94"/>
    <w:rsid w:val="008B0342"/>
    <w:rsid w:val="008B048D"/>
    <w:rsid w:val="008B06F0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0E5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00"/>
    <w:rsid w:val="008C191D"/>
    <w:rsid w:val="008C1E1B"/>
    <w:rsid w:val="008C2454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23C"/>
    <w:rsid w:val="008C4714"/>
    <w:rsid w:val="008C4B1C"/>
    <w:rsid w:val="008C4B53"/>
    <w:rsid w:val="008C4B5E"/>
    <w:rsid w:val="008C4E31"/>
    <w:rsid w:val="008C4E8E"/>
    <w:rsid w:val="008C5725"/>
    <w:rsid w:val="008C5871"/>
    <w:rsid w:val="008C5A2B"/>
    <w:rsid w:val="008C5A67"/>
    <w:rsid w:val="008C5C45"/>
    <w:rsid w:val="008C5F10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80B"/>
    <w:rsid w:val="008D393D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40B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60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C92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B57"/>
    <w:rsid w:val="00901F4C"/>
    <w:rsid w:val="00902552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4F68"/>
    <w:rsid w:val="009053E6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7D"/>
    <w:rsid w:val="00907488"/>
    <w:rsid w:val="009074CA"/>
    <w:rsid w:val="009078C1"/>
    <w:rsid w:val="00907917"/>
    <w:rsid w:val="00907FC1"/>
    <w:rsid w:val="009100E4"/>
    <w:rsid w:val="0091014F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889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4DA2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976"/>
    <w:rsid w:val="00920C30"/>
    <w:rsid w:val="00920C72"/>
    <w:rsid w:val="00920C73"/>
    <w:rsid w:val="0092117B"/>
    <w:rsid w:val="009212EE"/>
    <w:rsid w:val="00921434"/>
    <w:rsid w:val="0092153F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187"/>
    <w:rsid w:val="00931266"/>
    <w:rsid w:val="00931709"/>
    <w:rsid w:val="009317F2"/>
    <w:rsid w:val="00932053"/>
    <w:rsid w:val="009326A2"/>
    <w:rsid w:val="009329DF"/>
    <w:rsid w:val="00932AC4"/>
    <w:rsid w:val="00932D34"/>
    <w:rsid w:val="00933407"/>
    <w:rsid w:val="009336D8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C5E"/>
    <w:rsid w:val="00937CA1"/>
    <w:rsid w:val="00937EE9"/>
    <w:rsid w:val="00937F20"/>
    <w:rsid w:val="009409A2"/>
    <w:rsid w:val="00940ABC"/>
    <w:rsid w:val="00940B62"/>
    <w:rsid w:val="00940DDE"/>
    <w:rsid w:val="00940E47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45A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4EB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DED"/>
    <w:rsid w:val="00947038"/>
    <w:rsid w:val="009470AC"/>
    <w:rsid w:val="009471B9"/>
    <w:rsid w:val="009472A8"/>
    <w:rsid w:val="009472F3"/>
    <w:rsid w:val="0094732C"/>
    <w:rsid w:val="00947AC1"/>
    <w:rsid w:val="00947C67"/>
    <w:rsid w:val="00947D1F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2F1F"/>
    <w:rsid w:val="009533D5"/>
    <w:rsid w:val="009536CC"/>
    <w:rsid w:val="0095375A"/>
    <w:rsid w:val="00953887"/>
    <w:rsid w:val="00953CC5"/>
    <w:rsid w:val="00953EEB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4BF"/>
    <w:rsid w:val="0096550E"/>
    <w:rsid w:val="00965AB8"/>
    <w:rsid w:val="00965D88"/>
    <w:rsid w:val="009668A9"/>
    <w:rsid w:val="009668EE"/>
    <w:rsid w:val="00966E07"/>
    <w:rsid w:val="00966E45"/>
    <w:rsid w:val="00966F5B"/>
    <w:rsid w:val="0096701C"/>
    <w:rsid w:val="009671DA"/>
    <w:rsid w:val="009673DC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7CA"/>
    <w:rsid w:val="009709ED"/>
    <w:rsid w:val="00970A33"/>
    <w:rsid w:val="00970AD4"/>
    <w:rsid w:val="00970BAD"/>
    <w:rsid w:val="00970BF6"/>
    <w:rsid w:val="00970EB3"/>
    <w:rsid w:val="00970F69"/>
    <w:rsid w:val="009710E2"/>
    <w:rsid w:val="009712DE"/>
    <w:rsid w:val="00971306"/>
    <w:rsid w:val="0097140C"/>
    <w:rsid w:val="0097178D"/>
    <w:rsid w:val="009718CA"/>
    <w:rsid w:val="00971907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6F9"/>
    <w:rsid w:val="009878C5"/>
    <w:rsid w:val="00987E1A"/>
    <w:rsid w:val="00990517"/>
    <w:rsid w:val="009909D8"/>
    <w:rsid w:val="00990A58"/>
    <w:rsid w:val="00990FA8"/>
    <w:rsid w:val="0099122C"/>
    <w:rsid w:val="009916B9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97ED0"/>
    <w:rsid w:val="009A0361"/>
    <w:rsid w:val="009A07D3"/>
    <w:rsid w:val="009A08B9"/>
    <w:rsid w:val="009A0DD8"/>
    <w:rsid w:val="009A0F95"/>
    <w:rsid w:val="009A11D4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DBF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3B2"/>
    <w:rsid w:val="009B4593"/>
    <w:rsid w:val="009B46DE"/>
    <w:rsid w:val="009B46DF"/>
    <w:rsid w:val="009B46F0"/>
    <w:rsid w:val="009B4B5A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8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2C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6E1C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6D31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CAF"/>
    <w:rsid w:val="009E0FB1"/>
    <w:rsid w:val="009E1315"/>
    <w:rsid w:val="009E178F"/>
    <w:rsid w:val="009E1AF0"/>
    <w:rsid w:val="009E1BCB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739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250"/>
    <w:rsid w:val="009F43C4"/>
    <w:rsid w:val="009F43E4"/>
    <w:rsid w:val="009F46CD"/>
    <w:rsid w:val="009F46DF"/>
    <w:rsid w:val="009F4746"/>
    <w:rsid w:val="009F4D49"/>
    <w:rsid w:val="009F4EBA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18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881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2BA"/>
    <w:rsid w:val="00A12374"/>
    <w:rsid w:val="00A1272A"/>
    <w:rsid w:val="00A12D56"/>
    <w:rsid w:val="00A12F94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94"/>
    <w:rsid w:val="00A20AE7"/>
    <w:rsid w:val="00A20C34"/>
    <w:rsid w:val="00A20DCC"/>
    <w:rsid w:val="00A212B0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804"/>
    <w:rsid w:val="00A2596B"/>
    <w:rsid w:val="00A25A6B"/>
    <w:rsid w:val="00A25B8B"/>
    <w:rsid w:val="00A26248"/>
    <w:rsid w:val="00A26E37"/>
    <w:rsid w:val="00A2710D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1B1"/>
    <w:rsid w:val="00A336DF"/>
    <w:rsid w:val="00A3371B"/>
    <w:rsid w:val="00A3375F"/>
    <w:rsid w:val="00A337D9"/>
    <w:rsid w:val="00A33A0B"/>
    <w:rsid w:val="00A33A30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38A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5E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C19"/>
    <w:rsid w:val="00A52D6C"/>
    <w:rsid w:val="00A53158"/>
    <w:rsid w:val="00A53451"/>
    <w:rsid w:val="00A54056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D56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DFE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0986"/>
    <w:rsid w:val="00A81510"/>
    <w:rsid w:val="00A81608"/>
    <w:rsid w:val="00A8164F"/>
    <w:rsid w:val="00A8176F"/>
    <w:rsid w:val="00A818A4"/>
    <w:rsid w:val="00A818D6"/>
    <w:rsid w:val="00A8196A"/>
    <w:rsid w:val="00A81A2C"/>
    <w:rsid w:val="00A81CB8"/>
    <w:rsid w:val="00A82122"/>
    <w:rsid w:val="00A82594"/>
    <w:rsid w:val="00A826C4"/>
    <w:rsid w:val="00A82B93"/>
    <w:rsid w:val="00A82E29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847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2F60"/>
    <w:rsid w:val="00A92F91"/>
    <w:rsid w:val="00A9347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1BC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1AE2"/>
    <w:rsid w:val="00AC202E"/>
    <w:rsid w:val="00AC215E"/>
    <w:rsid w:val="00AC22A0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1B"/>
    <w:rsid w:val="00AD7531"/>
    <w:rsid w:val="00AD77D4"/>
    <w:rsid w:val="00AD77E0"/>
    <w:rsid w:val="00AD79A1"/>
    <w:rsid w:val="00AD7AB6"/>
    <w:rsid w:val="00AD7D57"/>
    <w:rsid w:val="00AD7E8F"/>
    <w:rsid w:val="00AE00EE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46"/>
    <w:rsid w:val="00AE59C4"/>
    <w:rsid w:val="00AE5A6E"/>
    <w:rsid w:val="00AE5B23"/>
    <w:rsid w:val="00AE5B39"/>
    <w:rsid w:val="00AE5B8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8DD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7C6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3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3FEC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43F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199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4AF"/>
    <w:rsid w:val="00B158E3"/>
    <w:rsid w:val="00B15932"/>
    <w:rsid w:val="00B15B72"/>
    <w:rsid w:val="00B15B88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E1D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C7"/>
    <w:rsid w:val="00B27FE5"/>
    <w:rsid w:val="00B301FC"/>
    <w:rsid w:val="00B30346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7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E52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01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BB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9FA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C32"/>
    <w:rsid w:val="00B65ECC"/>
    <w:rsid w:val="00B65F5A"/>
    <w:rsid w:val="00B660A6"/>
    <w:rsid w:val="00B661B0"/>
    <w:rsid w:val="00B66289"/>
    <w:rsid w:val="00B664E7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2A4"/>
    <w:rsid w:val="00B774CF"/>
    <w:rsid w:val="00B777A4"/>
    <w:rsid w:val="00B777B6"/>
    <w:rsid w:val="00B77825"/>
    <w:rsid w:val="00B80222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66E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87E91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66F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6241"/>
    <w:rsid w:val="00B9626B"/>
    <w:rsid w:val="00B9631D"/>
    <w:rsid w:val="00B96636"/>
    <w:rsid w:val="00B96B58"/>
    <w:rsid w:val="00B96C03"/>
    <w:rsid w:val="00B96F09"/>
    <w:rsid w:val="00B975F0"/>
    <w:rsid w:val="00B97A8A"/>
    <w:rsid w:val="00B97B26"/>
    <w:rsid w:val="00B97D90"/>
    <w:rsid w:val="00B97E54"/>
    <w:rsid w:val="00BA032D"/>
    <w:rsid w:val="00BA0405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2F59"/>
    <w:rsid w:val="00BA3304"/>
    <w:rsid w:val="00BA339D"/>
    <w:rsid w:val="00BA37EA"/>
    <w:rsid w:val="00BA3914"/>
    <w:rsid w:val="00BA3EB5"/>
    <w:rsid w:val="00BA4226"/>
    <w:rsid w:val="00BA48DF"/>
    <w:rsid w:val="00BA4E44"/>
    <w:rsid w:val="00BA4E7C"/>
    <w:rsid w:val="00BA50A4"/>
    <w:rsid w:val="00BA50E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75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01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D6A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CF0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33E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C7E15"/>
    <w:rsid w:val="00BD043F"/>
    <w:rsid w:val="00BD0537"/>
    <w:rsid w:val="00BD0CFF"/>
    <w:rsid w:val="00BD0F5D"/>
    <w:rsid w:val="00BD10E7"/>
    <w:rsid w:val="00BD10FF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83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A2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31A3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42A"/>
    <w:rsid w:val="00BF6702"/>
    <w:rsid w:val="00BF673D"/>
    <w:rsid w:val="00BF67AC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682"/>
    <w:rsid w:val="00C0591A"/>
    <w:rsid w:val="00C05F3C"/>
    <w:rsid w:val="00C0632D"/>
    <w:rsid w:val="00C06410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13B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E86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69D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80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0D5A"/>
    <w:rsid w:val="00C50D88"/>
    <w:rsid w:val="00C50F96"/>
    <w:rsid w:val="00C51287"/>
    <w:rsid w:val="00C513E3"/>
    <w:rsid w:val="00C51580"/>
    <w:rsid w:val="00C5175C"/>
    <w:rsid w:val="00C519E7"/>
    <w:rsid w:val="00C51A17"/>
    <w:rsid w:val="00C51E97"/>
    <w:rsid w:val="00C521E1"/>
    <w:rsid w:val="00C5261C"/>
    <w:rsid w:val="00C526BD"/>
    <w:rsid w:val="00C52BE8"/>
    <w:rsid w:val="00C52DD8"/>
    <w:rsid w:val="00C52FEB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3C6"/>
    <w:rsid w:val="00C56628"/>
    <w:rsid w:val="00C56F59"/>
    <w:rsid w:val="00C572AE"/>
    <w:rsid w:val="00C5734E"/>
    <w:rsid w:val="00C57545"/>
    <w:rsid w:val="00C57AC9"/>
    <w:rsid w:val="00C57B0B"/>
    <w:rsid w:val="00C57BDE"/>
    <w:rsid w:val="00C57C9B"/>
    <w:rsid w:val="00C57E42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5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3F1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8A3"/>
    <w:rsid w:val="00C77BDA"/>
    <w:rsid w:val="00C77D3E"/>
    <w:rsid w:val="00C77DEF"/>
    <w:rsid w:val="00C801C2"/>
    <w:rsid w:val="00C80574"/>
    <w:rsid w:val="00C806A1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3CF5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077"/>
    <w:rsid w:val="00C86697"/>
    <w:rsid w:val="00C8674D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BCF"/>
    <w:rsid w:val="00C92FE2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4FC2"/>
    <w:rsid w:val="00C951BA"/>
    <w:rsid w:val="00C951FB"/>
    <w:rsid w:val="00C953BB"/>
    <w:rsid w:val="00C9541F"/>
    <w:rsid w:val="00C9575D"/>
    <w:rsid w:val="00C95925"/>
    <w:rsid w:val="00C95B13"/>
    <w:rsid w:val="00C95EF1"/>
    <w:rsid w:val="00C9615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3BC"/>
    <w:rsid w:val="00CA04ED"/>
    <w:rsid w:val="00CA05E1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2FE5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76B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1BCF"/>
    <w:rsid w:val="00CB23F0"/>
    <w:rsid w:val="00CB2AF6"/>
    <w:rsid w:val="00CB2B11"/>
    <w:rsid w:val="00CB2B88"/>
    <w:rsid w:val="00CB31C1"/>
    <w:rsid w:val="00CB3288"/>
    <w:rsid w:val="00CB32BB"/>
    <w:rsid w:val="00CB3B0B"/>
    <w:rsid w:val="00CB4176"/>
    <w:rsid w:val="00CB4427"/>
    <w:rsid w:val="00CB4568"/>
    <w:rsid w:val="00CB457E"/>
    <w:rsid w:val="00CB460E"/>
    <w:rsid w:val="00CB48E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2FB3"/>
    <w:rsid w:val="00CD39A7"/>
    <w:rsid w:val="00CD4214"/>
    <w:rsid w:val="00CD42E7"/>
    <w:rsid w:val="00CD4305"/>
    <w:rsid w:val="00CD44B9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710A"/>
    <w:rsid w:val="00CD7261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D02"/>
    <w:rsid w:val="00CE7E01"/>
    <w:rsid w:val="00CF0381"/>
    <w:rsid w:val="00CF03CC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55AE"/>
    <w:rsid w:val="00CF59E8"/>
    <w:rsid w:val="00CF6015"/>
    <w:rsid w:val="00CF68F6"/>
    <w:rsid w:val="00CF6CAE"/>
    <w:rsid w:val="00CF6E44"/>
    <w:rsid w:val="00CF6FD5"/>
    <w:rsid w:val="00CF74BE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2242"/>
    <w:rsid w:val="00D0232A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4EAE"/>
    <w:rsid w:val="00D056D4"/>
    <w:rsid w:val="00D05908"/>
    <w:rsid w:val="00D059E6"/>
    <w:rsid w:val="00D05E7C"/>
    <w:rsid w:val="00D05F3F"/>
    <w:rsid w:val="00D0619D"/>
    <w:rsid w:val="00D06489"/>
    <w:rsid w:val="00D0668E"/>
    <w:rsid w:val="00D06780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3"/>
    <w:rsid w:val="00D147C7"/>
    <w:rsid w:val="00D14CCD"/>
    <w:rsid w:val="00D14DC5"/>
    <w:rsid w:val="00D15177"/>
    <w:rsid w:val="00D151E8"/>
    <w:rsid w:val="00D1524D"/>
    <w:rsid w:val="00D1531D"/>
    <w:rsid w:val="00D15370"/>
    <w:rsid w:val="00D1581C"/>
    <w:rsid w:val="00D15B45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B0C"/>
    <w:rsid w:val="00D23D10"/>
    <w:rsid w:val="00D24034"/>
    <w:rsid w:val="00D24041"/>
    <w:rsid w:val="00D2420A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5FEB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1F8D"/>
    <w:rsid w:val="00D321E6"/>
    <w:rsid w:val="00D32DF6"/>
    <w:rsid w:val="00D32F4B"/>
    <w:rsid w:val="00D3353A"/>
    <w:rsid w:val="00D3360C"/>
    <w:rsid w:val="00D3386D"/>
    <w:rsid w:val="00D3396F"/>
    <w:rsid w:val="00D33C7D"/>
    <w:rsid w:val="00D33F81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B0A"/>
    <w:rsid w:val="00D44DE0"/>
    <w:rsid w:val="00D45948"/>
    <w:rsid w:val="00D45B54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093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A0A"/>
    <w:rsid w:val="00D63A1A"/>
    <w:rsid w:val="00D63D30"/>
    <w:rsid w:val="00D642A5"/>
    <w:rsid w:val="00D6462E"/>
    <w:rsid w:val="00D64B2D"/>
    <w:rsid w:val="00D64B93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91F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5F89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9D0"/>
    <w:rsid w:val="00D96C78"/>
    <w:rsid w:val="00D97091"/>
    <w:rsid w:val="00D972B0"/>
    <w:rsid w:val="00D97700"/>
    <w:rsid w:val="00D97894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96"/>
    <w:rsid w:val="00DA18E9"/>
    <w:rsid w:val="00DA19B5"/>
    <w:rsid w:val="00DA1BDC"/>
    <w:rsid w:val="00DA1C56"/>
    <w:rsid w:val="00DA209D"/>
    <w:rsid w:val="00DA212A"/>
    <w:rsid w:val="00DA2222"/>
    <w:rsid w:val="00DA2642"/>
    <w:rsid w:val="00DA2A97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6DFF"/>
    <w:rsid w:val="00DA7B8B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889"/>
    <w:rsid w:val="00DB19F9"/>
    <w:rsid w:val="00DB1BC4"/>
    <w:rsid w:val="00DB1CA7"/>
    <w:rsid w:val="00DB1F1B"/>
    <w:rsid w:val="00DB225F"/>
    <w:rsid w:val="00DB276C"/>
    <w:rsid w:val="00DB2AD7"/>
    <w:rsid w:val="00DB330D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046"/>
    <w:rsid w:val="00DC051B"/>
    <w:rsid w:val="00DC0595"/>
    <w:rsid w:val="00DC073C"/>
    <w:rsid w:val="00DC0D8C"/>
    <w:rsid w:val="00DC0EB3"/>
    <w:rsid w:val="00DC0EFD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5D27"/>
    <w:rsid w:val="00DC6316"/>
    <w:rsid w:val="00DC65F7"/>
    <w:rsid w:val="00DC668D"/>
    <w:rsid w:val="00DC6A4E"/>
    <w:rsid w:val="00DC6E86"/>
    <w:rsid w:val="00DC6F5A"/>
    <w:rsid w:val="00DC7C94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2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A33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0FDB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D93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6CE"/>
    <w:rsid w:val="00E078F5"/>
    <w:rsid w:val="00E079D9"/>
    <w:rsid w:val="00E07EA6"/>
    <w:rsid w:val="00E07EC8"/>
    <w:rsid w:val="00E10A2B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6E1"/>
    <w:rsid w:val="00E137DB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635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5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480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4C4"/>
    <w:rsid w:val="00E41875"/>
    <w:rsid w:val="00E418B4"/>
    <w:rsid w:val="00E418FA"/>
    <w:rsid w:val="00E41994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8D"/>
    <w:rsid w:val="00E538BB"/>
    <w:rsid w:val="00E53976"/>
    <w:rsid w:val="00E53D8E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1ED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CC4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8011C"/>
    <w:rsid w:val="00E80732"/>
    <w:rsid w:val="00E81277"/>
    <w:rsid w:val="00E8156B"/>
    <w:rsid w:val="00E819DE"/>
    <w:rsid w:val="00E81B90"/>
    <w:rsid w:val="00E81DC7"/>
    <w:rsid w:val="00E81E02"/>
    <w:rsid w:val="00E82C19"/>
    <w:rsid w:val="00E83308"/>
    <w:rsid w:val="00E833BC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454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996"/>
    <w:rsid w:val="00E94AEB"/>
    <w:rsid w:val="00E94DDC"/>
    <w:rsid w:val="00E95053"/>
    <w:rsid w:val="00E95161"/>
    <w:rsid w:val="00E952A2"/>
    <w:rsid w:val="00E953D7"/>
    <w:rsid w:val="00E954FE"/>
    <w:rsid w:val="00E9557F"/>
    <w:rsid w:val="00E95648"/>
    <w:rsid w:val="00E95928"/>
    <w:rsid w:val="00E9594E"/>
    <w:rsid w:val="00E9598E"/>
    <w:rsid w:val="00E95AB9"/>
    <w:rsid w:val="00E95BA1"/>
    <w:rsid w:val="00E95C45"/>
    <w:rsid w:val="00E95D53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57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6E3F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01B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2B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761"/>
    <w:rsid w:val="00EC685B"/>
    <w:rsid w:val="00EC6E48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5BF"/>
    <w:rsid w:val="00ED383A"/>
    <w:rsid w:val="00ED3B42"/>
    <w:rsid w:val="00ED4146"/>
    <w:rsid w:val="00ED4166"/>
    <w:rsid w:val="00ED4325"/>
    <w:rsid w:val="00ED47D0"/>
    <w:rsid w:val="00ED48FE"/>
    <w:rsid w:val="00ED4BD5"/>
    <w:rsid w:val="00ED4C9A"/>
    <w:rsid w:val="00ED4DE9"/>
    <w:rsid w:val="00ED4F25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D7F78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CAB"/>
    <w:rsid w:val="00EE4ED7"/>
    <w:rsid w:val="00EE51A8"/>
    <w:rsid w:val="00EE544D"/>
    <w:rsid w:val="00EE57C6"/>
    <w:rsid w:val="00EE5939"/>
    <w:rsid w:val="00EE5CD5"/>
    <w:rsid w:val="00EE5E44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234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6C4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8E6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AFD"/>
    <w:rsid w:val="00F04CA4"/>
    <w:rsid w:val="00F04EFF"/>
    <w:rsid w:val="00F05075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75B"/>
    <w:rsid w:val="00F10978"/>
    <w:rsid w:val="00F10CD1"/>
    <w:rsid w:val="00F10EC9"/>
    <w:rsid w:val="00F1122B"/>
    <w:rsid w:val="00F11267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808"/>
    <w:rsid w:val="00F14FB2"/>
    <w:rsid w:val="00F1518B"/>
    <w:rsid w:val="00F151D2"/>
    <w:rsid w:val="00F15539"/>
    <w:rsid w:val="00F1567B"/>
    <w:rsid w:val="00F1572E"/>
    <w:rsid w:val="00F158F0"/>
    <w:rsid w:val="00F15AB5"/>
    <w:rsid w:val="00F15B31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9E7"/>
    <w:rsid w:val="00F17FF5"/>
    <w:rsid w:val="00F2011A"/>
    <w:rsid w:val="00F201F0"/>
    <w:rsid w:val="00F20415"/>
    <w:rsid w:val="00F2053E"/>
    <w:rsid w:val="00F205D3"/>
    <w:rsid w:val="00F20A64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797"/>
    <w:rsid w:val="00F22884"/>
    <w:rsid w:val="00F22903"/>
    <w:rsid w:val="00F22934"/>
    <w:rsid w:val="00F22975"/>
    <w:rsid w:val="00F22A2D"/>
    <w:rsid w:val="00F22A68"/>
    <w:rsid w:val="00F230C4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4C8"/>
    <w:rsid w:val="00F247AF"/>
    <w:rsid w:val="00F24D29"/>
    <w:rsid w:val="00F24FBE"/>
    <w:rsid w:val="00F250F7"/>
    <w:rsid w:val="00F2521D"/>
    <w:rsid w:val="00F25856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5FF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04F"/>
    <w:rsid w:val="00F356A6"/>
    <w:rsid w:val="00F3586D"/>
    <w:rsid w:val="00F35C6C"/>
    <w:rsid w:val="00F35DE1"/>
    <w:rsid w:val="00F35DF2"/>
    <w:rsid w:val="00F35E81"/>
    <w:rsid w:val="00F35E85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427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2DE1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2B2"/>
    <w:rsid w:val="00F54523"/>
    <w:rsid w:val="00F54614"/>
    <w:rsid w:val="00F547FC"/>
    <w:rsid w:val="00F54A2B"/>
    <w:rsid w:val="00F54AD6"/>
    <w:rsid w:val="00F54D9E"/>
    <w:rsid w:val="00F54ED6"/>
    <w:rsid w:val="00F54F56"/>
    <w:rsid w:val="00F55062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C7"/>
    <w:rsid w:val="00F603D2"/>
    <w:rsid w:val="00F604F6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C59"/>
    <w:rsid w:val="00F62EA7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5B"/>
    <w:rsid w:val="00F67ECC"/>
    <w:rsid w:val="00F7027F"/>
    <w:rsid w:val="00F7031F"/>
    <w:rsid w:val="00F704FC"/>
    <w:rsid w:val="00F705A9"/>
    <w:rsid w:val="00F70861"/>
    <w:rsid w:val="00F70BB3"/>
    <w:rsid w:val="00F70CB4"/>
    <w:rsid w:val="00F70D00"/>
    <w:rsid w:val="00F713E7"/>
    <w:rsid w:val="00F716AE"/>
    <w:rsid w:val="00F71768"/>
    <w:rsid w:val="00F71A67"/>
    <w:rsid w:val="00F71FF7"/>
    <w:rsid w:val="00F720D9"/>
    <w:rsid w:val="00F7214D"/>
    <w:rsid w:val="00F723C6"/>
    <w:rsid w:val="00F72665"/>
    <w:rsid w:val="00F72FA0"/>
    <w:rsid w:val="00F72FD3"/>
    <w:rsid w:val="00F73220"/>
    <w:rsid w:val="00F73515"/>
    <w:rsid w:val="00F73988"/>
    <w:rsid w:val="00F739E8"/>
    <w:rsid w:val="00F73F2D"/>
    <w:rsid w:val="00F74356"/>
    <w:rsid w:val="00F74477"/>
    <w:rsid w:val="00F74BAF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1D5D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4DC5"/>
    <w:rsid w:val="00F8505B"/>
    <w:rsid w:val="00F850AE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10C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C70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1D6E"/>
    <w:rsid w:val="00FA2034"/>
    <w:rsid w:val="00FA205A"/>
    <w:rsid w:val="00FA2080"/>
    <w:rsid w:val="00FA2226"/>
    <w:rsid w:val="00FA227C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DEE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044"/>
    <w:rsid w:val="00FA532E"/>
    <w:rsid w:val="00FA5335"/>
    <w:rsid w:val="00FA558B"/>
    <w:rsid w:val="00FA5747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8A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67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32F"/>
    <w:rsid w:val="00FB7537"/>
    <w:rsid w:val="00FB77A8"/>
    <w:rsid w:val="00FB78FF"/>
    <w:rsid w:val="00FB7964"/>
    <w:rsid w:val="00FB7C08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0ECD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7D4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53E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3EE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344"/>
    <w:rsid w:val="00FD36C7"/>
    <w:rsid w:val="00FD3840"/>
    <w:rsid w:val="00FD404A"/>
    <w:rsid w:val="00FD4145"/>
    <w:rsid w:val="00FD45B4"/>
    <w:rsid w:val="00FD4AD5"/>
    <w:rsid w:val="00FD4F29"/>
    <w:rsid w:val="00FD5073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5FA7"/>
    <w:rsid w:val="00FD638E"/>
    <w:rsid w:val="00FD6617"/>
    <w:rsid w:val="00FD6896"/>
    <w:rsid w:val="00FD69E5"/>
    <w:rsid w:val="00FD6A71"/>
    <w:rsid w:val="00FD6B73"/>
    <w:rsid w:val="00FD6C8F"/>
    <w:rsid w:val="00FD6CBF"/>
    <w:rsid w:val="00FD6E12"/>
    <w:rsid w:val="00FD715F"/>
    <w:rsid w:val="00FD7427"/>
    <w:rsid w:val="00FD7652"/>
    <w:rsid w:val="00FD77B6"/>
    <w:rsid w:val="00FD788F"/>
    <w:rsid w:val="00FD796C"/>
    <w:rsid w:val="00FD7CAD"/>
    <w:rsid w:val="00FE02D3"/>
    <w:rsid w:val="00FE0526"/>
    <w:rsid w:val="00FE070F"/>
    <w:rsid w:val="00FE0776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17"/>
    <w:rsid w:val="00FE3BC6"/>
    <w:rsid w:val="00FE3D6C"/>
    <w:rsid w:val="00FE3DD4"/>
    <w:rsid w:val="00FE4332"/>
    <w:rsid w:val="00FE44C0"/>
    <w:rsid w:val="00FE47EC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A76"/>
    <w:rsid w:val="00FF0CB5"/>
    <w:rsid w:val="00FF0EF9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B30"/>
    <w:rsid w:val="00FF3B96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60E0A9A9"/>
  <w15:chartTrackingRefBased/>
  <w15:docId w15:val="{256991BD-322E-4349-AA41-6FB9CDDF7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277E3C"/>
    <w:pPr>
      <w:ind w:left="284"/>
    </w:pPr>
  </w:style>
  <w:style w:type="paragraph" w:customStyle="1" w:styleId="AAFrameAddress">
    <w:name w:val="AA Frame Address"/>
    <w:basedOn w:val="Heading1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semiHidden/>
    <w:rsid w:val="00277E3C"/>
    <w:pPr>
      <w:ind w:left="567" w:hanging="567"/>
    </w:pPr>
  </w:style>
  <w:style w:type="paragraph" w:styleId="ListBullet5">
    <w:name w:val="List Bullet 5"/>
    <w:basedOn w:val="Normal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77E3C"/>
    <w:pPr>
      <w:ind w:left="284" w:firstLine="284"/>
    </w:p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</w:rPr>
  </w:style>
  <w:style w:type="character" w:styleId="FootnoteReference">
    <w:name w:val="footnote reference"/>
    <w:aliases w:val="fr"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rsid w:val="00A331B1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A5263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195AF6"/>
    <w:rPr>
      <w:rFonts w:ascii="Times New Roman" w:hAnsi="Times New Roman"/>
      <w:sz w:val="22"/>
      <w:lang w:eastAsia="en-US" w:bidi="ar-SA"/>
    </w:rPr>
  </w:style>
  <w:style w:type="character" w:customStyle="1" w:styleId="BodyTextIndent2Char1">
    <w:name w:val="Body Text Indent 2 Char1"/>
    <w:basedOn w:val="DefaultParagraphFont"/>
    <w:rsid w:val="006057EA"/>
    <w:rPr>
      <w:rFonts w:ascii="Times New Roman" w:eastAsia="Times New Roman" w:hAnsi="Times New Roman" w:cs="EucrosiaUPC"/>
      <w:sz w:val="30"/>
      <w:szCs w:val="30"/>
    </w:rPr>
  </w:style>
  <w:style w:type="character" w:customStyle="1" w:styleId="Heading1Char1">
    <w:name w:val="Heading 1 Char1"/>
    <w:basedOn w:val="DefaultParagraphFont"/>
    <w:rsid w:val="00F713E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FooterChar1">
    <w:name w:val="Footer Char1"/>
    <w:basedOn w:val="DefaultParagraphFont"/>
    <w:uiPriority w:val="99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F713E7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F713E7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F713E7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F713E7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713E7"/>
  </w:style>
  <w:style w:type="character" w:customStyle="1" w:styleId="st1">
    <w:name w:val="st1"/>
    <w:basedOn w:val="DefaultParagraphFont"/>
    <w:rsid w:val="00F713E7"/>
  </w:style>
  <w:style w:type="character" w:styleId="Hyperlink">
    <w:name w:val="Hyperlink"/>
    <w:basedOn w:val="DefaultParagraphFont"/>
    <w:uiPriority w:val="99"/>
    <w:unhideWhenUsed/>
    <w:rsid w:val="00F713E7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F713E7"/>
    <w:rPr>
      <w:color w:val="4D90F0"/>
    </w:rPr>
  </w:style>
  <w:style w:type="table" w:customStyle="1" w:styleId="TableGridLight1">
    <w:name w:val="Table Grid Light1"/>
    <w:basedOn w:val="TableNormal"/>
    <w:uiPriority w:val="40"/>
    <w:rsid w:val="00F713E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F713E7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F713E7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F713E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713E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713E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713E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713E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713E7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713E7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713E7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713E7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13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F713E7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E2">
    <w:name w:val="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3">
    <w:name w:val="??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E4">
    <w:name w:val="????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7">
    <w:name w:val="บวก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table" w:customStyle="1" w:styleId="TableGrid2">
    <w:name w:val="Table Grid2"/>
    <w:basedOn w:val="TableNormal"/>
    <w:next w:val="TableGrid"/>
    <w:uiPriority w:val="5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6DD1"/>
    <w:rPr>
      <w:rFonts w:ascii="Courier New" w:eastAsia="Times New Roman" w:hAnsi="Courier New"/>
      <w:lang w:val="x-none" w:eastAsia="x-none"/>
    </w:rPr>
  </w:style>
  <w:style w:type="paragraph" w:customStyle="1" w:styleId="KAMKNormal">
    <w:name w:val="KAMKNormal"/>
    <w:basedOn w:val="Normal"/>
    <w:link w:val="KAMKNormalChar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</w:pPr>
    <w:rPr>
      <w:rFonts w:ascii="Tahoma" w:eastAsia="Times New Roman" w:hAnsi="Tahoma" w:cs="Times New Roman"/>
      <w:color w:val="000000"/>
      <w:sz w:val="22"/>
      <w:szCs w:val="24"/>
      <w:lang w:bidi="ar-SA"/>
    </w:rPr>
  </w:style>
  <w:style w:type="character" w:customStyle="1" w:styleId="KAMKNormalChar">
    <w:name w:val="KAMKNormal Char"/>
    <w:link w:val="KAMKNormal"/>
    <w:rsid w:val="00626DD1"/>
    <w:rPr>
      <w:rFonts w:ascii="Tahoma" w:eastAsia="Times New Roman" w:hAnsi="Tahoma" w:cs="Times New Roman"/>
      <w:color w:val="000000"/>
      <w:sz w:val="22"/>
      <w:szCs w:val="24"/>
      <w:lang w:bidi="ar-SA"/>
    </w:rPr>
  </w:style>
  <w:style w:type="paragraph" w:customStyle="1" w:styleId="a8">
    <w:name w:val="เนื้อเรื่อง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eastAsia="Times New Roman" w:hAnsi="Times New Roman" w:cs="CordiaUPC"/>
      <w:sz w:val="28"/>
      <w:szCs w:val="28"/>
      <w:lang w:val="th-TH"/>
    </w:rPr>
  </w:style>
  <w:style w:type="paragraph" w:customStyle="1" w:styleId="Pa48">
    <w:name w:val="Pa48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styleId="List">
    <w:name w:val="List"/>
    <w:basedOn w:val="Normal"/>
    <w:rsid w:val="00626DD1"/>
    <w:pPr>
      <w:ind w:left="360" w:hanging="360"/>
      <w:contextualSpacing/>
    </w:pPr>
    <w:rPr>
      <w:szCs w:val="22"/>
    </w:rPr>
  </w:style>
  <w:style w:type="table" w:customStyle="1" w:styleId="TableGrid3">
    <w:name w:val="Table Grid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4">
    <w:name w:val="Table Grid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6">
    <w:name w:val="Table Grid6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7">
    <w:name w:val="Table Grid7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numbering" w:customStyle="1" w:styleId="NoList1">
    <w:name w:val="No List1"/>
    <w:next w:val="NoList"/>
    <w:uiPriority w:val="99"/>
    <w:semiHidden/>
    <w:unhideWhenUsed/>
    <w:rsid w:val="00626DD1"/>
  </w:style>
  <w:style w:type="table" w:customStyle="1" w:styleId="TableGrid8">
    <w:name w:val="Table Grid8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character" w:customStyle="1" w:styleId="EmailStyle2271">
    <w:name w:val="EmailStyle2271"/>
    <w:semiHidden/>
    <w:rsid w:val="00626DD1"/>
    <w:rPr>
      <w:rFonts w:ascii="Arial" w:hAnsi="Arial" w:cs="Arial"/>
      <w:color w:val="auto"/>
      <w:sz w:val="20"/>
      <w:szCs w:val="20"/>
    </w:rPr>
  </w:style>
  <w:style w:type="table" w:styleId="TableSimple2">
    <w:name w:val="Table Simple 2"/>
    <w:basedOn w:val="TableNormal"/>
    <w:rsid w:val="00626DD1"/>
    <w:pPr>
      <w:spacing w:line="260" w:lineRule="atLeast"/>
    </w:pPr>
    <w:rPr>
      <w:rFonts w:eastAsia="Times New Roman" w:cs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customStyle="1" w:styleId="Pa25">
    <w:name w:val="Pa25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Hyperlink1">
    <w:name w:val="Hyperlink1"/>
    <w:uiPriority w:val="99"/>
    <w:unhideWhenUsed/>
    <w:rsid w:val="00626DD1"/>
    <w:rPr>
      <w:color w:val="0000FF"/>
      <w:u w:val="single"/>
    </w:rPr>
  </w:style>
  <w:style w:type="character" w:customStyle="1" w:styleId="FollowedHyperlink1">
    <w:name w:val="FollowedHyperlink1"/>
    <w:semiHidden/>
    <w:unhideWhenUsed/>
    <w:rsid w:val="00626DD1"/>
    <w:rPr>
      <w:color w:val="800080"/>
      <w:u w:val="single"/>
    </w:rPr>
  </w:style>
  <w:style w:type="paragraph" w:customStyle="1" w:styleId="Pa43">
    <w:name w:val="Pa43"/>
    <w:basedOn w:val="Default"/>
    <w:next w:val="Default"/>
    <w:uiPriority w:val="99"/>
    <w:rsid w:val="00626DD1"/>
    <w:pPr>
      <w:spacing w:line="16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16">
    <w:name w:val="A16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customStyle="1" w:styleId="Pa66">
    <w:name w:val="Pa66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IASBNormal">
    <w:name w:val="IASB Normal"/>
    <w:rsid w:val="00626DD1"/>
    <w:pPr>
      <w:spacing w:before="100" w:after="100"/>
      <w:jc w:val="both"/>
    </w:pPr>
    <w:rPr>
      <w:rFonts w:eastAsia="Times New Roman" w:cs="Times New Roman"/>
      <w:sz w:val="19"/>
      <w:lang w:eastAsia="zh-CN" w:bidi="ar-SA"/>
    </w:rPr>
  </w:style>
  <w:style w:type="table" w:customStyle="1" w:styleId="TableGrid11">
    <w:name w:val="Table Grid11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626DD1"/>
    <w:rPr>
      <w:rFonts w:ascii="Arial" w:hAnsi="Arial" w:cs="Arial"/>
      <w:color w:val="auto"/>
      <w:sz w:val="20"/>
      <w:szCs w:val="20"/>
    </w:rPr>
  </w:style>
  <w:style w:type="character" w:styleId="PlaceholderText">
    <w:name w:val="Placeholder Text"/>
    <w:uiPriority w:val="99"/>
    <w:semiHidden/>
    <w:rsid w:val="00626DD1"/>
    <w:rPr>
      <w:color w:val="808080"/>
    </w:rPr>
  </w:style>
  <w:style w:type="paragraph" w:customStyle="1" w:styleId="Quote1">
    <w:name w:val="Quote1"/>
    <w:basedOn w:val="Normal"/>
    <w:next w:val="Normal"/>
    <w:uiPriority w:val="29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00" w:after="160" w:line="260" w:lineRule="atLeast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2"/>
      <w:szCs w:val="20"/>
      <w:lang w:val="en-GB" w:bidi="ar-SA"/>
    </w:rPr>
  </w:style>
  <w:style w:type="character" w:customStyle="1" w:styleId="QuoteChar">
    <w:name w:val="Quote Char"/>
    <w:link w:val="Quote"/>
    <w:uiPriority w:val="29"/>
    <w:rsid w:val="00626DD1"/>
    <w:rPr>
      <w:i/>
      <w:iCs/>
      <w:color w:val="404040"/>
      <w:sz w:val="22"/>
      <w:lang w:val="en-GB" w:bidi="ar-SA"/>
    </w:rPr>
  </w:style>
  <w:style w:type="paragraph" w:customStyle="1" w:styleId="Pa29">
    <w:name w:val="Pa29"/>
    <w:basedOn w:val="Default"/>
    <w:next w:val="Default"/>
    <w:uiPriority w:val="99"/>
    <w:rsid w:val="00626DD1"/>
    <w:pPr>
      <w:spacing w:line="19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80">
    <w:name w:val="A8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styleId="Quote">
    <w:name w:val="Quote"/>
    <w:basedOn w:val="Normal"/>
    <w:next w:val="Normal"/>
    <w:link w:val="QuoteChar"/>
    <w:uiPriority w:val="29"/>
    <w:qFormat/>
    <w:rsid w:val="00626DD1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2"/>
      <w:szCs w:val="20"/>
      <w:lang w:val="en-GB" w:bidi="ar-SA"/>
    </w:rPr>
  </w:style>
  <w:style w:type="character" w:customStyle="1" w:styleId="QuoteChar1">
    <w:name w:val="Quote Char1"/>
    <w:basedOn w:val="DefaultParagraphFont"/>
    <w:uiPriority w:val="29"/>
    <w:rsid w:val="00626DD1"/>
    <w:rPr>
      <w:rFonts w:ascii="Arial" w:hAnsi="Arial"/>
      <w:i/>
      <w:iCs/>
      <w:color w:val="404040" w:themeColor="text1" w:themeTint="BF"/>
      <w:sz w:val="18"/>
      <w:szCs w:val="22"/>
    </w:rPr>
  </w:style>
  <w:style w:type="table" w:customStyle="1" w:styleId="TableGrid9">
    <w:name w:val="Table Grid9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3">
    <w:name w:val="Table Grid1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626DD1"/>
  </w:style>
  <w:style w:type="table" w:customStyle="1" w:styleId="TableGrid14">
    <w:name w:val="Table Grid1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5">
    <w:name w:val="Table Grid15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D60CE-FAB2-46D9-8995-2874807E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5016</TotalTime>
  <Pages>69</Pages>
  <Words>13145</Words>
  <Characters>74929</Characters>
  <Application>Microsoft Office Word</Application>
  <DocSecurity>0</DocSecurity>
  <Lines>624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87899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Jitpanu, Naksuppamit</cp:lastModifiedBy>
  <cp:revision>92</cp:revision>
  <cp:lastPrinted>2021-05-31T13:33:00Z</cp:lastPrinted>
  <dcterms:created xsi:type="dcterms:W3CDTF">2021-04-26T11:16:00Z</dcterms:created>
  <dcterms:modified xsi:type="dcterms:W3CDTF">2021-05-31T13:47:00Z</dcterms:modified>
</cp:coreProperties>
</file>